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99146" w14:textId="77777777" w:rsidR="00BC0EF7" w:rsidRPr="00184ADF" w:rsidRDefault="00BC0EF7" w:rsidP="00BC0EF7">
      <w:pPr>
        <w:spacing w:before="120" w:after="120"/>
        <w:jc w:val="both"/>
        <w:rPr>
          <w:rFonts w:ascii="Trebuchet MS" w:hAnsi="Trebuchet MS"/>
          <w:b/>
          <w:color w:val="0070C0"/>
          <w:u w:val="single"/>
        </w:rPr>
      </w:pPr>
      <w:r w:rsidRPr="00184ADF">
        <w:rPr>
          <w:rFonts w:ascii="Trebuchet MS" w:hAnsi="Trebuchet MS"/>
          <w:b/>
          <w:color w:val="0070C0"/>
          <w:u w:val="single"/>
        </w:rPr>
        <w:t>Componenta 1- LDR și Componenta 2 - MDR:</w:t>
      </w:r>
    </w:p>
    <w:p w14:paraId="2956EC71" w14:textId="77777777" w:rsidR="00BC0EF7" w:rsidRDefault="00BC0EF7"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p>
    <w:p w14:paraId="06B985DE" w14:textId="77777777" w:rsidR="008E6296" w:rsidRPr="006746DC" w:rsidRDefault="008E6296"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r w:rsidRPr="006746DC">
        <w:rPr>
          <w:rFonts w:ascii="Trebuchet MS" w:hAnsi="Trebuchet MS"/>
          <w:b/>
          <w:bCs/>
          <w:color w:val="0070C0"/>
        </w:rPr>
        <w:t>PROGRAMUL OPERAȚIONAL CREȘTERE INTELIGENTĂ DIGITALIZARE ȘI INSTRUMENTE FINANCIARE 2021-2027</w:t>
      </w:r>
    </w:p>
    <w:p w14:paraId="16514ED2" w14:textId="77777777" w:rsidR="008E6296" w:rsidRPr="006746DC" w:rsidRDefault="008E6296" w:rsidP="008E6296">
      <w:pPr>
        <w:widowControl w:val="0"/>
        <w:tabs>
          <w:tab w:val="left" w:pos="90"/>
          <w:tab w:val="left" w:pos="570"/>
        </w:tabs>
        <w:autoSpaceDE w:val="0"/>
        <w:autoSpaceDN w:val="0"/>
        <w:adjustRightInd w:val="0"/>
        <w:spacing w:line="276" w:lineRule="auto"/>
        <w:ind w:right="-1080"/>
        <w:jc w:val="both"/>
        <w:rPr>
          <w:rFonts w:ascii="Trebuchet MS" w:hAnsi="Trebuchet MS"/>
          <w:bCs/>
          <w:color w:val="0070C0"/>
        </w:rPr>
      </w:pPr>
      <w:r w:rsidRPr="006746DC">
        <w:rPr>
          <w:rFonts w:ascii="Trebuchet MS" w:hAnsi="Trebuchet MS"/>
          <w:b/>
          <w:bCs/>
          <w:color w:val="0070C0"/>
        </w:rPr>
        <w:t xml:space="preserve">SOLICITANT: </w:t>
      </w:r>
      <w:r w:rsidRPr="006746DC">
        <w:rPr>
          <w:rFonts w:ascii="Trebuchet MS" w:hAnsi="Trebuchet MS"/>
          <w:bCs/>
          <w:color w:val="0070C0"/>
        </w:rPr>
        <w:t>……………………………………..</w:t>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r w:rsidRPr="006746DC">
        <w:rPr>
          <w:rFonts w:ascii="Trebuchet MS" w:hAnsi="Trebuchet MS"/>
          <w:bCs/>
          <w:color w:val="0070C0"/>
        </w:rPr>
        <w:tab/>
      </w:r>
    </w:p>
    <w:p w14:paraId="48499878" w14:textId="77777777" w:rsidR="008E6296" w:rsidRPr="006746DC" w:rsidRDefault="008E6296" w:rsidP="008E6296">
      <w:pPr>
        <w:spacing w:line="276" w:lineRule="auto"/>
        <w:ind w:right="-1080"/>
        <w:jc w:val="both"/>
        <w:rPr>
          <w:rFonts w:ascii="Trebuchet MS" w:hAnsi="Trebuchet MS"/>
          <w:b/>
          <w:color w:val="0070C0"/>
        </w:rPr>
      </w:pPr>
      <w:r w:rsidRPr="006746DC">
        <w:rPr>
          <w:rFonts w:ascii="Trebuchet MS" w:hAnsi="Trebuchet MS"/>
          <w:b/>
          <w:color w:val="0070C0"/>
        </w:rPr>
        <w:t>PROIECT</w:t>
      </w:r>
    </w:p>
    <w:p w14:paraId="4A6B06B0" w14:textId="77777777" w:rsidR="008E6296" w:rsidRPr="006746DC" w:rsidRDefault="008E6296" w:rsidP="008E6296">
      <w:pPr>
        <w:spacing w:line="276" w:lineRule="auto"/>
        <w:ind w:right="-1080"/>
        <w:jc w:val="both"/>
        <w:rPr>
          <w:rFonts w:ascii="Trebuchet MS" w:hAnsi="Trebuchet MS"/>
          <w:b/>
          <w:color w:val="0070C0"/>
        </w:rPr>
      </w:pPr>
      <w:r w:rsidRPr="006746DC">
        <w:rPr>
          <w:rFonts w:ascii="Trebuchet MS" w:hAnsi="Trebuchet MS"/>
          <w:b/>
          <w:color w:val="0070C0"/>
        </w:rPr>
        <w:t>Titlu:</w:t>
      </w:r>
      <w:r w:rsidRPr="006746DC">
        <w:rPr>
          <w:rFonts w:ascii="Trebuchet MS" w:hAnsi="Trebuchet MS"/>
          <w:b/>
          <w:color w:val="0070C0"/>
          <w:lang w:eastAsia="en-GB"/>
        </w:rPr>
        <w:tab/>
      </w:r>
      <w:r w:rsidRPr="006746DC">
        <w:rPr>
          <w:rFonts w:ascii="Trebuchet MS" w:hAnsi="Trebuchet MS"/>
          <w:bCs/>
          <w:color w:val="0070C0"/>
        </w:rPr>
        <w:t>……………………………………..</w:t>
      </w:r>
    </w:p>
    <w:p w14:paraId="06EC78A4" w14:textId="77777777" w:rsidR="008E6296" w:rsidRPr="006746DC" w:rsidRDefault="008E6296" w:rsidP="008E6296">
      <w:pPr>
        <w:widowControl w:val="0"/>
        <w:tabs>
          <w:tab w:val="left" w:pos="570"/>
        </w:tabs>
        <w:autoSpaceDE w:val="0"/>
        <w:autoSpaceDN w:val="0"/>
        <w:adjustRightInd w:val="0"/>
        <w:spacing w:line="276" w:lineRule="auto"/>
        <w:ind w:right="-1080"/>
        <w:jc w:val="both"/>
        <w:rPr>
          <w:rFonts w:ascii="Trebuchet MS" w:hAnsi="Trebuchet MS"/>
          <w:bCs/>
          <w:color w:val="0070C0"/>
        </w:rPr>
      </w:pPr>
      <w:r w:rsidRPr="006746DC">
        <w:rPr>
          <w:rFonts w:ascii="Trebuchet MS" w:hAnsi="Trebuchet MS"/>
          <w:b/>
          <w:color w:val="0070C0"/>
          <w:lang w:eastAsia="en-GB"/>
        </w:rPr>
        <w:t xml:space="preserve">Cod MySMIS 2021: </w:t>
      </w:r>
      <w:r w:rsidRPr="006746DC">
        <w:rPr>
          <w:rFonts w:ascii="Trebuchet MS" w:hAnsi="Trebuchet MS"/>
          <w:bCs/>
          <w:color w:val="0070C0"/>
        </w:rPr>
        <w:t>…………………………………….</w:t>
      </w:r>
    </w:p>
    <w:p w14:paraId="38DCD1DE" w14:textId="77777777" w:rsidR="008E6296" w:rsidRPr="006746DC" w:rsidRDefault="008E6296" w:rsidP="008E6296">
      <w:pPr>
        <w:widowControl w:val="0"/>
        <w:tabs>
          <w:tab w:val="left" w:pos="570"/>
        </w:tabs>
        <w:autoSpaceDE w:val="0"/>
        <w:autoSpaceDN w:val="0"/>
        <w:adjustRightInd w:val="0"/>
        <w:spacing w:line="276" w:lineRule="auto"/>
        <w:ind w:right="-1080"/>
        <w:jc w:val="both"/>
        <w:rPr>
          <w:rFonts w:ascii="Trebuchet MS" w:hAnsi="Trebuchet MS"/>
          <w:b/>
          <w:bCs/>
          <w:color w:val="0070C0"/>
        </w:rPr>
      </w:pPr>
      <w:r w:rsidRPr="006746DC">
        <w:rPr>
          <w:rFonts w:ascii="Trebuchet MS" w:hAnsi="Trebuchet MS"/>
          <w:b/>
          <w:bCs/>
          <w:color w:val="0070C0"/>
        </w:rPr>
        <w:t>PRIORITATEA DE INVESTIȚII: ……………………………..</w:t>
      </w:r>
    </w:p>
    <w:p w14:paraId="0A6C0486" w14:textId="77777777" w:rsidR="008E6296" w:rsidRPr="006746DC" w:rsidRDefault="008E6296" w:rsidP="008E6296">
      <w:pPr>
        <w:pStyle w:val="Header"/>
        <w:spacing w:line="276" w:lineRule="auto"/>
        <w:jc w:val="both"/>
        <w:rPr>
          <w:rFonts w:ascii="Trebuchet MS" w:hAnsi="Trebuchet MS"/>
          <w:b/>
          <w:color w:val="0070C0"/>
        </w:rPr>
      </w:pPr>
      <w:r w:rsidRPr="006746DC">
        <w:rPr>
          <w:rFonts w:ascii="Trebuchet MS" w:hAnsi="Trebuchet MS"/>
          <w:b/>
          <w:color w:val="0070C0"/>
        </w:rPr>
        <w:t>Acţiunea: ……………………………………………..</w:t>
      </w:r>
    </w:p>
    <w:p w14:paraId="6CF6381B" w14:textId="77777777" w:rsidR="008E6296" w:rsidRPr="006746DC" w:rsidRDefault="008E6296" w:rsidP="008E6296">
      <w:pPr>
        <w:widowControl w:val="0"/>
        <w:autoSpaceDN w:val="0"/>
        <w:adjustRightInd w:val="0"/>
        <w:spacing w:line="276" w:lineRule="auto"/>
        <w:jc w:val="both"/>
        <w:rPr>
          <w:rFonts w:ascii="Trebuchet MS" w:hAnsi="Trebuchet MS"/>
          <w:b/>
          <w:color w:val="0070C0"/>
        </w:rPr>
      </w:pPr>
      <w:r w:rsidRPr="006746DC">
        <w:rPr>
          <w:rFonts w:ascii="Trebuchet MS" w:hAnsi="Trebuchet MS"/>
          <w:b/>
          <w:color w:val="0070C0"/>
        </w:rPr>
        <w:t xml:space="preserve">Apel de proiecte nr.:  ………………….                                                              </w:t>
      </w:r>
    </w:p>
    <w:p w14:paraId="3CD36330" w14:textId="77777777" w:rsidR="008E6296" w:rsidRPr="006746DC" w:rsidRDefault="008E6296" w:rsidP="008E6296">
      <w:pPr>
        <w:spacing w:before="120" w:after="120" w:line="276" w:lineRule="auto"/>
        <w:jc w:val="both"/>
        <w:rPr>
          <w:rFonts w:ascii="Trebuchet MS" w:hAnsi="Trebuchet MS"/>
          <w:color w:val="0070C0"/>
        </w:rPr>
      </w:pPr>
      <w:r w:rsidRPr="006746DC">
        <w:rPr>
          <w:rFonts w:ascii="Trebuchet MS" w:hAnsi="Trebuchet MS"/>
          <w:b/>
          <w:color w:val="0070C0"/>
        </w:rPr>
        <w:t>Denumire apel proiecte:</w:t>
      </w:r>
      <w:r w:rsidRPr="006746DC">
        <w:rPr>
          <w:rFonts w:ascii="Trebuchet MS" w:hAnsi="Trebuchet MS"/>
          <w:color w:val="0070C0"/>
        </w:rPr>
        <w:t xml:space="preserve"> ………………………………………..</w:t>
      </w:r>
    </w:p>
    <w:p w14:paraId="1490FA30" w14:textId="77777777" w:rsidR="00CC597D" w:rsidRPr="006746DC" w:rsidRDefault="00CC597D" w:rsidP="008E6296">
      <w:pPr>
        <w:spacing w:before="120" w:after="120" w:line="276" w:lineRule="auto"/>
        <w:jc w:val="both"/>
        <w:rPr>
          <w:rFonts w:ascii="Trebuchet MS" w:hAnsi="Trebuchet MS"/>
          <w:color w:val="0070C0"/>
        </w:rPr>
      </w:pPr>
    </w:p>
    <w:p w14:paraId="18DABD6F" w14:textId="77777777" w:rsidR="00CC597D" w:rsidRPr="006746DC" w:rsidRDefault="00CC597D" w:rsidP="008E6296">
      <w:pPr>
        <w:spacing w:before="120" w:after="120" w:line="276" w:lineRule="auto"/>
        <w:jc w:val="both"/>
        <w:rPr>
          <w:rFonts w:ascii="Trebuchet MS" w:hAnsi="Trebuchet MS"/>
          <w:color w:val="0070C0"/>
        </w:rPr>
      </w:pPr>
    </w:p>
    <w:p w14:paraId="1AA2156E" w14:textId="77777777" w:rsidR="00CC597D" w:rsidRPr="006746DC" w:rsidRDefault="00CC597D" w:rsidP="008E6296">
      <w:pPr>
        <w:spacing w:before="120" w:after="120" w:line="276" w:lineRule="auto"/>
        <w:jc w:val="both"/>
        <w:rPr>
          <w:rFonts w:ascii="Trebuchet MS" w:hAnsi="Trebuchet MS"/>
          <w:color w:val="0070C0"/>
        </w:rPr>
      </w:pPr>
    </w:p>
    <w:p w14:paraId="571CE916" w14:textId="77777777" w:rsidR="008E6296" w:rsidRPr="006746DC" w:rsidRDefault="008E6296" w:rsidP="008E6296">
      <w:pPr>
        <w:spacing w:before="120" w:after="120" w:line="276" w:lineRule="auto"/>
        <w:jc w:val="center"/>
        <w:rPr>
          <w:rFonts w:ascii="Trebuchet MS" w:hAnsi="Trebuchet MS"/>
          <w:b/>
          <w:color w:val="0070C0"/>
        </w:rPr>
      </w:pPr>
    </w:p>
    <w:p w14:paraId="0B26DFD1" w14:textId="77777777" w:rsidR="008E6296" w:rsidRPr="006746DC" w:rsidRDefault="008E6296" w:rsidP="008E6296">
      <w:pPr>
        <w:spacing w:before="120" w:after="120" w:line="276" w:lineRule="auto"/>
        <w:jc w:val="center"/>
        <w:rPr>
          <w:rFonts w:ascii="Trebuchet MS" w:hAnsi="Trebuchet MS"/>
          <w:b/>
          <w:color w:val="0070C0"/>
        </w:rPr>
      </w:pPr>
      <w:r w:rsidRPr="006746DC">
        <w:rPr>
          <w:rFonts w:ascii="Trebuchet MS" w:hAnsi="Trebuchet MS"/>
          <w:b/>
          <w:color w:val="0070C0"/>
        </w:rPr>
        <w:t>GRILA DE EVALUARE TEHNICĂ ȘI FINANCIARĂ</w:t>
      </w:r>
      <w:r w:rsidR="00A86B82" w:rsidRPr="006746DC">
        <w:rPr>
          <w:rFonts w:ascii="Trebuchet MS" w:hAnsi="Trebuchet MS"/>
          <w:b/>
          <w:color w:val="0070C0"/>
        </w:rPr>
        <w:t xml:space="preserve"> </w:t>
      </w:r>
    </w:p>
    <w:p w14:paraId="6D64FAD6" w14:textId="77777777" w:rsidR="004B1C02" w:rsidRPr="006746DC" w:rsidRDefault="004B1C02" w:rsidP="004B1C02">
      <w:pPr>
        <w:spacing w:before="100" w:beforeAutospacing="1" w:after="100" w:afterAutospacing="1"/>
        <w:contextualSpacing/>
        <w:jc w:val="both"/>
        <w:rPr>
          <w:rFonts w:ascii="Trebuchet MS" w:hAnsi="Trebuchet MS"/>
          <w:color w:val="0070C0"/>
          <w:lang w:val="it-IT"/>
        </w:rPr>
      </w:pPr>
    </w:p>
    <w:tbl>
      <w:tblPr>
        <w:tblStyle w:val="TableGrid8"/>
        <w:tblW w:w="13462" w:type="dxa"/>
        <w:tblLayout w:type="fixed"/>
        <w:tblLook w:val="04A0" w:firstRow="1" w:lastRow="0" w:firstColumn="1" w:lastColumn="0" w:noHBand="0" w:noVBand="1"/>
      </w:tblPr>
      <w:tblGrid>
        <w:gridCol w:w="1980"/>
        <w:gridCol w:w="5386"/>
        <w:gridCol w:w="4681"/>
        <w:gridCol w:w="1415"/>
      </w:tblGrid>
      <w:tr w:rsidR="006746DC" w:rsidRPr="006746DC" w14:paraId="06116280" w14:textId="77777777" w:rsidTr="001163DC">
        <w:trPr>
          <w:cantSplit/>
          <w:tblHeader/>
        </w:trPr>
        <w:tc>
          <w:tcPr>
            <w:tcW w:w="1980" w:type="dxa"/>
            <w:shd w:val="clear" w:color="auto" w:fill="D5DCE4" w:themeFill="text2" w:themeFillTint="33"/>
          </w:tcPr>
          <w:p w14:paraId="55F7E07F" w14:textId="77777777" w:rsidR="004A588E" w:rsidRPr="006746DC" w:rsidRDefault="004A588E" w:rsidP="002A1AEC">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lastRenderedPageBreak/>
              <w:t>Criterii de evaluare și selecție</w:t>
            </w:r>
          </w:p>
        </w:tc>
        <w:tc>
          <w:tcPr>
            <w:tcW w:w="10067" w:type="dxa"/>
            <w:gridSpan w:val="2"/>
            <w:shd w:val="clear" w:color="auto" w:fill="D5DCE4" w:themeFill="text2" w:themeFillTint="33"/>
          </w:tcPr>
          <w:p w14:paraId="216C529D" w14:textId="77777777" w:rsidR="004A588E" w:rsidRPr="006746DC" w:rsidRDefault="004A588E" w:rsidP="002A1AEC">
            <w:pPr>
              <w:spacing w:before="100" w:beforeAutospacing="1" w:after="100" w:afterAutospacing="1"/>
              <w:contextualSpacing/>
              <w:jc w:val="center"/>
              <w:rPr>
                <w:rFonts w:ascii="Trebuchet MS" w:hAnsi="Trebuchet MS"/>
                <w:b/>
                <w:color w:val="0070C0"/>
                <w:lang w:eastAsia="ro-RO"/>
              </w:rPr>
            </w:pPr>
          </w:p>
          <w:p w14:paraId="53AA08C8" w14:textId="77777777" w:rsidR="004A588E" w:rsidRPr="006746DC" w:rsidRDefault="004A588E" w:rsidP="002A1AEC">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t>Verificarea criteriului/subcriteriu</w:t>
            </w:r>
          </w:p>
        </w:tc>
        <w:tc>
          <w:tcPr>
            <w:tcW w:w="1415" w:type="dxa"/>
            <w:shd w:val="clear" w:color="auto" w:fill="D5DCE4" w:themeFill="text2" w:themeFillTint="33"/>
          </w:tcPr>
          <w:p w14:paraId="3D1FBFE4" w14:textId="77777777" w:rsidR="004A588E" w:rsidRPr="006746DC" w:rsidRDefault="004A588E" w:rsidP="002A1AEC">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Punctaj pe subcriterii</w:t>
            </w:r>
          </w:p>
        </w:tc>
      </w:tr>
      <w:tr w:rsidR="006746DC" w:rsidRPr="006746DC" w14:paraId="1FE13BF4" w14:textId="77777777" w:rsidTr="004244A9">
        <w:trPr>
          <w:tblHeader/>
        </w:trPr>
        <w:tc>
          <w:tcPr>
            <w:tcW w:w="12047" w:type="dxa"/>
            <w:gridSpan w:val="3"/>
            <w:shd w:val="clear" w:color="auto" w:fill="auto"/>
          </w:tcPr>
          <w:p w14:paraId="63FC85B7" w14:textId="77777777" w:rsidR="00F35FA4" w:rsidRPr="006746DC" w:rsidRDefault="00F35FA4" w:rsidP="00F52D83">
            <w:pPr>
              <w:spacing w:before="100" w:beforeAutospacing="1" w:after="100" w:afterAutospacing="1"/>
              <w:contextualSpacing/>
              <w:jc w:val="both"/>
              <w:rPr>
                <w:rFonts w:ascii="Trebuchet MS" w:hAnsi="Trebuchet MS"/>
                <w:b/>
                <w:color w:val="0070C0"/>
                <w:lang w:eastAsia="ro-RO"/>
              </w:rPr>
            </w:pPr>
            <w:r w:rsidRPr="006746DC">
              <w:rPr>
                <w:rFonts w:ascii="Trebuchet MS" w:hAnsi="Trebuchet MS"/>
                <w:b/>
                <w:color w:val="0070C0"/>
                <w:lang w:eastAsia="ro-RO"/>
              </w:rPr>
              <w:t xml:space="preserve">1 </w:t>
            </w:r>
            <w:r w:rsidR="00741B6C" w:rsidRPr="006746DC">
              <w:rPr>
                <w:rFonts w:ascii="Trebuchet MS" w:hAnsi="Trebuchet MS"/>
                <w:b/>
                <w:color w:val="0070C0"/>
                <w:lang w:eastAsia="ro-RO"/>
              </w:rPr>
              <w:t>RELEVANȚA SI MATURITATEA PROIECTULUI</w:t>
            </w:r>
          </w:p>
        </w:tc>
        <w:tc>
          <w:tcPr>
            <w:tcW w:w="1415" w:type="dxa"/>
            <w:shd w:val="clear" w:color="auto" w:fill="auto"/>
          </w:tcPr>
          <w:p w14:paraId="69A2A6AD" w14:textId="77777777" w:rsidR="00F35FA4" w:rsidRPr="006746DC" w:rsidRDefault="00362E35" w:rsidP="00062E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50</w:t>
            </w:r>
          </w:p>
        </w:tc>
      </w:tr>
      <w:tr w:rsidR="006746DC" w:rsidRPr="006746DC" w14:paraId="35A1D7BD" w14:textId="77777777" w:rsidTr="001163DC">
        <w:trPr>
          <w:tblHeader/>
        </w:trPr>
        <w:tc>
          <w:tcPr>
            <w:tcW w:w="7366" w:type="dxa"/>
            <w:gridSpan w:val="2"/>
            <w:shd w:val="clear" w:color="auto" w:fill="auto"/>
          </w:tcPr>
          <w:p w14:paraId="1EC5B1D8" w14:textId="77777777" w:rsidR="007027DF" w:rsidRPr="006746DC" w:rsidRDefault="007027DF" w:rsidP="00741B6C">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t>1.1</w:t>
            </w:r>
            <w:r w:rsidRPr="006746DC">
              <w:rPr>
                <w:rFonts w:ascii="Trebuchet MS" w:hAnsi="Trebuchet MS"/>
                <w:color w:val="0070C0"/>
                <w:lang w:eastAsia="ro-RO"/>
              </w:rPr>
              <w:t xml:space="preserve"> </w:t>
            </w:r>
            <w:r w:rsidRPr="006746DC">
              <w:rPr>
                <w:rFonts w:ascii="Trebuchet MS" w:hAnsi="Trebuchet MS"/>
                <w:b/>
                <w:color w:val="0070C0"/>
              </w:rPr>
              <w:t>Contribuția proiectului la realizarea obiectivelor specifice</w:t>
            </w:r>
            <w:r w:rsidR="008422E0" w:rsidRPr="006746DC">
              <w:rPr>
                <w:rFonts w:ascii="Trebuchet MS" w:hAnsi="Trebuchet MS"/>
                <w:b/>
                <w:color w:val="0070C0"/>
              </w:rPr>
              <w:t xml:space="preserve"> </w:t>
            </w:r>
          </w:p>
        </w:tc>
        <w:tc>
          <w:tcPr>
            <w:tcW w:w="4681" w:type="dxa"/>
            <w:shd w:val="clear" w:color="auto" w:fill="auto"/>
          </w:tcPr>
          <w:p w14:paraId="214479C5" w14:textId="77777777" w:rsidR="007027DF" w:rsidRPr="006746DC" w:rsidRDefault="007027DF" w:rsidP="00F35FA4">
            <w:pPr>
              <w:spacing w:before="100" w:beforeAutospacing="1" w:after="100" w:afterAutospacing="1"/>
              <w:contextualSpacing/>
              <w:rPr>
                <w:rFonts w:ascii="Trebuchet MS" w:hAnsi="Trebuchet MS"/>
                <w:b/>
                <w:color w:val="0070C0"/>
              </w:rPr>
            </w:pPr>
            <w:r w:rsidRPr="006746DC">
              <w:rPr>
                <w:rFonts w:ascii="Trebuchet MS" w:hAnsi="Trebuchet MS"/>
                <w:b/>
                <w:color w:val="0070C0"/>
              </w:rPr>
              <w:t>Capitolele din cererea de finanțare urmărite</w:t>
            </w:r>
          </w:p>
        </w:tc>
        <w:tc>
          <w:tcPr>
            <w:tcW w:w="1415" w:type="dxa"/>
            <w:shd w:val="clear" w:color="auto" w:fill="auto"/>
          </w:tcPr>
          <w:p w14:paraId="5B004D49" w14:textId="77777777" w:rsidR="007027DF" w:rsidRPr="006746DC" w:rsidRDefault="00362E35" w:rsidP="00062E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40</w:t>
            </w:r>
          </w:p>
        </w:tc>
      </w:tr>
      <w:tr w:rsidR="006746DC" w:rsidRPr="006746DC" w14:paraId="699699E8" w14:textId="77777777" w:rsidTr="001163DC">
        <w:trPr>
          <w:tblHeader/>
        </w:trPr>
        <w:tc>
          <w:tcPr>
            <w:tcW w:w="1980" w:type="dxa"/>
            <w:vMerge w:val="restart"/>
            <w:shd w:val="clear" w:color="auto" w:fill="auto"/>
          </w:tcPr>
          <w:p w14:paraId="1CDE4EEB" w14:textId="77777777" w:rsidR="007E769E" w:rsidRPr="006746DC" w:rsidRDefault="007E769E" w:rsidP="007E769E">
            <w:pPr>
              <w:spacing w:before="100" w:beforeAutospacing="1" w:after="100" w:afterAutospacing="1"/>
              <w:contextualSpacing/>
              <w:jc w:val="center"/>
              <w:rPr>
                <w:rFonts w:ascii="Trebuchet MS" w:hAnsi="Trebuchet MS"/>
                <w:b/>
                <w:color w:val="0070C0"/>
                <w:lang w:eastAsia="ro-RO"/>
              </w:rPr>
            </w:pPr>
          </w:p>
        </w:tc>
        <w:tc>
          <w:tcPr>
            <w:tcW w:w="5386" w:type="dxa"/>
            <w:shd w:val="clear" w:color="auto" w:fill="auto"/>
          </w:tcPr>
          <w:p w14:paraId="17865E5F"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Contribuția la realizarea indicatorilor de realizare și rezultat definiți în ghidul solicitantului</w:t>
            </w:r>
          </w:p>
          <w:p w14:paraId="18DF238D" w14:textId="77777777" w:rsidR="00741B6C" w:rsidRPr="001163DC" w:rsidRDefault="00741B6C" w:rsidP="00741B6C">
            <w:pPr>
              <w:pStyle w:val="ListParagraph"/>
              <w:numPr>
                <w:ilvl w:val="0"/>
                <w:numId w:val="6"/>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dacă proiectul include ținte</w:t>
            </w:r>
            <w:r w:rsidR="0078409D" w:rsidRPr="001163DC">
              <w:rPr>
                <w:rFonts w:ascii="Trebuchet MS" w:hAnsi="Trebuchet MS"/>
                <w:color w:val="0070C0"/>
                <w:sz w:val="22"/>
                <w:szCs w:val="22"/>
              </w:rPr>
              <w:t>le minime</w:t>
            </w:r>
            <w:r w:rsidRPr="001163DC">
              <w:rPr>
                <w:rFonts w:ascii="Trebuchet MS" w:hAnsi="Trebuchet MS"/>
                <w:color w:val="0070C0"/>
                <w:sz w:val="22"/>
                <w:szCs w:val="22"/>
              </w:rPr>
              <w:t xml:space="preserve"> pentru toți indicatorii de realizare și de rezultat conform Ghidului Solicitantului – 1 punct </w:t>
            </w:r>
          </w:p>
          <w:p w14:paraId="4363A52D" w14:textId="4480A59C" w:rsidR="0078409D" w:rsidRPr="001163DC" w:rsidRDefault="0078409D" w:rsidP="00741B6C">
            <w:pPr>
              <w:pStyle w:val="ListParagraph"/>
              <w:numPr>
                <w:ilvl w:val="0"/>
                <w:numId w:val="6"/>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dacă proiectul include țintele minime pentru toți indicatorii de realizare și de rezultat conform Ghidului Solicitantului și valoarea RCO06</w:t>
            </w:r>
            <w:r w:rsidR="00A0556C" w:rsidRPr="001163DC">
              <w:rPr>
                <w:rFonts w:ascii="Trebuchet MS" w:hAnsi="Trebuchet MS"/>
                <w:color w:val="0070C0"/>
                <w:sz w:val="22"/>
                <w:szCs w:val="22"/>
              </w:rPr>
              <w:t xml:space="preserve"> </w:t>
            </w:r>
            <w:r w:rsidRPr="001163DC">
              <w:rPr>
                <w:rFonts w:ascii="Trebuchet MS" w:hAnsi="Trebuchet MS"/>
                <w:color w:val="0070C0"/>
                <w:sz w:val="22"/>
                <w:szCs w:val="22"/>
              </w:rPr>
              <w:t xml:space="preserve">este </w:t>
            </w:r>
            <w:r w:rsidR="00A0556C" w:rsidRPr="001163DC">
              <w:rPr>
                <w:rFonts w:ascii="Trebuchet MS" w:hAnsi="Trebuchet MS"/>
                <w:color w:val="0070C0"/>
                <w:sz w:val="22"/>
                <w:szCs w:val="22"/>
              </w:rPr>
              <w:t>1</w:t>
            </w:r>
            <w:r w:rsidRPr="001163DC">
              <w:rPr>
                <w:rFonts w:ascii="Trebuchet MS" w:hAnsi="Trebuchet MS"/>
                <w:color w:val="0070C0"/>
                <w:sz w:val="22"/>
                <w:szCs w:val="22"/>
              </w:rPr>
              <w:t xml:space="preserve"> ENI și </w:t>
            </w:r>
            <w:r w:rsidR="00112540" w:rsidRPr="001163DC">
              <w:rPr>
                <w:rFonts w:ascii="Trebuchet MS" w:hAnsi="Trebuchet MS"/>
                <w:color w:val="0070C0"/>
                <w:sz w:val="22"/>
                <w:szCs w:val="22"/>
              </w:rPr>
              <w:t xml:space="preserve">10% &gt; </w:t>
            </w:r>
            <w:r w:rsidRPr="001163DC">
              <w:rPr>
                <w:rFonts w:ascii="Trebuchet MS" w:hAnsi="Trebuchet MS"/>
                <w:color w:val="0070C0"/>
                <w:sz w:val="22"/>
                <w:szCs w:val="22"/>
              </w:rPr>
              <w:t xml:space="preserve">RCO 08 &lt;= 30% din valoarea nominala – </w:t>
            </w:r>
            <w:r w:rsidR="00453474" w:rsidRPr="001163DC">
              <w:rPr>
                <w:rFonts w:ascii="Trebuchet MS" w:hAnsi="Trebuchet MS"/>
                <w:color w:val="0070C0"/>
                <w:sz w:val="22"/>
                <w:szCs w:val="22"/>
              </w:rPr>
              <w:t xml:space="preserve">3 </w:t>
            </w:r>
            <w:r w:rsidRPr="001163DC">
              <w:rPr>
                <w:rFonts w:ascii="Trebuchet MS" w:hAnsi="Trebuchet MS"/>
                <w:color w:val="0070C0"/>
                <w:sz w:val="22"/>
                <w:szCs w:val="22"/>
              </w:rPr>
              <w:t>puncte</w:t>
            </w:r>
          </w:p>
          <w:p w14:paraId="60C477BA" w14:textId="10CA5D65" w:rsidR="0078409D" w:rsidRPr="001163DC" w:rsidRDefault="0078409D" w:rsidP="0078409D">
            <w:pPr>
              <w:pStyle w:val="ListParagraph"/>
              <w:numPr>
                <w:ilvl w:val="0"/>
                <w:numId w:val="6"/>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dacă proiectul include țintele minime pentru toți indicatorii de realizare și de rezultat conform Ghidului Solicitantului și valoarea </w:t>
            </w:r>
            <w:r w:rsidR="00453474" w:rsidRPr="001163DC">
              <w:rPr>
                <w:rFonts w:ascii="Trebuchet MS" w:hAnsi="Trebuchet MS"/>
                <w:color w:val="0070C0"/>
                <w:sz w:val="22"/>
                <w:szCs w:val="22"/>
              </w:rPr>
              <w:t>RCO06</w:t>
            </w:r>
            <w:r w:rsidRPr="001163DC">
              <w:rPr>
                <w:rFonts w:ascii="Trebuchet MS" w:hAnsi="Trebuchet MS"/>
                <w:color w:val="0070C0"/>
                <w:sz w:val="22"/>
                <w:szCs w:val="22"/>
              </w:rPr>
              <w:t xml:space="preserve"> este de minim </w:t>
            </w:r>
            <w:r w:rsidR="00A0556C" w:rsidRPr="001163DC">
              <w:rPr>
                <w:rFonts w:ascii="Trebuchet MS" w:hAnsi="Trebuchet MS"/>
                <w:color w:val="0070C0"/>
                <w:sz w:val="22"/>
                <w:szCs w:val="22"/>
              </w:rPr>
              <w:t>2</w:t>
            </w:r>
            <w:r w:rsidRPr="001163DC">
              <w:rPr>
                <w:rFonts w:ascii="Trebuchet MS" w:hAnsi="Trebuchet MS"/>
                <w:color w:val="0070C0"/>
                <w:sz w:val="22"/>
                <w:szCs w:val="22"/>
              </w:rPr>
              <w:t xml:space="preserve"> ENI și </w:t>
            </w:r>
            <w:r w:rsidR="00112540" w:rsidRPr="001163DC">
              <w:rPr>
                <w:rFonts w:ascii="Trebuchet MS" w:hAnsi="Trebuchet MS"/>
                <w:color w:val="0070C0"/>
                <w:sz w:val="22"/>
                <w:szCs w:val="22"/>
              </w:rPr>
              <w:t xml:space="preserve">30% &gt; </w:t>
            </w:r>
            <w:r w:rsidRPr="001163DC">
              <w:rPr>
                <w:rFonts w:ascii="Trebuchet MS" w:hAnsi="Trebuchet MS"/>
                <w:color w:val="0070C0"/>
                <w:sz w:val="22"/>
                <w:szCs w:val="22"/>
              </w:rPr>
              <w:t xml:space="preserve">RCO 08 &lt;= 40% din valoarea nominala – </w:t>
            </w:r>
            <w:r w:rsidR="00453474" w:rsidRPr="001163DC">
              <w:rPr>
                <w:rFonts w:ascii="Trebuchet MS" w:hAnsi="Trebuchet MS"/>
                <w:color w:val="0070C0"/>
                <w:sz w:val="22"/>
                <w:szCs w:val="22"/>
              </w:rPr>
              <w:t xml:space="preserve">5 </w:t>
            </w:r>
            <w:r w:rsidRPr="001163DC">
              <w:rPr>
                <w:rFonts w:ascii="Trebuchet MS" w:hAnsi="Trebuchet MS"/>
                <w:color w:val="0070C0"/>
                <w:sz w:val="22"/>
                <w:szCs w:val="22"/>
              </w:rPr>
              <w:t>puncte</w:t>
            </w:r>
          </w:p>
          <w:p w14:paraId="68054745" w14:textId="741E0D97" w:rsidR="00453474" w:rsidRPr="001163DC" w:rsidRDefault="00453474" w:rsidP="001163DC">
            <w:pPr>
              <w:pStyle w:val="ListParagraph"/>
              <w:numPr>
                <w:ilvl w:val="0"/>
                <w:numId w:val="6"/>
              </w:numPr>
              <w:rPr>
                <w:rFonts w:ascii="Trebuchet MS" w:hAnsi="Trebuchet MS"/>
                <w:color w:val="0070C0"/>
                <w:sz w:val="22"/>
                <w:szCs w:val="22"/>
              </w:rPr>
            </w:pPr>
            <w:r w:rsidRPr="001163DC">
              <w:rPr>
                <w:rFonts w:ascii="Trebuchet MS" w:hAnsi="Trebuchet MS"/>
                <w:color w:val="0070C0"/>
                <w:sz w:val="22"/>
                <w:szCs w:val="22"/>
              </w:rPr>
              <w:t>dacă proiectul include țintele minime pentru toți indicatorii de realizare și de rezultat conform Ghidului Solicitantului și valoarea RCO06 este de minim 3 ENI și 40% &gt; RCO 08 &lt;= 50% din valoarea nominala – 7 puncte</w:t>
            </w:r>
          </w:p>
          <w:p w14:paraId="6C32063D" w14:textId="77777777" w:rsidR="007E769E" w:rsidRPr="001163DC" w:rsidRDefault="007E769E" w:rsidP="00112540">
            <w:pPr>
              <w:pStyle w:val="ListParagraph"/>
              <w:spacing w:before="100" w:beforeAutospacing="1" w:after="100" w:afterAutospacing="1"/>
              <w:jc w:val="both"/>
              <w:rPr>
                <w:rFonts w:ascii="Trebuchet MS" w:hAnsi="Trebuchet MS"/>
                <w:color w:val="0070C0"/>
                <w:sz w:val="22"/>
                <w:szCs w:val="22"/>
              </w:rPr>
            </w:pPr>
          </w:p>
        </w:tc>
        <w:tc>
          <w:tcPr>
            <w:tcW w:w="4681" w:type="dxa"/>
            <w:shd w:val="clear" w:color="auto" w:fill="auto"/>
          </w:tcPr>
          <w:p w14:paraId="56265309" w14:textId="329076BC" w:rsidR="007E769E" w:rsidRPr="001163DC" w:rsidRDefault="007E769E" w:rsidP="00B40701">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w:t>
            </w:r>
            <w:r w:rsidR="00B40701" w:rsidRPr="001163DC">
              <w:rPr>
                <w:rFonts w:ascii="Trebuchet MS" w:hAnsi="Trebuchet MS"/>
                <w:color w:val="0070C0"/>
                <w:sz w:val="22"/>
                <w:szCs w:val="22"/>
              </w:rPr>
              <w:t>zentate în Cererea de finanţare cap.</w:t>
            </w:r>
            <w:r w:rsidRPr="001163DC">
              <w:rPr>
                <w:rFonts w:ascii="Trebuchet MS" w:hAnsi="Trebuchet MS"/>
                <w:color w:val="0070C0"/>
                <w:sz w:val="22"/>
                <w:szCs w:val="22"/>
              </w:rPr>
              <w:t xml:space="preserve">Scopul proiectului </w:t>
            </w:r>
            <w:r w:rsidR="007C638D" w:rsidRPr="001163DC">
              <w:rPr>
                <w:rFonts w:ascii="Trebuchet MS" w:hAnsi="Trebuchet MS"/>
                <w:color w:val="0070C0"/>
                <w:sz w:val="22"/>
                <w:szCs w:val="22"/>
              </w:rPr>
              <w:t>ș</w:t>
            </w:r>
            <w:r w:rsidRPr="001163DC">
              <w:rPr>
                <w:rFonts w:ascii="Trebuchet MS" w:hAnsi="Trebuchet MS"/>
                <w:color w:val="0070C0"/>
                <w:sz w:val="22"/>
                <w:szCs w:val="22"/>
              </w:rPr>
              <w:t>i realizările preconizate, Obiective proiect, Justificare/context/relevan</w:t>
            </w:r>
            <w:r w:rsidR="007C638D" w:rsidRPr="001163DC">
              <w:rPr>
                <w:rFonts w:ascii="Trebuchet MS" w:hAnsi="Trebuchet MS"/>
                <w:color w:val="0070C0"/>
                <w:sz w:val="22"/>
                <w:szCs w:val="22"/>
              </w:rPr>
              <w:t>ț</w:t>
            </w:r>
            <w:r w:rsidRPr="001163DC">
              <w:rPr>
                <w:rFonts w:ascii="Trebuchet MS" w:hAnsi="Trebuchet MS"/>
                <w:color w:val="0070C0"/>
                <w:sz w:val="22"/>
                <w:szCs w:val="22"/>
              </w:rPr>
              <w:t xml:space="preserve">a/ oportunitate </w:t>
            </w:r>
            <w:r w:rsidR="007C638D" w:rsidRPr="001163DC">
              <w:rPr>
                <w:rFonts w:ascii="Trebuchet MS" w:hAnsi="Trebuchet MS"/>
                <w:color w:val="0070C0"/>
                <w:sz w:val="22"/>
                <w:szCs w:val="22"/>
              </w:rPr>
              <w:t>ș</w:t>
            </w:r>
            <w:r w:rsidRPr="001163DC">
              <w:rPr>
                <w:rFonts w:ascii="Trebuchet MS" w:hAnsi="Trebuchet MS"/>
                <w:color w:val="0070C0"/>
                <w:sz w:val="22"/>
                <w:szCs w:val="22"/>
              </w:rPr>
              <w:t>i contribuția la obiectivul specific, Rezultate așteptate / Realizări așteptate,</w:t>
            </w:r>
            <w:r w:rsidR="001A2408" w:rsidRPr="001163DC">
              <w:rPr>
                <w:rFonts w:ascii="Trebuchet MS" w:hAnsi="Trebuchet MS"/>
                <w:color w:val="0070C0"/>
                <w:sz w:val="22"/>
                <w:szCs w:val="22"/>
              </w:rPr>
              <w:t xml:space="preserve"> </w:t>
            </w:r>
            <w:r w:rsidRPr="001163DC">
              <w:rPr>
                <w:rFonts w:ascii="Trebuchet MS" w:hAnsi="Trebuchet MS"/>
                <w:color w:val="0070C0"/>
                <w:sz w:val="22"/>
                <w:szCs w:val="22"/>
              </w:rPr>
              <w:t>Indicatori</w:t>
            </w:r>
          </w:p>
        </w:tc>
        <w:tc>
          <w:tcPr>
            <w:tcW w:w="1415" w:type="dxa"/>
            <w:shd w:val="clear" w:color="auto" w:fill="auto"/>
          </w:tcPr>
          <w:p w14:paraId="174C6A4C" w14:textId="77777777" w:rsidR="007E769E" w:rsidRPr="006746DC" w:rsidRDefault="00741B6C" w:rsidP="007E769E">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7</w:t>
            </w:r>
          </w:p>
        </w:tc>
      </w:tr>
      <w:tr w:rsidR="006746DC" w:rsidRPr="006746DC" w14:paraId="016E8271" w14:textId="77777777" w:rsidTr="001163DC">
        <w:trPr>
          <w:trHeight w:val="2397"/>
          <w:tblHeader/>
        </w:trPr>
        <w:tc>
          <w:tcPr>
            <w:tcW w:w="1980" w:type="dxa"/>
            <w:vMerge/>
            <w:shd w:val="clear" w:color="auto" w:fill="auto"/>
          </w:tcPr>
          <w:p w14:paraId="519B513E" w14:textId="77777777" w:rsidR="007E769E" w:rsidRPr="006746DC" w:rsidRDefault="007E769E" w:rsidP="007E769E">
            <w:pPr>
              <w:spacing w:before="100" w:beforeAutospacing="1" w:after="100" w:afterAutospacing="1"/>
              <w:contextualSpacing/>
              <w:jc w:val="center"/>
              <w:rPr>
                <w:rFonts w:ascii="Trebuchet MS" w:hAnsi="Trebuchet MS"/>
                <w:color w:val="0070C0"/>
                <w:lang w:eastAsia="ro-RO"/>
              </w:rPr>
            </w:pPr>
          </w:p>
        </w:tc>
        <w:tc>
          <w:tcPr>
            <w:tcW w:w="5386" w:type="dxa"/>
            <w:shd w:val="clear" w:color="auto" w:fill="auto"/>
          </w:tcPr>
          <w:p w14:paraId="4E8889F2" w14:textId="77777777" w:rsidR="007E769E" w:rsidRPr="001163DC" w:rsidRDefault="007E769E" w:rsidP="007E769E">
            <w:pPr>
              <w:spacing w:before="100" w:beforeAutospacing="1" w:after="100" w:afterAutospacing="1"/>
              <w:contextualSpacing/>
              <w:jc w:val="both"/>
              <w:rPr>
                <w:rStyle w:val="rynqvb"/>
                <w:rFonts w:ascii="Trebuchet MS" w:hAnsi="Trebuchet MS"/>
                <w:color w:val="0070C0"/>
                <w:sz w:val="22"/>
                <w:szCs w:val="22"/>
              </w:rPr>
            </w:pPr>
            <w:r w:rsidRPr="001163DC">
              <w:rPr>
                <w:rStyle w:val="rynqvb"/>
                <w:rFonts w:ascii="Trebuchet MS" w:hAnsi="Trebuchet MS"/>
                <w:color w:val="0070C0"/>
                <w:sz w:val="22"/>
                <w:szCs w:val="22"/>
              </w:rPr>
              <w:t xml:space="preserve">Justificarea </w:t>
            </w:r>
            <w:r w:rsidR="00741B6C" w:rsidRPr="001163DC">
              <w:rPr>
                <w:rStyle w:val="rynqvb"/>
                <w:rFonts w:ascii="Trebuchet MS" w:hAnsi="Trebuchet MS"/>
                <w:color w:val="0070C0"/>
                <w:sz w:val="22"/>
                <w:szCs w:val="22"/>
              </w:rPr>
              <w:t>contribuției proiectului la documentele strategice aferente domeniului, existente la nivel comunitar și/sau național</w:t>
            </w:r>
          </w:p>
          <w:p w14:paraId="6720DB42" w14:textId="77777777" w:rsidR="007E769E" w:rsidRPr="001163DC" w:rsidRDefault="007E769E" w:rsidP="007E769E">
            <w:pPr>
              <w:pStyle w:val="ListParagraph"/>
              <w:spacing w:before="100" w:beforeAutospacing="1" w:after="100" w:afterAutospacing="1"/>
              <w:ind w:left="0"/>
              <w:jc w:val="both"/>
              <w:rPr>
                <w:rFonts w:ascii="Trebuchet MS" w:hAnsi="Trebuchet MS"/>
                <w:color w:val="0070C0"/>
                <w:sz w:val="22"/>
                <w:szCs w:val="22"/>
              </w:rPr>
            </w:pPr>
          </w:p>
          <w:p w14:paraId="728864B7" w14:textId="77777777" w:rsidR="007E769E" w:rsidRPr="001163DC" w:rsidRDefault="007E769E" w:rsidP="007E769E">
            <w:pPr>
              <w:jc w:val="both"/>
              <w:rPr>
                <w:rFonts w:ascii="Trebuchet MS" w:hAnsi="Trebuchet MS"/>
                <w:color w:val="0070C0"/>
                <w:sz w:val="22"/>
                <w:szCs w:val="22"/>
                <w:lang w:eastAsia="ro-RO"/>
              </w:rPr>
            </w:pPr>
          </w:p>
          <w:p w14:paraId="197F8841" w14:textId="77777777" w:rsidR="007E769E" w:rsidRPr="001163DC" w:rsidRDefault="007E769E" w:rsidP="007E769E">
            <w:pPr>
              <w:jc w:val="both"/>
              <w:rPr>
                <w:rFonts w:ascii="Trebuchet MS" w:hAnsi="Trebuchet MS"/>
                <w:color w:val="0070C0"/>
                <w:sz w:val="22"/>
                <w:szCs w:val="22"/>
                <w:lang w:eastAsia="ro-RO"/>
              </w:rPr>
            </w:pPr>
          </w:p>
          <w:p w14:paraId="4C9ADB1D" w14:textId="77777777" w:rsidR="007E769E" w:rsidRPr="001163DC" w:rsidRDefault="007E769E" w:rsidP="007E769E">
            <w:pPr>
              <w:ind w:firstLine="720"/>
              <w:jc w:val="both"/>
              <w:rPr>
                <w:rFonts w:ascii="Trebuchet MS" w:hAnsi="Trebuchet MS"/>
                <w:color w:val="0070C0"/>
                <w:sz w:val="22"/>
                <w:szCs w:val="22"/>
                <w:lang w:eastAsia="ro-RO"/>
              </w:rPr>
            </w:pPr>
          </w:p>
        </w:tc>
        <w:tc>
          <w:tcPr>
            <w:tcW w:w="4681" w:type="dxa"/>
            <w:shd w:val="clear" w:color="auto" w:fill="auto"/>
          </w:tcPr>
          <w:p w14:paraId="6BD4B588" w14:textId="6B27E99A"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cap.Justificare/ context/relevan</w:t>
            </w:r>
            <w:r w:rsidR="00B40701" w:rsidRPr="001163DC">
              <w:rPr>
                <w:rFonts w:ascii="Trebuchet MS" w:hAnsi="Trebuchet MS"/>
                <w:color w:val="0070C0"/>
                <w:sz w:val="22"/>
                <w:szCs w:val="22"/>
              </w:rPr>
              <w:t>ț</w:t>
            </w:r>
            <w:r w:rsidRPr="001163DC">
              <w:rPr>
                <w:rFonts w:ascii="Trebuchet MS" w:hAnsi="Trebuchet MS"/>
                <w:color w:val="0070C0"/>
                <w:sz w:val="22"/>
                <w:szCs w:val="22"/>
              </w:rPr>
              <w:t>a/</w:t>
            </w:r>
          </w:p>
          <w:p w14:paraId="5A4525FB" w14:textId="7539BAF1" w:rsidR="007E769E" w:rsidRPr="001163DC" w:rsidRDefault="007E769E" w:rsidP="00741B6C">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oportunitate si contribu</w:t>
            </w:r>
            <w:r w:rsidR="00B40701" w:rsidRPr="001163DC">
              <w:rPr>
                <w:rFonts w:ascii="Trebuchet MS" w:hAnsi="Trebuchet MS"/>
                <w:color w:val="0070C0"/>
                <w:sz w:val="22"/>
                <w:szCs w:val="22"/>
              </w:rPr>
              <w:t>ț</w:t>
            </w:r>
            <w:r w:rsidRPr="001163DC">
              <w:rPr>
                <w:rFonts w:ascii="Trebuchet MS" w:hAnsi="Trebuchet MS"/>
                <w:color w:val="0070C0"/>
                <w:sz w:val="22"/>
                <w:szCs w:val="22"/>
              </w:rPr>
              <w:t>ia la obiectivul specific, cap. C</w:t>
            </w:r>
            <w:r w:rsidR="00741B6C" w:rsidRPr="001163DC">
              <w:rPr>
                <w:rFonts w:ascii="Trebuchet MS" w:hAnsi="Trebuchet MS"/>
                <w:color w:val="0070C0"/>
                <w:sz w:val="22"/>
                <w:szCs w:val="22"/>
              </w:rPr>
              <w:t>aracter durabil al proiectului,</w:t>
            </w:r>
            <w:r w:rsidRPr="001163DC">
              <w:rPr>
                <w:rFonts w:ascii="Trebuchet MS" w:hAnsi="Trebuchet MS"/>
                <w:color w:val="0070C0"/>
                <w:sz w:val="22"/>
                <w:szCs w:val="22"/>
              </w:rPr>
              <w:t xml:space="preserve"> Indicatori de realizare și de rezultat (program), Indicatori suplimentari proiect</w:t>
            </w:r>
          </w:p>
        </w:tc>
        <w:tc>
          <w:tcPr>
            <w:tcW w:w="1415" w:type="dxa"/>
            <w:shd w:val="clear" w:color="auto" w:fill="auto"/>
          </w:tcPr>
          <w:p w14:paraId="29CEE687" w14:textId="77777777" w:rsidR="007E769E" w:rsidRPr="006746DC" w:rsidRDefault="00741B6C" w:rsidP="007E769E">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7</w:t>
            </w:r>
          </w:p>
        </w:tc>
      </w:tr>
      <w:tr w:rsidR="006746DC" w:rsidRPr="006746DC" w14:paraId="3340BAB1" w14:textId="77777777" w:rsidTr="001163DC">
        <w:trPr>
          <w:tblHeader/>
        </w:trPr>
        <w:tc>
          <w:tcPr>
            <w:tcW w:w="1980" w:type="dxa"/>
            <w:vMerge/>
            <w:shd w:val="clear" w:color="auto" w:fill="auto"/>
          </w:tcPr>
          <w:p w14:paraId="078EE1C6" w14:textId="77777777" w:rsidR="007E769E" w:rsidRPr="006746DC" w:rsidRDefault="007E769E" w:rsidP="007E769E">
            <w:pPr>
              <w:spacing w:before="100" w:beforeAutospacing="1" w:after="100" w:afterAutospacing="1"/>
              <w:contextualSpacing/>
              <w:jc w:val="center"/>
              <w:rPr>
                <w:rFonts w:ascii="Trebuchet MS" w:hAnsi="Trebuchet MS"/>
                <w:color w:val="0070C0"/>
                <w:lang w:eastAsia="ro-RO"/>
              </w:rPr>
            </w:pPr>
          </w:p>
        </w:tc>
        <w:tc>
          <w:tcPr>
            <w:tcW w:w="5386" w:type="dxa"/>
            <w:shd w:val="clear" w:color="auto" w:fill="auto"/>
          </w:tcPr>
          <w:p w14:paraId="344CBAB2"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Modul în care proiectul extinde sau îmbunătățește alte inițiative similare, anterioare sau acționează simultan și/sau complementar altor inițiative proprii sau externe finanțate de public sau privat </w:t>
            </w:r>
          </w:p>
          <w:p w14:paraId="7EA31966"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Pentru extindere/îmbunătățire o inițiativă anterioară până la gradul de maturitate tehnologică TRL 8 – TRL 9</w:t>
            </w:r>
          </w:p>
          <w:p w14:paraId="32440BF6"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lang w:eastAsia="ro-RO"/>
              </w:rPr>
            </w:pPr>
          </w:p>
        </w:tc>
        <w:tc>
          <w:tcPr>
            <w:tcW w:w="4681" w:type="dxa"/>
            <w:shd w:val="clear" w:color="auto" w:fill="auto"/>
          </w:tcPr>
          <w:p w14:paraId="778BA48F"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Solicitant, Scopul proiectului si realizările preconizate, Justificare/context/</w:t>
            </w:r>
          </w:p>
          <w:p w14:paraId="4334EF62" w14:textId="0A689134"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relevan</w:t>
            </w:r>
            <w:r w:rsidR="00E1512A" w:rsidRPr="001163DC">
              <w:rPr>
                <w:rFonts w:ascii="Trebuchet MS" w:hAnsi="Trebuchet MS"/>
                <w:color w:val="0070C0"/>
                <w:sz w:val="22"/>
                <w:szCs w:val="22"/>
              </w:rPr>
              <w:t>ț</w:t>
            </w:r>
            <w:r w:rsidRPr="001163DC">
              <w:rPr>
                <w:rFonts w:ascii="Trebuchet MS" w:hAnsi="Trebuchet MS"/>
                <w:color w:val="0070C0"/>
                <w:sz w:val="22"/>
                <w:szCs w:val="22"/>
              </w:rPr>
              <w:t xml:space="preserve">a/ oportunitate </w:t>
            </w:r>
            <w:r w:rsidR="00E1512A" w:rsidRPr="001163DC">
              <w:rPr>
                <w:rFonts w:ascii="Trebuchet MS" w:hAnsi="Trebuchet MS"/>
                <w:color w:val="0070C0"/>
                <w:sz w:val="22"/>
                <w:szCs w:val="22"/>
              </w:rPr>
              <w:t>ș</w:t>
            </w:r>
            <w:r w:rsidRPr="001163DC">
              <w:rPr>
                <w:rFonts w:ascii="Trebuchet MS" w:hAnsi="Trebuchet MS"/>
                <w:color w:val="0070C0"/>
                <w:sz w:val="22"/>
                <w:szCs w:val="22"/>
              </w:rPr>
              <w:t>i contribuția la obiectivul specific, Descrierea investi</w:t>
            </w:r>
            <w:r w:rsidR="00E1512A" w:rsidRPr="001163DC">
              <w:rPr>
                <w:rFonts w:ascii="Trebuchet MS" w:hAnsi="Trebuchet MS"/>
                <w:color w:val="0070C0"/>
                <w:sz w:val="22"/>
                <w:szCs w:val="22"/>
              </w:rPr>
              <w:t>ț</w:t>
            </w:r>
            <w:r w:rsidRPr="001163DC">
              <w:rPr>
                <w:rFonts w:ascii="Trebuchet MS" w:hAnsi="Trebuchet MS"/>
                <w:color w:val="0070C0"/>
                <w:sz w:val="22"/>
                <w:szCs w:val="22"/>
              </w:rPr>
              <w:t>iei</w:t>
            </w:r>
          </w:p>
        </w:tc>
        <w:tc>
          <w:tcPr>
            <w:tcW w:w="1415" w:type="dxa"/>
            <w:shd w:val="clear" w:color="auto" w:fill="auto"/>
          </w:tcPr>
          <w:p w14:paraId="60D05459" w14:textId="0F327010" w:rsidR="007E769E" w:rsidRPr="006746DC" w:rsidRDefault="00F036F3"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5</w:t>
            </w:r>
          </w:p>
        </w:tc>
      </w:tr>
      <w:tr w:rsidR="006746DC" w:rsidRPr="006746DC" w14:paraId="31BD0122" w14:textId="77777777" w:rsidTr="001163DC">
        <w:trPr>
          <w:tblHeader/>
        </w:trPr>
        <w:tc>
          <w:tcPr>
            <w:tcW w:w="1980" w:type="dxa"/>
            <w:vMerge/>
            <w:shd w:val="clear" w:color="auto" w:fill="auto"/>
          </w:tcPr>
          <w:p w14:paraId="5546E267" w14:textId="77777777" w:rsidR="007E769E" w:rsidRPr="006746DC" w:rsidRDefault="007E769E" w:rsidP="007E769E">
            <w:pPr>
              <w:spacing w:before="100" w:beforeAutospacing="1" w:after="100" w:afterAutospacing="1"/>
              <w:contextualSpacing/>
              <w:jc w:val="center"/>
              <w:rPr>
                <w:rFonts w:ascii="Trebuchet MS" w:hAnsi="Trebuchet MS"/>
                <w:color w:val="0070C0"/>
                <w:lang w:eastAsia="ro-RO"/>
              </w:rPr>
            </w:pPr>
          </w:p>
        </w:tc>
        <w:tc>
          <w:tcPr>
            <w:tcW w:w="5386" w:type="dxa"/>
            <w:shd w:val="clear" w:color="auto" w:fill="auto"/>
          </w:tcPr>
          <w:p w14:paraId="1B687BE9" w14:textId="1BCF3A7C" w:rsidR="007E769E" w:rsidRPr="001163DC" w:rsidRDefault="007E769E" w:rsidP="007E769E">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Ponderea cheltuielilor pentru cercetare/inovare (</w:t>
            </w:r>
            <w:r w:rsidR="00A94C08" w:rsidRPr="001163DC">
              <w:rPr>
                <w:rFonts w:ascii="Trebuchet MS" w:hAnsi="Trebuchet MS"/>
                <w:color w:val="0070C0"/>
                <w:sz w:val="22"/>
                <w:szCs w:val="22"/>
                <w:lang w:eastAsia="ro-RO"/>
              </w:rPr>
              <w:t xml:space="preserve">exclusiv </w:t>
            </w:r>
            <w:r w:rsidRPr="001163DC">
              <w:rPr>
                <w:rFonts w:ascii="Trebuchet MS" w:hAnsi="Trebuchet MS"/>
                <w:color w:val="0070C0"/>
                <w:sz w:val="22"/>
                <w:szCs w:val="22"/>
                <w:lang w:eastAsia="ro-RO"/>
              </w:rPr>
              <w:t xml:space="preserve">echipamentele utilizate pentru activități de CD) în valoarea totală eligibilă a proiectului. </w:t>
            </w:r>
          </w:p>
          <w:p w14:paraId="1266621A"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lang w:eastAsia="ro-RO"/>
              </w:rPr>
            </w:pPr>
          </w:p>
          <w:p w14:paraId="7CCE4BB8"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lang w:eastAsia="ro-RO"/>
              </w:rPr>
            </w:pPr>
          </w:p>
          <w:p w14:paraId="113BCE9A" w14:textId="661EE0C9" w:rsidR="007E769E" w:rsidRPr="001163DC" w:rsidRDefault="007E769E" w:rsidP="007E769E">
            <w:pPr>
              <w:spacing w:before="100" w:beforeAutospacing="1" w:after="100" w:afterAutospacing="1"/>
              <w:contextualSpacing/>
              <w:rPr>
                <w:rFonts w:ascii="Trebuchet MS" w:hAnsi="Trebuchet MS"/>
                <w:color w:val="0070C0"/>
                <w:sz w:val="22"/>
                <w:szCs w:val="22"/>
                <w:lang w:val="it-IT"/>
              </w:rPr>
            </w:pPr>
            <w:r w:rsidRPr="001163DC">
              <w:rPr>
                <w:rFonts w:ascii="Trebuchet MS" w:hAnsi="Trebuchet MS"/>
                <w:color w:val="0070C0"/>
                <w:sz w:val="22"/>
                <w:szCs w:val="22"/>
              </w:rPr>
              <w:t>&lt; =</w:t>
            </w:r>
            <w:r w:rsidR="0067237A" w:rsidRPr="001163DC">
              <w:rPr>
                <w:rFonts w:ascii="Trebuchet MS" w:hAnsi="Trebuchet MS"/>
                <w:color w:val="0070C0"/>
                <w:sz w:val="22"/>
                <w:szCs w:val="22"/>
              </w:rPr>
              <w:t>1</w:t>
            </w:r>
            <w:r w:rsidR="000965AD" w:rsidRPr="001163DC">
              <w:rPr>
                <w:rFonts w:ascii="Trebuchet MS" w:hAnsi="Trebuchet MS"/>
                <w:color w:val="0070C0"/>
                <w:sz w:val="22"/>
                <w:szCs w:val="22"/>
              </w:rPr>
              <w:t>0</w:t>
            </w:r>
            <w:r w:rsidRPr="001163DC">
              <w:rPr>
                <w:rFonts w:ascii="Trebuchet MS" w:hAnsi="Trebuchet MS"/>
                <w:color w:val="0070C0"/>
                <w:sz w:val="22"/>
                <w:szCs w:val="22"/>
              </w:rPr>
              <w:t xml:space="preserve">% - </w:t>
            </w:r>
            <w:r w:rsidR="00BB65D2" w:rsidRPr="001163DC">
              <w:rPr>
                <w:rFonts w:ascii="Trebuchet MS" w:hAnsi="Trebuchet MS"/>
                <w:color w:val="0070C0"/>
                <w:sz w:val="22"/>
                <w:szCs w:val="22"/>
              </w:rPr>
              <w:t>0</w:t>
            </w:r>
            <w:r w:rsidRPr="001163DC">
              <w:rPr>
                <w:rFonts w:ascii="Trebuchet MS" w:hAnsi="Trebuchet MS"/>
                <w:color w:val="0070C0"/>
                <w:sz w:val="22"/>
                <w:szCs w:val="22"/>
              </w:rPr>
              <w:t xml:space="preserve"> punct</w:t>
            </w:r>
            <w:r w:rsidR="00BB65D2" w:rsidRPr="001163DC">
              <w:rPr>
                <w:rFonts w:ascii="Trebuchet MS" w:hAnsi="Trebuchet MS"/>
                <w:color w:val="0070C0"/>
                <w:sz w:val="22"/>
                <w:szCs w:val="22"/>
              </w:rPr>
              <w:t>e</w:t>
            </w:r>
          </w:p>
          <w:p w14:paraId="3E71AE0E" w14:textId="113735FC" w:rsidR="007E769E" w:rsidRPr="001163DC" w:rsidRDefault="007E769E" w:rsidP="007E769E">
            <w:pPr>
              <w:spacing w:before="100" w:beforeAutospacing="1" w:after="100" w:afterAutospacing="1"/>
              <w:contextualSpacing/>
              <w:rPr>
                <w:rFonts w:ascii="Trebuchet MS" w:hAnsi="Trebuchet MS"/>
                <w:color w:val="0070C0"/>
                <w:sz w:val="22"/>
                <w:szCs w:val="22"/>
                <w:lang w:val="it-IT"/>
              </w:rPr>
            </w:pPr>
            <w:r w:rsidRPr="001163DC">
              <w:rPr>
                <w:rFonts w:ascii="Trebuchet MS" w:hAnsi="Trebuchet MS"/>
                <w:color w:val="0070C0"/>
                <w:sz w:val="22"/>
                <w:szCs w:val="22"/>
              </w:rPr>
              <w:t>&gt;</w:t>
            </w:r>
            <w:r w:rsidR="0067237A" w:rsidRPr="001163DC">
              <w:rPr>
                <w:rFonts w:ascii="Trebuchet MS" w:hAnsi="Trebuchet MS"/>
                <w:color w:val="0070C0"/>
                <w:sz w:val="22"/>
                <w:szCs w:val="22"/>
              </w:rPr>
              <w:t>1</w:t>
            </w:r>
            <w:r w:rsidR="000965AD" w:rsidRPr="001163DC">
              <w:rPr>
                <w:rFonts w:ascii="Trebuchet MS" w:hAnsi="Trebuchet MS"/>
                <w:color w:val="0070C0"/>
                <w:sz w:val="22"/>
                <w:szCs w:val="22"/>
              </w:rPr>
              <w:t>0</w:t>
            </w:r>
            <w:r w:rsidRPr="001163DC">
              <w:rPr>
                <w:rFonts w:ascii="Trebuchet MS" w:hAnsi="Trebuchet MS"/>
                <w:color w:val="0070C0"/>
                <w:sz w:val="22"/>
                <w:szCs w:val="22"/>
              </w:rPr>
              <w:t>% si &lt;=</w:t>
            </w:r>
            <w:r w:rsidR="0067237A" w:rsidRPr="001163DC">
              <w:rPr>
                <w:rFonts w:ascii="Trebuchet MS" w:hAnsi="Trebuchet MS"/>
                <w:color w:val="0070C0"/>
                <w:sz w:val="22"/>
                <w:szCs w:val="22"/>
              </w:rPr>
              <w:t>15</w:t>
            </w:r>
            <w:r w:rsidRPr="001163DC">
              <w:rPr>
                <w:rFonts w:ascii="Trebuchet MS" w:hAnsi="Trebuchet MS"/>
                <w:color w:val="0070C0"/>
                <w:sz w:val="22"/>
                <w:szCs w:val="22"/>
              </w:rPr>
              <w:t xml:space="preserve">% - </w:t>
            </w:r>
            <w:r w:rsidR="00BB65D2" w:rsidRPr="001163DC">
              <w:rPr>
                <w:rFonts w:ascii="Trebuchet MS" w:hAnsi="Trebuchet MS"/>
                <w:color w:val="0070C0"/>
                <w:sz w:val="22"/>
                <w:szCs w:val="22"/>
              </w:rPr>
              <w:t>1</w:t>
            </w:r>
            <w:r w:rsidRPr="001163DC">
              <w:rPr>
                <w:rFonts w:ascii="Trebuchet MS" w:hAnsi="Trebuchet MS"/>
                <w:color w:val="0070C0"/>
                <w:sz w:val="22"/>
                <w:szCs w:val="22"/>
              </w:rPr>
              <w:t xml:space="preserve"> puncte</w:t>
            </w:r>
          </w:p>
          <w:p w14:paraId="2A2F2D33" w14:textId="135E2B72" w:rsidR="007E769E" w:rsidRPr="001163DC" w:rsidRDefault="000965AD" w:rsidP="007E769E">
            <w:pPr>
              <w:spacing w:before="100" w:beforeAutospacing="1" w:after="100" w:afterAutospacing="1"/>
              <w:contextualSpacing/>
              <w:rPr>
                <w:rFonts w:ascii="Trebuchet MS" w:hAnsi="Trebuchet MS"/>
                <w:color w:val="0070C0"/>
                <w:sz w:val="22"/>
                <w:szCs w:val="22"/>
                <w:lang w:val="it-IT"/>
              </w:rPr>
            </w:pPr>
            <w:r w:rsidRPr="001163DC">
              <w:rPr>
                <w:rFonts w:ascii="Trebuchet MS" w:hAnsi="Trebuchet MS"/>
                <w:color w:val="0070C0"/>
                <w:sz w:val="22"/>
                <w:szCs w:val="22"/>
              </w:rPr>
              <w:t>&gt;</w:t>
            </w:r>
            <w:r w:rsidR="0067237A" w:rsidRPr="001163DC">
              <w:rPr>
                <w:rFonts w:ascii="Trebuchet MS" w:hAnsi="Trebuchet MS"/>
                <w:color w:val="0070C0"/>
                <w:sz w:val="22"/>
                <w:szCs w:val="22"/>
              </w:rPr>
              <w:t>15</w:t>
            </w:r>
            <w:r w:rsidR="00CC1550" w:rsidRPr="001163DC">
              <w:rPr>
                <w:rFonts w:ascii="Trebuchet MS" w:hAnsi="Trebuchet MS"/>
                <w:color w:val="0070C0"/>
                <w:sz w:val="22"/>
                <w:szCs w:val="22"/>
              </w:rPr>
              <w:t xml:space="preserve">% si &lt;= </w:t>
            </w:r>
            <w:r w:rsidR="0067237A" w:rsidRPr="001163DC">
              <w:rPr>
                <w:rFonts w:ascii="Trebuchet MS" w:hAnsi="Trebuchet MS"/>
                <w:color w:val="0070C0"/>
                <w:sz w:val="22"/>
                <w:szCs w:val="22"/>
              </w:rPr>
              <w:t>2</w:t>
            </w:r>
            <w:r w:rsidRPr="001163DC">
              <w:rPr>
                <w:rFonts w:ascii="Trebuchet MS" w:hAnsi="Trebuchet MS"/>
                <w:color w:val="0070C0"/>
                <w:sz w:val="22"/>
                <w:szCs w:val="22"/>
              </w:rPr>
              <w:t>0</w:t>
            </w:r>
            <w:r w:rsidR="007E769E" w:rsidRPr="001163DC">
              <w:rPr>
                <w:rFonts w:ascii="Trebuchet MS" w:hAnsi="Trebuchet MS"/>
                <w:color w:val="0070C0"/>
                <w:sz w:val="22"/>
                <w:szCs w:val="22"/>
              </w:rPr>
              <w:t xml:space="preserve">% - </w:t>
            </w:r>
            <w:r w:rsidR="00BB65D2" w:rsidRPr="001163DC">
              <w:rPr>
                <w:rFonts w:ascii="Trebuchet MS" w:hAnsi="Trebuchet MS"/>
                <w:color w:val="0070C0"/>
                <w:sz w:val="22"/>
                <w:szCs w:val="22"/>
              </w:rPr>
              <w:t>3</w:t>
            </w:r>
            <w:r w:rsidR="007E769E" w:rsidRPr="001163DC">
              <w:rPr>
                <w:rFonts w:ascii="Trebuchet MS" w:hAnsi="Trebuchet MS"/>
                <w:color w:val="0070C0"/>
                <w:sz w:val="22"/>
                <w:szCs w:val="22"/>
              </w:rPr>
              <w:t xml:space="preserve"> puncte</w:t>
            </w:r>
          </w:p>
          <w:p w14:paraId="6EE5B665" w14:textId="2FC14E9D" w:rsidR="007E769E" w:rsidRPr="001163DC" w:rsidRDefault="00CC1550" w:rsidP="007E769E">
            <w:pPr>
              <w:spacing w:before="100" w:beforeAutospacing="1" w:after="100" w:afterAutospacing="1"/>
              <w:contextualSpacing/>
              <w:rPr>
                <w:rFonts w:ascii="Trebuchet MS" w:hAnsi="Trebuchet MS"/>
                <w:color w:val="0070C0"/>
                <w:sz w:val="22"/>
                <w:szCs w:val="22"/>
                <w:lang w:val="it-IT"/>
              </w:rPr>
            </w:pPr>
            <w:r w:rsidRPr="001163DC">
              <w:rPr>
                <w:rFonts w:ascii="Trebuchet MS" w:hAnsi="Trebuchet MS"/>
                <w:color w:val="0070C0"/>
                <w:sz w:val="22"/>
                <w:szCs w:val="22"/>
              </w:rPr>
              <w:t>&gt;</w:t>
            </w:r>
            <w:r w:rsidR="0067237A" w:rsidRPr="001163DC">
              <w:rPr>
                <w:rFonts w:ascii="Trebuchet MS" w:hAnsi="Trebuchet MS"/>
                <w:color w:val="0070C0"/>
                <w:sz w:val="22"/>
                <w:szCs w:val="22"/>
              </w:rPr>
              <w:t>2</w:t>
            </w:r>
            <w:r w:rsidR="000965AD" w:rsidRPr="001163DC">
              <w:rPr>
                <w:rFonts w:ascii="Trebuchet MS" w:hAnsi="Trebuchet MS"/>
                <w:color w:val="0070C0"/>
                <w:sz w:val="22"/>
                <w:szCs w:val="22"/>
              </w:rPr>
              <w:t>0</w:t>
            </w:r>
            <w:r w:rsidR="007E769E" w:rsidRPr="001163DC">
              <w:rPr>
                <w:rFonts w:ascii="Trebuchet MS" w:hAnsi="Trebuchet MS"/>
                <w:color w:val="0070C0"/>
                <w:sz w:val="22"/>
                <w:szCs w:val="22"/>
              </w:rPr>
              <w:t xml:space="preserve">% - </w:t>
            </w:r>
            <w:r w:rsidR="00BB65D2" w:rsidRPr="001163DC">
              <w:rPr>
                <w:rFonts w:ascii="Trebuchet MS" w:hAnsi="Trebuchet MS"/>
                <w:color w:val="0070C0"/>
                <w:sz w:val="22"/>
                <w:szCs w:val="22"/>
              </w:rPr>
              <w:t>5</w:t>
            </w:r>
            <w:r w:rsidR="00D174C0" w:rsidRPr="001163DC">
              <w:rPr>
                <w:rFonts w:ascii="Trebuchet MS" w:hAnsi="Trebuchet MS"/>
                <w:color w:val="0070C0"/>
                <w:sz w:val="22"/>
                <w:szCs w:val="22"/>
              </w:rPr>
              <w:t xml:space="preserve"> </w:t>
            </w:r>
            <w:r w:rsidR="007E769E" w:rsidRPr="001163DC">
              <w:rPr>
                <w:rFonts w:ascii="Trebuchet MS" w:hAnsi="Trebuchet MS"/>
                <w:color w:val="0070C0"/>
                <w:sz w:val="22"/>
                <w:szCs w:val="22"/>
              </w:rPr>
              <w:t>puncte</w:t>
            </w:r>
          </w:p>
          <w:p w14:paraId="7D933BB8" w14:textId="77777777" w:rsidR="007E769E" w:rsidRPr="001163DC" w:rsidRDefault="007E769E" w:rsidP="007E769E">
            <w:pPr>
              <w:spacing w:before="100" w:beforeAutospacing="1" w:after="100" w:afterAutospacing="1"/>
              <w:contextualSpacing/>
              <w:rPr>
                <w:rFonts w:ascii="Trebuchet MS" w:hAnsi="Trebuchet MS"/>
                <w:color w:val="0070C0"/>
                <w:sz w:val="22"/>
                <w:szCs w:val="22"/>
                <w:lang w:eastAsia="ro-RO"/>
              </w:rPr>
            </w:pPr>
          </w:p>
        </w:tc>
        <w:tc>
          <w:tcPr>
            <w:tcW w:w="4681" w:type="dxa"/>
            <w:shd w:val="clear" w:color="auto" w:fill="auto"/>
          </w:tcPr>
          <w:p w14:paraId="14670BF1" w14:textId="77777777" w:rsidR="007E769E" w:rsidRPr="001163DC" w:rsidRDefault="007E769E" w:rsidP="007E769E">
            <w:pPr>
              <w:spacing w:before="100" w:beforeAutospacing="1" w:after="100" w:afterAutospacing="1"/>
              <w:contextualSpacing/>
              <w:jc w:val="center"/>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Buget</w:t>
            </w:r>
          </w:p>
          <w:p w14:paraId="5041C709" w14:textId="77777777" w:rsidR="007E769E" w:rsidRPr="001163DC" w:rsidRDefault="007E769E" w:rsidP="007E769E">
            <w:pPr>
              <w:spacing w:before="100" w:beforeAutospacing="1" w:after="100" w:afterAutospacing="1"/>
              <w:contextualSpacing/>
              <w:rPr>
                <w:rFonts w:ascii="Trebuchet MS" w:hAnsi="Trebuchet MS"/>
                <w:color w:val="0070C0"/>
                <w:sz w:val="22"/>
                <w:szCs w:val="22"/>
              </w:rPr>
            </w:pPr>
          </w:p>
          <w:p w14:paraId="067D7DBD" w14:textId="77777777" w:rsidR="007E769E" w:rsidRPr="001163DC" w:rsidRDefault="007E769E" w:rsidP="007E769E">
            <w:pPr>
              <w:spacing w:before="100" w:beforeAutospacing="1" w:after="100" w:afterAutospacing="1"/>
              <w:contextualSpacing/>
              <w:jc w:val="center"/>
              <w:rPr>
                <w:rFonts w:ascii="Trebuchet MS" w:hAnsi="Trebuchet MS"/>
                <w:color w:val="0070C0"/>
                <w:sz w:val="22"/>
                <w:szCs w:val="22"/>
              </w:rPr>
            </w:pPr>
          </w:p>
          <w:p w14:paraId="174D6A7E" w14:textId="77777777" w:rsidR="007E769E" w:rsidRPr="001163DC" w:rsidRDefault="007E769E" w:rsidP="007E769E">
            <w:pPr>
              <w:spacing w:before="100" w:beforeAutospacing="1" w:after="100" w:afterAutospacing="1"/>
              <w:contextualSpacing/>
              <w:jc w:val="center"/>
              <w:rPr>
                <w:rFonts w:ascii="Trebuchet MS" w:hAnsi="Trebuchet MS"/>
                <w:color w:val="0070C0"/>
                <w:sz w:val="22"/>
                <w:szCs w:val="22"/>
              </w:rPr>
            </w:pPr>
            <w:r w:rsidRPr="001163DC">
              <w:rPr>
                <w:rFonts w:ascii="Trebuchet MS" w:hAnsi="Trebuchet MS"/>
                <w:color w:val="0070C0"/>
                <w:sz w:val="22"/>
                <w:szCs w:val="22"/>
              </w:rPr>
              <w:t xml:space="preserve"> </w:t>
            </w:r>
          </w:p>
        </w:tc>
        <w:tc>
          <w:tcPr>
            <w:tcW w:w="1415" w:type="dxa"/>
            <w:shd w:val="clear" w:color="auto" w:fill="auto"/>
          </w:tcPr>
          <w:p w14:paraId="0FFB2B68" w14:textId="25F1B2E8" w:rsidR="007E769E" w:rsidRPr="006746DC" w:rsidRDefault="00BB65D2"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5</w:t>
            </w:r>
          </w:p>
        </w:tc>
      </w:tr>
      <w:tr w:rsidR="006746DC" w:rsidRPr="006746DC" w14:paraId="254565AB" w14:textId="77777777" w:rsidTr="001163DC">
        <w:trPr>
          <w:tblHeader/>
        </w:trPr>
        <w:tc>
          <w:tcPr>
            <w:tcW w:w="1980" w:type="dxa"/>
            <w:vMerge/>
            <w:shd w:val="clear" w:color="auto" w:fill="auto"/>
          </w:tcPr>
          <w:p w14:paraId="3AE152B6" w14:textId="77777777" w:rsidR="007E769E" w:rsidRPr="006746DC" w:rsidRDefault="007E769E" w:rsidP="007E769E">
            <w:pPr>
              <w:spacing w:before="100" w:beforeAutospacing="1" w:after="100" w:afterAutospacing="1"/>
              <w:contextualSpacing/>
              <w:jc w:val="center"/>
              <w:rPr>
                <w:rFonts w:ascii="Trebuchet MS" w:hAnsi="Trebuchet MS"/>
                <w:color w:val="0070C0"/>
                <w:lang w:eastAsia="ro-RO"/>
              </w:rPr>
            </w:pPr>
          </w:p>
        </w:tc>
        <w:tc>
          <w:tcPr>
            <w:tcW w:w="5386" w:type="dxa"/>
            <w:shd w:val="clear" w:color="auto" w:fill="auto"/>
          </w:tcPr>
          <w:p w14:paraId="23F465FA"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Nivelul de pregătire tehnologică a rezultatului cercetării întreprinse la finalul proiectului</w:t>
            </w:r>
          </w:p>
          <w:p w14:paraId="71F8E795"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lang w:eastAsia="ro-RO"/>
              </w:rPr>
            </w:pPr>
          </w:p>
          <w:p w14:paraId="74D92F12" w14:textId="77777777" w:rsidR="00112540" w:rsidRPr="001163DC" w:rsidRDefault="00112540" w:rsidP="00112540">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sz w:val="22"/>
                <w:szCs w:val="22"/>
                <w:lang w:val="en-US" w:eastAsia="ro-RO"/>
              </w:rPr>
            </w:pPr>
            <w:r w:rsidRPr="001163DC">
              <w:rPr>
                <w:rFonts w:ascii="Trebuchet MS" w:hAnsi="Trebuchet MS"/>
                <w:color w:val="0070C0"/>
                <w:sz w:val="22"/>
                <w:szCs w:val="22"/>
                <w:lang w:val="en-US" w:eastAsia="ro-RO"/>
              </w:rPr>
              <w:t xml:space="preserve">Pentru TRL &lt;6 – 2 </w:t>
            </w:r>
            <w:proofErr w:type="spellStart"/>
            <w:r w:rsidRPr="001163DC">
              <w:rPr>
                <w:rFonts w:ascii="Trebuchet MS" w:hAnsi="Trebuchet MS"/>
                <w:color w:val="0070C0"/>
                <w:sz w:val="22"/>
                <w:szCs w:val="22"/>
                <w:lang w:val="en-US" w:eastAsia="ro-RO"/>
              </w:rPr>
              <w:t>puncte</w:t>
            </w:r>
            <w:proofErr w:type="spellEnd"/>
          </w:p>
          <w:p w14:paraId="4AEFADC4" w14:textId="77777777" w:rsidR="00112540" w:rsidRPr="001163DC" w:rsidRDefault="00112540" w:rsidP="00112540">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sz w:val="22"/>
                <w:szCs w:val="22"/>
                <w:lang w:val="en-US" w:eastAsia="ro-RO"/>
              </w:rPr>
            </w:pPr>
            <w:r w:rsidRPr="001163DC">
              <w:rPr>
                <w:rFonts w:ascii="Trebuchet MS" w:hAnsi="Trebuchet MS"/>
                <w:color w:val="0070C0"/>
                <w:sz w:val="22"/>
                <w:szCs w:val="22"/>
                <w:lang w:val="en-US" w:eastAsia="ro-RO"/>
              </w:rPr>
              <w:t xml:space="preserve">Pentru TRL = 6 </w:t>
            </w:r>
            <w:r w:rsidRPr="001163DC">
              <w:rPr>
                <w:rFonts w:ascii="Trebuchet MS" w:hAnsi="Trebuchet MS"/>
                <w:color w:val="0070C0"/>
                <w:sz w:val="22"/>
                <w:szCs w:val="22"/>
              </w:rPr>
              <w:t>si &lt;=</w:t>
            </w:r>
            <w:r w:rsidRPr="001163DC">
              <w:rPr>
                <w:rFonts w:ascii="Trebuchet MS" w:hAnsi="Trebuchet MS"/>
                <w:color w:val="0070C0"/>
                <w:sz w:val="22"/>
                <w:szCs w:val="22"/>
                <w:lang w:val="en-US" w:eastAsia="ro-RO"/>
              </w:rPr>
              <w:t xml:space="preserve"> 7 – 6 </w:t>
            </w:r>
            <w:proofErr w:type="spellStart"/>
            <w:r w:rsidRPr="001163DC">
              <w:rPr>
                <w:rFonts w:ascii="Trebuchet MS" w:hAnsi="Trebuchet MS"/>
                <w:color w:val="0070C0"/>
                <w:sz w:val="22"/>
                <w:szCs w:val="22"/>
                <w:lang w:val="en-US" w:eastAsia="ro-RO"/>
              </w:rPr>
              <w:t>puncte</w:t>
            </w:r>
            <w:proofErr w:type="spellEnd"/>
          </w:p>
          <w:p w14:paraId="652E89F8" w14:textId="507F33FB" w:rsidR="007E769E" w:rsidRPr="001163DC" w:rsidRDefault="00112540" w:rsidP="00580EA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val="it-IT"/>
              </w:rPr>
              <w:t>Pentru TRL &gt;7 – 13 puncte</w:t>
            </w:r>
          </w:p>
        </w:tc>
        <w:tc>
          <w:tcPr>
            <w:tcW w:w="4681" w:type="dxa"/>
            <w:shd w:val="clear" w:color="auto" w:fill="auto"/>
          </w:tcPr>
          <w:p w14:paraId="456FDB4A" w14:textId="6AB9A1D3"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Scopul proiectului si realiz</w:t>
            </w:r>
            <w:r w:rsidR="00E1512A" w:rsidRPr="001163DC">
              <w:rPr>
                <w:rFonts w:ascii="Trebuchet MS" w:hAnsi="Trebuchet MS"/>
                <w:color w:val="0070C0"/>
                <w:sz w:val="22"/>
                <w:szCs w:val="22"/>
              </w:rPr>
              <w:t>ă</w:t>
            </w:r>
            <w:r w:rsidRPr="001163DC">
              <w:rPr>
                <w:rFonts w:ascii="Trebuchet MS" w:hAnsi="Trebuchet MS"/>
                <w:color w:val="0070C0"/>
                <w:sz w:val="22"/>
                <w:szCs w:val="22"/>
              </w:rPr>
              <w:t>rile preconizate, Obiective proiect, Descrierea investi</w:t>
            </w:r>
            <w:r w:rsidR="00E1512A" w:rsidRPr="001163DC">
              <w:rPr>
                <w:rFonts w:ascii="Trebuchet MS" w:hAnsi="Trebuchet MS"/>
                <w:color w:val="0070C0"/>
                <w:sz w:val="22"/>
                <w:szCs w:val="22"/>
              </w:rPr>
              <w:t>ț</w:t>
            </w:r>
            <w:r w:rsidRPr="001163DC">
              <w:rPr>
                <w:rFonts w:ascii="Trebuchet MS" w:hAnsi="Trebuchet MS"/>
                <w:color w:val="0070C0"/>
                <w:sz w:val="22"/>
                <w:szCs w:val="22"/>
              </w:rPr>
              <w:t>iei, Descrierea fazelor proiectului, Rezultate a</w:t>
            </w:r>
            <w:r w:rsidR="00E1512A" w:rsidRPr="001163DC">
              <w:rPr>
                <w:rFonts w:ascii="Trebuchet MS" w:hAnsi="Trebuchet MS"/>
                <w:color w:val="0070C0"/>
                <w:sz w:val="22"/>
                <w:szCs w:val="22"/>
              </w:rPr>
              <w:t>ș</w:t>
            </w:r>
            <w:r w:rsidRPr="001163DC">
              <w:rPr>
                <w:rFonts w:ascii="Trebuchet MS" w:hAnsi="Trebuchet MS"/>
                <w:color w:val="0070C0"/>
                <w:sz w:val="22"/>
                <w:szCs w:val="22"/>
              </w:rPr>
              <w:t>teptate/Realiz</w:t>
            </w:r>
            <w:r w:rsidR="00E1512A" w:rsidRPr="001163DC">
              <w:rPr>
                <w:rFonts w:ascii="Trebuchet MS" w:hAnsi="Trebuchet MS"/>
                <w:color w:val="0070C0"/>
                <w:sz w:val="22"/>
                <w:szCs w:val="22"/>
              </w:rPr>
              <w:t>ă</w:t>
            </w:r>
            <w:r w:rsidRPr="001163DC">
              <w:rPr>
                <w:rFonts w:ascii="Trebuchet MS" w:hAnsi="Trebuchet MS"/>
                <w:color w:val="0070C0"/>
                <w:sz w:val="22"/>
                <w:szCs w:val="22"/>
              </w:rPr>
              <w:t>ri a</w:t>
            </w:r>
            <w:r w:rsidR="00E1512A" w:rsidRPr="001163DC">
              <w:rPr>
                <w:rFonts w:ascii="Trebuchet MS" w:hAnsi="Trebuchet MS"/>
                <w:color w:val="0070C0"/>
                <w:sz w:val="22"/>
                <w:szCs w:val="22"/>
              </w:rPr>
              <w:t>ș</w:t>
            </w:r>
            <w:r w:rsidRPr="001163DC">
              <w:rPr>
                <w:rFonts w:ascii="Trebuchet MS" w:hAnsi="Trebuchet MS"/>
                <w:color w:val="0070C0"/>
                <w:sz w:val="22"/>
                <w:szCs w:val="22"/>
              </w:rPr>
              <w:t>teptate, Activit</w:t>
            </w:r>
            <w:r w:rsidR="00E1512A" w:rsidRPr="001163DC">
              <w:rPr>
                <w:rFonts w:ascii="Trebuchet MS" w:hAnsi="Trebuchet MS"/>
                <w:color w:val="0070C0"/>
                <w:sz w:val="22"/>
                <w:szCs w:val="22"/>
              </w:rPr>
              <w:t>ăț</w:t>
            </w:r>
            <w:r w:rsidRPr="001163DC">
              <w:rPr>
                <w:rFonts w:ascii="Trebuchet MS" w:hAnsi="Trebuchet MS"/>
                <w:color w:val="0070C0"/>
                <w:sz w:val="22"/>
                <w:szCs w:val="22"/>
              </w:rPr>
              <w:t>i, Justificare/context/</w:t>
            </w:r>
          </w:p>
          <w:p w14:paraId="6F3C8ACF" w14:textId="0C5481B2"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relevan</w:t>
            </w:r>
            <w:r w:rsidR="00E1512A" w:rsidRPr="001163DC">
              <w:rPr>
                <w:rFonts w:ascii="Trebuchet MS" w:hAnsi="Trebuchet MS"/>
                <w:color w:val="0070C0"/>
                <w:sz w:val="22"/>
                <w:szCs w:val="22"/>
              </w:rPr>
              <w:t>ț</w:t>
            </w:r>
            <w:r w:rsidRPr="001163DC">
              <w:rPr>
                <w:rFonts w:ascii="Trebuchet MS" w:hAnsi="Trebuchet MS"/>
                <w:color w:val="0070C0"/>
                <w:sz w:val="22"/>
                <w:szCs w:val="22"/>
              </w:rPr>
              <w:t xml:space="preserve">a/ oportunitate </w:t>
            </w:r>
            <w:r w:rsidR="00E1512A" w:rsidRPr="001163DC">
              <w:rPr>
                <w:rFonts w:ascii="Trebuchet MS" w:hAnsi="Trebuchet MS"/>
                <w:color w:val="0070C0"/>
                <w:sz w:val="22"/>
                <w:szCs w:val="22"/>
              </w:rPr>
              <w:t>ș</w:t>
            </w:r>
            <w:r w:rsidRPr="001163DC">
              <w:rPr>
                <w:rFonts w:ascii="Trebuchet MS" w:hAnsi="Trebuchet MS"/>
                <w:color w:val="0070C0"/>
                <w:sz w:val="22"/>
                <w:szCs w:val="22"/>
              </w:rPr>
              <w:t>i contribuția la obiectivul specific</w:t>
            </w:r>
          </w:p>
          <w:p w14:paraId="00A61ABE" w14:textId="77777777" w:rsidR="007E769E" w:rsidRPr="001163DC" w:rsidRDefault="007E769E" w:rsidP="007E769E">
            <w:pPr>
              <w:spacing w:before="100" w:beforeAutospacing="1" w:after="100" w:afterAutospacing="1"/>
              <w:contextualSpacing/>
              <w:jc w:val="both"/>
              <w:rPr>
                <w:rFonts w:ascii="Trebuchet MS" w:hAnsi="Trebuchet MS"/>
                <w:color w:val="0070C0"/>
                <w:sz w:val="22"/>
                <w:szCs w:val="22"/>
              </w:rPr>
            </w:pPr>
          </w:p>
          <w:p w14:paraId="7F5CA218" w14:textId="77777777" w:rsidR="007E769E" w:rsidRPr="001163DC" w:rsidRDefault="007E769E" w:rsidP="007E769E">
            <w:pPr>
              <w:spacing w:before="100" w:beforeAutospacing="1" w:after="100" w:afterAutospacing="1"/>
              <w:contextualSpacing/>
              <w:jc w:val="both"/>
              <w:rPr>
                <w:rFonts w:ascii="Trebuchet MS" w:hAnsi="Trebuchet MS"/>
                <w:b/>
                <w:color w:val="0070C0"/>
                <w:sz w:val="22"/>
                <w:szCs w:val="22"/>
              </w:rPr>
            </w:pPr>
            <w:r w:rsidRPr="001163DC">
              <w:rPr>
                <w:rFonts w:ascii="Trebuchet MS" w:hAnsi="Trebuchet MS"/>
                <w:color w:val="0070C0"/>
                <w:sz w:val="22"/>
                <w:szCs w:val="22"/>
              </w:rPr>
              <w:t xml:space="preserve">Plan de afaceri </w:t>
            </w:r>
          </w:p>
        </w:tc>
        <w:tc>
          <w:tcPr>
            <w:tcW w:w="1415" w:type="dxa"/>
            <w:shd w:val="clear" w:color="auto" w:fill="auto"/>
          </w:tcPr>
          <w:p w14:paraId="1FC35FF8" w14:textId="21004D07" w:rsidR="007E769E" w:rsidRPr="001163DC" w:rsidRDefault="00112540" w:rsidP="007E769E">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13</w:t>
            </w:r>
          </w:p>
        </w:tc>
      </w:tr>
      <w:tr w:rsidR="00112540" w:rsidRPr="006746DC" w14:paraId="1C7482BB" w14:textId="77777777" w:rsidTr="001163DC">
        <w:trPr>
          <w:tblHeader/>
        </w:trPr>
        <w:tc>
          <w:tcPr>
            <w:tcW w:w="1980" w:type="dxa"/>
            <w:shd w:val="clear" w:color="auto" w:fill="auto"/>
          </w:tcPr>
          <w:p w14:paraId="725A09EA" w14:textId="77777777" w:rsidR="00112540" w:rsidRPr="006746DC" w:rsidRDefault="00112540" w:rsidP="00112540">
            <w:pPr>
              <w:spacing w:before="100" w:beforeAutospacing="1" w:after="100" w:afterAutospacing="1"/>
              <w:contextualSpacing/>
              <w:rPr>
                <w:rFonts w:ascii="Trebuchet MS" w:hAnsi="Trebuchet MS"/>
                <w:b/>
                <w:color w:val="0070C0"/>
                <w:lang w:eastAsia="ro-RO"/>
              </w:rPr>
            </w:pPr>
          </w:p>
        </w:tc>
        <w:tc>
          <w:tcPr>
            <w:tcW w:w="5386" w:type="dxa"/>
            <w:shd w:val="clear" w:color="auto" w:fill="auto"/>
          </w:tcPr>
          <w:p w14:paraId="0D0F2F85"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Modul în care proiectul contribuie  la activități interregionale, cooperare externă/transnațională</w:t>
            </w:r>
          </w:p>
          <w:p w14:paraId="1A9EC415" w14:textId="77777777" w:rsidR="00112540" w:rsidRPr="001163DC" w:rsidRDefault="00112540" w:rsidP="00112540">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sz w:val="22"/>
                <w:szCs w:val="22"/>
                <w:lang w:val="en-US"/>
              </w:rPr>
            </w:pPr>
            <w:r w:rsidRPr="001163DC">
              <w:rPr>
                <w:rFonts w:ascii="Trebuchet MS" w:hAnsi="Trebuchet MS"/>
                <w:color w:val="0070C0"/>
                <w:sz w:val="22"/>
                <w:szCs w:val="22"/>
                <w:lang w:val="en-US"/>
              </w:rPr>
              <w:t xml:space="preserve">include </w:t>
            </w:r>
            <w:proofErr w:type="spellStart"/>
            <w:r w:rsidRPr="001163DC">
              <w:rPr>
                <w:rFonts w:ascii="Trebuchet MS" w:hAnsi="Trebuchet MS"/>
                <w:color w:val="0070C0"/>
                <w:sz w:val="22"/>
                <w:szCs w:val="22"/>
                <w:lang w:val="en-US"/>
              </w:rPr>
              <w:t>activități</w:t>
            </w:r>
            <w:proofErr w:type="spellEnd"/>
            <w:r w:rsidRPr="001163DC">
              <w:rPr>
                <w:rFonts w:ascii="Trebuchet MS" w:hAnsi="Trebuchet MS"/>
                <w:color w:val="0070C0"/>
                <w:sz w:val="22"/>
                <w:szCs w:val="22"/>
                <w:lang w:val="en-US"/>
              </w:rPr>
              <w:t xml:space="preserve"> </w:t>
            </w:r>
            <w:proofErr w:type="spellStart"/>
            <w:r w:rsidRPr="001163DC">
              <w:rPr>
                <w:rFonts w:ascii="Trebuchet MS" w:hAnsi="Trebuchet MS"/>
                <w:color w:val="0070C0"/>
                <w:sz w:val="22"/>
                <w:szCs w:val="22"/>
                <w:lang w:val="en-US"/>
              </w:rPr>
              <w:t>interregionale</w:t>
            </w:r>
            <w:proofErr w:type="spellEnd"/>
            <w:r w:rsidRPr="001163DC">
              <w:rPr>
                <w:rFonts w:ascii="Trebuchet MS" w:hAnsi="Trebuchet MS"/>
                <w:color w:val="0070C0"/>
                <w:sz w:val="22"/>
                <w:szCs w:val="22"/>
                <w:lang w:val="en-US"/>
              </w:rPr>
              <w:t xml:space="preserve">, </w:t>
            </w:r>
            <w:proofErr w:type="spellStart"/>
            <w:r w:rsidRPr="001163DC">
              <w:rPr>
                <w:rFonts w:ascii="Trebuchet MS" w:hAnsi="Trebuchet MS"/>
                <w:color w:val="0070C0"/>
                <w:sz w:val="22"/>
                <w:szCs w:val="22"/>
                <w:lang w:val="en-US"/>
              </w:rPr>
              <w:t>cooperare</w:t>
            </w:r>
            <w:proofErr w:type="spellEnd"/>
            <w:r w:rsidRPr="001163DC">
              <w:rPr>
                <w:rFonts w:ascii="Trebuchet MS" w:hAnsi="Trebuchet MS"/>
                <w:color w:val="0070C0"/>
                <w:sz w:val="22"/>
                <w:szCs w:val="22"/>
                <w:lang w:val="en-US"/>
              </w:rPr>
              <w:t xml:space="preserve"> </w:t>
            </w:r>
            <w:proofErr w:type="spellStart"/>
            <w:r w:rsidRPr="001163DC">
              <w:rPr>
                <w:rFonts w:ascii="Trebuchet MS" w:hAnsi="Trebuchet MS"/>
                <w:color w:val="0070C0"/>
                <w:sz w:val="22"/>
                <w:szCs w:val="22"/>
                <w:lang w:val="en-US"/>
              </w:rPr>
              <w:t>externă</w:t>
            </w:r>
            <w:proofErr w:type="spellEnd"/>
            <w:r w:rsidRPr="001163DC">
              <w:rPr>
                <w:rFonts w:ascii="Trebuchet MS" w:hAnsi="Trebuchet MS"/>
                <w:color w:val="0070C0"/>
                <w:sz w:val="22"/>
                <w:szCs w:val="22"/>
                <w:lang w:val="en-US"/>
              </w:rPr>
              <w:t>/</w:t>
            </w:r>
            <w:proofErr w:type="spellStart"/>
            <w:r w:rsidRPr="001163DC">
              <w:rPr>
                <w:rFonts w:ascii="Trebuchet MS" w:hAnsi="Trebuchet MS"/>
                <w:color w:val="0070C0"/>
                <w:sz w:val="22"/>
                <w:szCs w:val="22"/>
                <w:lang w:val="en-US"/>
              </w:rPr>
              <w:t>transnațională</w:t>
            </w:r>
            <w:proofErr w:type="spellEnd"/>
          </w:p>
          <w:p w14:paraId="302DDAB4" w14:textId="77777777" w:rsidR="00112540" w:rsidRPr="001163DC" w:rsidRDefault="00112540" w:rsidP="00112540">
            <w:pPr>
              <w:pStyle w:val="ListParagraph"/>
              <w:spacing w:before="100" w:beforeAutospacing="1" w:after="100" w:afterAutospacing="1"/>
              <w:ind w:left="571"/>
              <w:jc w:val="both"/>
              <w:rPr>
                <w:rFonts w:ascii="Trebuchet MS" w:hAnsi="Trebuchet MS"/>
                <w:b/>
                <w:color w:val="0070C0"/>
                <w:sz w:val="22"/>
                <w:szCs w:val="22"/>
              </w:rPr>
            </w:pPr>
          </w:p>
        </w:tc>
        <w:tc>
          <w:tcPr>
            <w:tcW w:w="4681" w:type="dxa"/>
            <w:shd w:val="clear" w:color="auto" w:fill="auto"/>
          </w:tcPr>
          <w:p w14:paraId="46C0860F"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lang w:eastAsia="ro-RO"/>
              </w:rPr>
              <w:t xml:space="preserve">Vor fi analizate în special informaţiile prezentate în Cererea de finanţare Scopul proiectului si realizarile preconizate, Obiective proiect, Descrierea investitiei, </w:t>
            </w:r>
            <w:r w:rsidRPr="001163DC">
              <w:rPr>
                <w:rFonts w:ascii="Trebuchet MS" w:hAnsi="Trebuchet MS"/>
                <w:color w:val="0070C0"/>
                <w:sz w:val="22"/>
                <w:szCs w:val="22"/>
              </w:rPr>
              <w:t>Justificare/context/</w:t>
            </w:r>
          </w:p>
          <w:p w14:paraId="31A9E9F5" w14:textId="75ECCDE8" w:rsidR="00112540" w:rsidRPr="001163DC" w:rsidRDefault="00112540" w:rsidP="00112540">
            <w:pPr>
              <w:spacing w:before="100" w:beforeAutospacing="1" w:after="100" w:afterAutospacing="1"/>
              <w:contextualSpacing/>
              <w:rPr>
                <w:rFonts w:ascii="Trebuchet MS" w:hAnsi="Trebuchet MS"/>
                <w:b/>
                <w:color w:val="0070C0"/>
                <w:sz w:val="22"/>
                <w:szCs w:val="22"/>
              </w:rPr>
            </w:pPr>
            <w:r w:rsidRPr="001163DC">
              <w:rPr>
                <w:rFonts w:ascii="Trebuchet MS" w:hAnsi="Trebuchet MS"/>
                <w:color w:val="0070C0"/>
                <w:sz w:val="22"/>
                <w:szCs w:val="22"/>
              </w:rPr>
              <w:t>relevanta/ oportunitate si contribuția la obiectivul specific</w:t>
            </w:r>
          </w:p>
        </w:tc>
        <w:tc>
          <w:tcPr>
            <w:tcW w:w="1415" w:type="dxa"/>
            <w:shd w:val="clear" w:color="auto" w:fill="auto"/>
          </w:tcPr>
          <w:p w14:paraId="5E812BA7" w14:textId="27F73C9B" w:rsidR="00112540" w:rsidRPr="001163DC" w:rsidRDefault="00F036F3"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6746DC" w:rsidRPr="006746DC" w14:paraId="3901E2B3" w14:textId="77777777" w:rsidTr="001163DC">
        <w:trPr>
          <w:tblHeader/>
        </w:trPr>
        <w:tc>
          <w:tcPr>
            <w:tcW w:w="7366" w:type="dxa"/>
            <w:gridSpan w:val="2"/>
            <w:shd w:val="clear" w:color="auto" w:fill="auto"/>
          </w:tcPr>
          <w:p w14:paraId="3CC80A57" w14:textId="77777777" w:rsidR="00362E35" w:rsidRPr="006746DC" w:rsidRDefault="00362E35" w:rsidP="00362E35">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t>1.2 Gradul de maturitate al proiectului</w:t>
            </w:r>
          </w:p>
        </w:tc>
        <w:tc>
          <w:tcPr>
            <w:tcW w:w="4681" w:type="dxa"/>
            <w:shd w:val="clear" w:color="auto" w:fill="auto"/>
          </w:tcPr>
          <w:p w14:paraId="61416D3E" w14:textId="77777777" w:rsidR="00362E35" w:rsidRPr="006746DC" w:rsidRDefault="00362E35" w:rsidP="00362E35">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t>Capitolele din cererea de finanțare urmărite</w:t>
            </w:r>
          </w:p>
        </w:tc>
        <w:tc>
          <w:tcPr>
            <w:tcW w:w="1415" w:type="dxa"/>
            <w:shd w:val="clear" w:color="auto" w:fill="auto"/>
          </w:tcPr>
          <w:p w14:paraId="2608C1DC" w14:textId="38479C89" w:rsidR="00362E35" w:rsidRPr="006746DC" w:rsidRDefault="002C6534" w:rsidP="00362E35">
            <w:pPr>
              <w:spacing w:before="100" w:beforeAutospacing="1" w:after="100" w:afterAutospacing="1"/>
              <w:contextualSpacing/>
              <w:jc w:val="center"/>
              <w:rPr>
                <w:rFonts w:ascii="Trebuchet MS" w:hAnsi="Trebuchet MS"/>
                <w:b/>
                <w:color w:val="0070C0"/>
              </w:rPr>
            </w:pPr>
            <w:r>
              <w:rPr>
                <w:rFonts w:ascii="Trebuchet MS" w:hAnsi="Trebuchet MS"/>
                <w:b/>
                <w:color w:val="0070C0"/>
              </w:rPr>
              <w:t>10</w:t>
            </w:r>
          </w:p>
        </w:tc>
      </w:tr>
      <w:tr w:rsidR="006746DC" w:rsidRPr="006746DC" w14:paraId="3614EF9D" w14:textId="77777777" w:rsidTr="001163DC">
        <w:trPr>
          <w:tblHeader/>
        </w:trPr>
        <w:tc>
          <w:tcPr>
            <w:tcW w:w="1980" w:type="dxa"/>
            <w:shd w:val="clear" w:color="auto" w:fill="auto"/>
          </w:tcPr>
          <w:p w14:paraId="1862B556" w14:textId="77777777" w:rsidR="00394F6A" w:rsidRPr="006746DC" w:rsidRDefault="00394F6A" w:rsidP="00394F6A">
            <w:pPr>
              <w:spacing w:before="100" w:beforeAutospacing="1" w:after="100" w:afterAutospacing="1"/>
              <w:contextualSpacing/>
              <w:rPr>
                <w:rFonts w:ascii="Trebuchet MS" w:hAnsi="Trebuchet MS"/>
                <w:b/>
                <w:color w:val="0070C0"/>
                <w:lang w:eastAsia="ro-RO"/>
              </w:rPr>
            </w:pPr>
          </w:p>
        </w:tc>
        <w:tc>
          <w:tcPr>
            <w:tcW w:w="5386" w:type="dxa"/>
            <w:shd w:val="clear" w:color="auto" w:fill="auto"/>
          </w:tcPr>
          <w:p w14:paraId="1DD36296"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p w14:paraId="5179CCC3"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-în raport cu contextul național – 2 punct</w:t>
            </w:r>
            <w:r w:rsidR="00C80AD7" w:rsidRPr="001163DC">
              <w:rPr>
                <w:rFonts w:ascii="Trebuchet MS" w:hAnsi="Trebuchet MS"/>
                <w:color w:val="0070C0"/>
                <w:sz w:val="22"/>
                <w:szCs w:val="22"/>
                <w:lang w:eastAsia="ro-RO"/>
              </w:rPr>
              <w:t>e</w:t>
            </w:r>
            <w:r w:rsidRPr="001163DC">
              <w:rPr>
                <w:rFonts w:ascii="Trebuchet MS" w:hAnsi="Trebuchet MS"/>
                <w:color w:val="0070C0"/>
                <w:sz w:val="22"/>
                <w:szCs w:val="22"/>
                <w:lang w:eastAsia="ro-RO"/>
              </w:rPr>
              <w:t xml:space="preserve"> </w:t>
            </w:r>
          </w:p>
          <w:p w14:paraId="48B13E7D"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-în raport cu cel internațional – 3 puncte</w:t>
            </w:r>
          </w:p>
        </w:tc>
        <w:tc>
          <w:tcPr>
            <w:tcW w:w="4681" w:type="dxa"/>
            <w:shd w:val="clear" w:color="auto" w:fill="auto"/>
          </w:tcPr>
          <w:p w14:paraId="52B71F98" w14:textId="0429302C"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Vor fi analizate în special informaţiile prezentate în Cererea de finanţare Scopul proiectului si realizarile preconizate, Obiective proiect, Descrierea investi</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iei, Descrierea fazelor proiectului, Rezultate a</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teptate/Realiz</w:t>
            </w:r>
            <w:r w:rsidR="00E1512A" w:rsidRPr="001163DC">
              <w:rPr>
                <w:rFonts w:ascii="Trebuchet MS" w:hAnsi="Trebuchet MS"/>
                <w:color w:val="0070C0"/>
                <w:sz w:val="22"/>
                <w:szCs w:val="22"/>
                <w:lang w:eastAsia="ro-RO"/>
              </w:rPr>
              <w:t>ă</w:t>
            </w:r>
            <w:r w:rsidRPr="001163DC">
              <w:rPr>
                <w:rFonts w:ascii="Trebuchet MS" w:hAnsi="Trebuchet MS"/>
                <w:color w:val="0070C0"/>
                <w:sz w:val="22"/>
                <w:szCs w:val="22"/>
                <w:lang w:eastAsia="ro-RO"/>
              </w:rPr>
              <w:t>ri a</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teptate, Activit</w:t>
            </w:r>
            <w:r w:rsidR="00E1512A" w:rsidRPr="001163DC">
              <w:rPr>
                <w:rFonts w:ascii="Trebuchet MS" w:hAnsi="Trebuchet MS"/>
                <w:color w:val="0070C0"/>
                <w:sz w:val="22"/>
                <w:szCs w:val="22"/>
                <w:lang w:eastAsia="ro-RO"/>
              </w:rPr>
              <w:t>ăț</w:t>
            </w:r>
            <w:r w:rsidRPr="001163DC">
              <w:rPr>
                <w:rFonts w:ascii="Trebuchet MS" w:hAnsi="Trebuchet MS"/>
                <w:color w:val="0070C0"/>
                <w:sz w:val="22"/>
                <w:szCs w:val="22"/>
                <w:lang w:eastAsia="ro-RO"/>
              </w:rPr>
              <w:t>i, Justificare/context/</w:t>
            </w:r>
          </w:p>
          <w:p w14:paraId="4D691685" w14:textId="4FCF8A3A" w:rsidR="00394F6A" w:rsidRPr="001163DC" w:rsidRDefault="00394F6A" w:rsidP="00E1512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relevan</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 xml:space="preserve">a/ oportunitate </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i contribuția la obiectivul specific, Descrierea investit</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ei</w:t>
            </w:r>
          </w:p>
          <w:p w14:paraId="5643F06B" w14:textId="5391D9DC" w:rsidR="00112540" w:rsidRPr="001163DC" w:rsidRDefault="00112540" w:rsidP="00E1512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Raportul de expertiză privind gradul de inovare</w:t>
            </w:r>
          </w:p>
        </w:tc>
        <w:tc>
          <w:tcPr>
            <w:tcW w:w="1415" w:type="dxa"/>
            <w:shd w:val="clear" w:color="auto" w:fill="auto"/>
          </w:tcPr>
          <w:p w14:paraId="076B2FC9" w14:textId="77777777" w:rsidR="00394F6A" w:rsidRPr="001163DC" w:rsidRDefault="00394F6A" w:rsidP="00394F6A">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5</w:t>
            </w:r>
          </w:p>
        </w:tc>
      </w:tr>
      <w:tr w:rsidR="006746DC" w:rsidRPr="006746DC" w14:paraId="34561D8A" w14:textId="77777777" w:rsidTr="001163DC">
        <w:trPr>
          <w:tblHeader/>
        </w:trPr>
        <w:tc>
          <w:tcPr>
            <w:tcW w:w="1980" w:type="dxa"/>
            <w:shd w:val="clear" w:color="auto" w:fill="auto"/>
          </w:tcPr>
          <w:p w14:paraId="5C391959" w14:textId="77777777" w:rsidR="00394F6A" w:rsidRPr="006746DC" w:rsidRDefault="00394F6A" w:rsidP="00394F6A">
            <w:pPr>
              <w:spacing w:before="100" w:beforeAutospacing="1" w:after="100" w:afterAutospacing="1"/>
              <w:contextualSpacing/>
              <w:rPr>
                <w:rFonts w:ascii="Trebuchet MS" w:hAnsi="Trebuchet MS"/>
                <w:b/>
                <w:color w:val="0070C0"/>
                <w:lang w:eastAsia="ro-RO"/>
              </w:rPr>
            </w:pPr>
          </w:p>
        </w:tc>
        <w:tc>
          <w:tcPr>
            <w:tcW w:w="5386" w:type="dxa"/>
            <w:shd w:val="clear" w:color="auto" w:fill="auto"/>
          </w:tcPr>
          <w:p w14:paraId="158E57D5"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 Se vor lua în considerare alte acorduri/protocoale semnate de oricare dintre membrii parteneriatului cu alte entități private decât cele implicate în proiect.</w:t>
            </w:r>
          </w:p>
          <w:p w14:paraId="10CC3A75"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p>
          <w:p w14:paraId="05EB5733"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1 acord/protocol – 2 punct</w:t>
            </w:r>
            <w:r w:rsidR="00C80AD7" w:rsidRPr="001163DC">
              <w:rPr>
                <w:rFonts w:ascii="Trebuchet MS" w:hAnsi="Trebuchet MS"/>
                <w:color w:val="0070C0"/>
                <w:sz w:val="22"/>
                <w:szCs w:val="22"/>
                <w:lang w:eastAsia="ro-RO"/>
              </w:rPr>
              <w:t>e</w:t>
            </w:r>
          </w:p>
          <w:p w14:paraId="307CF7F3"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2 acorduri/protocoale – 3 punct</w:t>
            </w:r>
            <w:r w:rsidR="00C80AD7" w:rsidRPr="001163DC">
              <w:rPr>
                <w:rFonts w:ascii="Trebuchet MS" w:hAnsi="Trebuchet MS"/>
                <w:color w:val="0070C0"/>
                <w:sz w:val="22"/>
                <w:szCs w:val="22"/>
                <w:lang w:eastAsia="ro-RO"/>
              </w:rPr>
              <w:t>e</w:t>
            </w:r>
          </w:p>
          <w:p w14:paraId="4540F680"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&gt;2 acorduri/protocoale – 5 punct</w:t>
            </w:r>
            <w:r w:rsidR="00C80AD7" w:rsidRPr="001163DC">
              <w:rPr>
                <w:rFonts w:ascii="Trebuchet MS" w:hAnsi="Trebuchet MS"/>
                <w:color w:val="0070C0"/>
                <w:sz w:val="22"/>
                <w:szCs w:val="22"/>
                <w:lang w:eastAsia="ro-RO"/>
              </w:rPr>
              <w:t>e</w:t>
            </w:r>
          </w:p>
        </w:tc>
        <w:tc>
          <w:tcPr>
            <w:tcW w:w="4681" w:type="dxa"/>
            <w:shd w:val="clear" w:color="auto" w:fill="auto"/>
          </w:tcPr>
          <w:p w14:paraId="683D6271" w14:textId="239954BC"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 xml:space="preserve">Vor fi analizate în special informaţiile prezentate în Cererea de finanţare Solicitant, Atribute proiect, Scopul proiectului </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i realiz</w:t>
            </w:r>
            <w:r w:rsidR="00E1512A" w:rsidRPr="001163DC">
              <w:rPr>
                <w:rFonts w:ascii="Trebuchet MS" w:hAnsi="Trebuchet MS"/>
                <w:color w:val="0070C0"/>
                <w:sz w:val="22"/>
                <w:szCs w:val="22"/>
                <w:lang w:eastAsia="ro-RO"/>
              </w:rPr>
              <w:t>ă</w:t>
            </w:r>
            <w:r w:rsidRPr="001163DC">
              <w:rPr>
                <w:rFonts w:ascii="Trebuchet MS" w:hAnsi="Trebuchet MS"/>
                <w:color w:val="0070C0"/>
                <w:sz w:val="22"/>
                <w:szCs w:val="22"/>
                <w:lang w:eastAsia="ro-RO"/>
              </w:rPr>
              <w:t>rile preconizate, Obiective proiect, Descrierea investi</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iei, Descrierea fazelor proiectului, Rezultate a</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teptate/Realiz</w:t>
            </w:r>
            <w:r w:rsidR="00E1512A" w:rsidRPr="001163DC">
              <w:rPr>
                <w:rFonts w:ascii="Trebuchet MS" w:hAnsi="Trebuchet MS"/>
                <w:color w:val="0070C0"/>
                <w:sz w:val="22"/>
                <w:szCs w:val="22"/>
                <w:lang w:eastAsia="ro-RO"/>
              </w:rPr>
              <w:t>ă</w:t>
            </w:r>
            <w:r w:rsidRPr="001163DC">
              <w:rPr>
                <w:rFonts w:ascii="Trebuchet MS" w:hAnsi="Trebuchet MS"/>
                <w:color w:val="0070C0"/>
                <w:sz w:val="22"/>
                <w:szCs w:val="22"/>
                <w:lang w:eastAsia="ro-RO"/>
              </w:rPr>
              <w:t>ri a</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teptate, Activit</w:t>
            </w:r>
            <w:r w:rsidR="00E1512A" w:rsidRPr="001163DC">
              <w:rPr>
                <w:rFonts w:ascii="Trebuchet MS" w:hAnsi="Trebuchet MS"/>
                <w:color w:val="0070C0"/>
                <w:sz w:val="22"/>
                <w:szCs w:val="22"/>
                <w:lang w:eastAsia="ro-RO"/>
              </w:rPr>
              <w:t>ăț</w:t>
            </w:r>
            <w:r w:rsidRPr="001163DC">
              <w:rPr>
                <w:rFonts w:ascii="Trebuchet MS" w:hAnsi="Trebuchet MS"/>
                <w:color w:val="0070C0"/>
                <w:sz w:val="22"/>
                <w:szCs w:val="22"/>
                <w:lang w:eastAsia="ro-RO"/>
              </w:rPr>
              <w:t>i, Justificare/</w:t>
            </w:r>
          </w:p>
          <w:p w14:paraId="15F67001"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context/</w:t>
            </w:r>
          </w:p>
          <w:p w14:paraId="2A339FDF" w14:textId="0351AC06" w:rsidR="00394F6A" w:rsidRPr="001163DC" w:rsidRDefault="00394F6A" w:rsidP="00394F6A">
            <w:pPr>
              <w:spacing w:before="100" w:beforeAutospacing="1" w:after="100" w:afterAutospacing="1"/>
              <w:contextualSpacing/>
              <w:jc w:val="both"/>
              <w:rPr>
                <w:rFonts w:ascii="Trebuchet MS" w:hAnsi="Trebuchet MS"/>
                <w:color w:val="0070C0"/>
                <w:sz w:val="22"/>
                <w:szCs w:val="22"/>
                <w:lang w:eastAsia="ro-RO"/>
              </w:rPr>
            </w:pPr>
            <w:r w:rsidRPr="001163DC">
              <w:rPr>
                <w:rFonts w:ascii="Trebuchet MS" w:hAnsi="Trebuchet MS"/>
                <w:color w:val="0070C0"/>
                <w:sz w:val="22"/>
                <w:szCs w:val="22"/>
                <w:lang w:eastAsia="ro-RO"/>
              </w:rPr>
              <w:t>relevan</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 xml:space="preserve">a/ oportunitate </w:t>
            </w:r>
            <w:r w:rsidR="00E1512A" w:rsidRPr="001163DC">
              <w:rPr>
                <w:rFonts w:ascii="Trebuchet MS" w:hAnsi="Trebuchet MS"/>
                <w:color w:val="0070C0"/>
                <w:sz w:val="22"/>
                <w:szCs w:val="22"/>
                <w:lang w:eastAsia="ro-RO"/>
              </w:rPr>
              <w:t>ș</w:t>
            </w:r>
            <w:r w:rsidRPr="001163DC">
              <w:rPr>
                <w:rFonts w:ascii="Trebuchet MS" w:hAnsi="Trebuchet MS"/>
                <w:color w:val="0070C0"/>
                <w:sz w:val="22"/>
                <w:szCs w:val="22"/>
                <w:lang w:eastAsia="ro-RO"/>
              </w:rPr>
              <w:t>i contribuția la obiectivul specific, Descrierea investi</w:t>
            </w:r>
            <w:r w:rsidR="00E1512A" w:rsidRPr="001163DC">
              <w:rPr>
                <w:rFonts w:ascii="Trebuchet MS" w:hAnsi="Trebuchet MS"/>
                <w:color w:val="0070C0"/>
                <w:sz w:val="22"/>
                <w:szCs w:val="22"/>
                <w:lang w:eastAsia="ro-RO"/>
              </w:rPr>
              <w:t>ț</w:t>
            </w:r>
            <w:r w:rsidRPr="001163DC">
              <w:rPr>
                <w:rFonts w:ascii="Trebuchet MS" w:hAnsi="Trebuchet MS"/>
                <w:color w:val="0070C0"/>
                <w:sz w:val="22"/>
                <w:szCs w:val="22"/>
                <w:lang w:eastAsia="ro-RO"/>
              </w:rPr>
              <w:t>iei</w:t>
            </w:r>
          </w:p>
        </w:tc>
        <w:tc>
          <w:tcPr>
            <w:tcW w:w="1415" w:type="dxa"/>
            <w:shd w:val="clear" w:color="auto" w:fill="auto"/>
          </w:tcPr>
          <w:p w14:paraId="1988E8C2" w14:textId="77777777" w:rsidR="00394F6A" w:rsidRPr="001163DC" w:rsidRDefault="00394F6A" w:rsidP="00394F6A">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5</w:t>
            </w:r>
          </w:p>
        </w:tc>
      </w:tr>
      <w:tr w:rsidR="006746DC" w:rsidRPr="006746DC" w14:paraId="34DF4B8B" w14:textId="77777777" w:rsidTr="004244A9">
        <w:trPr>
          <w:tblHeader/>
        </w:trPr>
        <w:tc>
          <w:tcPr>
            <w:tcW w:w="12047" w:type="dxa"/>
            <w:gridSpan w:val="3"/>
            <w:shd w:val="clear" w:color="auto" w:fill="auto"/>
          </w:tcPr>
          <w:p w14:paraId="66B80069" w14:textId="77777777" w:rsidR="002A1AEC" w:rsidRPr="006746DC" w:rsidRDefault="00F52D83" w:rsidP="00F52D83">
            <w:pPr>
              <w:spacing w:before="100" w:beforeAutospacing="1" w:after="100" w:afterAutospacing="1"/>
              <w:contextualSpacing/>
              <w:rPr>
                <w:rFonts w:ascii="Trebuchet MS" w:hAnsi="Trebuchet MS"/>
                <w:b/>
                <w:color w:val="0070C0"/>
              </w:rPr>
            </w:pPr>
            <w:r w:rsidRPr="006746DC">
              <w:rPr>
                <w:rFonts w:ascii="Trebuchet MS" w:hAnsi="Trebuchet MS"/>
                <w:b/>
                <w:color w:val="0070C0"/>
                <w:lang w:eastAsia="ro-RO"/>
              </w:rPr>
              <w:t xml:space="preserve">2           </w:t>
            </w:r>
            <w:r w:rsidR="00257A1F" w:rsidRPr="006746DC">
              <w:rPr>
                <w:rFonts w:ascii="Trebuchet MS" w:hAnsi="Trebuchet MS"/>
                <w:b/>
                <w:color w:val="0070C0"/>
                <w:lang w:eastAsia="ro-RO"/>
              </w:rPr>
              <w:t>CALITATEA PROIECTULUI SI CAPACITATEA BENEFICIARULUI</w:t>
            </w:r>
          </w:p>
        </w:tc>
        <w:tc>
          <w:tcPr>
            <w:tcW w:w="1415" w:type="dxa"/>
            <w:shd w:val="clear" w:color="auto" w:fill="auto"/>
          </w:tcPr>
          <w:p w14:paraId="3BF4AEB6" w14:textId="77777777" w:rsidR="002A1AEC" w:rsidRPr="006746DC" w:rsidRDefault="00257A1F" w:rsidP="00893356">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35</w:t>
            </w:r>
          </w:p>
        </w:tc>
      </w:tr>
      <w:tr w:rsidR="006746DC" w:rsidRPr="006746DC" w14:paraId="01CAF49C" w14:textId="77777777" w:rsidTr="001163DC">
        <w:trPr>
          <w:tblHeader/>
        </w:trPr>
        <w:tc>
          <w:tcPr>
            <w:tcW w:w="1980" w:type="dxa"/>
            <w:vMerge w:val="restart"/>
            <w:shd w:val="clear" w:color="auto" w:fill="auto"/>
          </w:tcPr>
          <w:p w14:paraId="7561DBA6" w14:textId="77777777" w:rsidR="002A1AEC" w:rsidRPr="006746DC" w:rsidRDefault="002A1AEC" w:rsidP="002A1AEC">
            <w:pPr>
              <w:spacing w:before="100" w:beforeAutospacing="1" w:after="100" w:afterAutospacing="1"/>
              <w:contextualSpacing/>
              <w:jc w:val="center"/>
              <w:rPr>
                <w:rFonts w:ascii="Trebuchet MS" w:hAnsi="Trebuchet MS"/>
                <w:b/>
                <w:color w:val="0070C0"/>
                <w:lang w:eastAsia="ro-RO"/>
              </w:rPr>
            </w:pPr>
            <w:r w:rsidRPr="006746DC">
              <w:rPr>
                <w:rFonts w:ascii="Trebuchet MS" w:hAnsi="Trebuchet MS"/>
                <w:b/>
                <w:color w:val="0070C0"/>
                <w:lang w:eastAsia="ro-RO"/>
              </w:rPr>
              <w:t>2.1 Calitatea proiectului</w:t>
            </w:r>
          </w:p>
        </w:tc>
        <w:tc>
          <w:tcPr>
            <w:tcW w:w="5386" w:type="dxa"/>
            <w:vMerge w:val="restart"/>
            <w:shd w:val="clear" w:color="auto" w:fill="auto"/>
          </w:tcPr>
          <w:p w14:paraId="46346C6F" w14:textId="77777777" w:rsidR="002A1AEC" w:rsidRPr="006746DC" w:rsidRDefault="002A1AEC" w:rsidP="002A1AEC">
            <w:pPr>
              <w:spacing w:before="100" w:beforeAutospacing="1" w:after="100" w:afterAutospacing="1"/>
              <w:contextualSpacing/>
              <w:rPr>
                <w:rFonts w:ascii="Trebuchet MS" w:hAnsi="Trebuchet MS"/>
                <w:color w:val="0070C0"/>
                <w:lang w:eastAsia="ro-RO"/>
              </w:rPr>
            </w:pPr>
          </w:p>
        </w:tc>
        <w:tc>
          <w:tcPr>
            <w:tcW w:w="4681" w:type="dxa"/>
            <w:vMerge w:val="restart"/>
            <w:shd w:val="clear" w:color="auto" w:fill="auto"/>
          </w:tcPr>
          <w:p w14:paraId="6430C559" w14:textId="77777777" w:rsidR="002A1AEC" w:rsidRPr="006746DC" w:rsidRDefault="002A1AEC" w:rsidP="002A1AEC">
            <w:pPr>
              <w:spacing w:before="100" w:beforeAutospacing="1" w:after="100" w:afterAutospacing="1"/>
              <w:contextualSpacing/>
              <w:rPr>
                <w:rFonts w:ascii="Trebuchet MS" w:hAnsi="Trebuchet MS"/>
                <w:b/>
                <w:color w:val="0070C0"/>
              </w:rPr>
            </w:pPr>
            <w:r w:rsidRPr="006746DC">
              <w:rPr>
                <w:rFonts w:ascii="Trebuchet MS" w:hAnsi="Trebuchet MS"/>
                <w:b/>
                <w:color w:val="0070C0"/>
              </w:rPr>
              <w:t>Capitolele din cererea de finanțare urmărite</w:t>
            </w:r>
          </w:p>
        </w:tc>
        <w:tc>
          <w:tcPr>
            <w:tcW w:w="1415" w:type="dxa"/>
            <w:shd w:val="clear" w:color="auto" w:fill="auto"/>
          </w:tcPr>
          <w:p w14:paraId="3E0FDE2B" w14:textId="77777777" w:rsidR="002A1AEC" w:rsidRPr="006746DC" w:rsidRDefault="002A1AEC" w:rsidP="002A1AEC">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15</w:t>
            </w:r>
          </w:p>
        </w:tc>
      </w:tr>
      <w:tr w:rsidR="006746DC" w:rsidRPr="006746DC" w14:paraId="42FC1DC1" w14:textId="77777777" w:rsidTr="001163DC">
        <w:trPr>
          <w:tblHeader/>
        </w:trPr>
        <w:tc>
          <w:tcPr>
            <w:tcW w:w="1980" w:type="dxa"/>
            <w:vMerge/>
            <w:shd w:val="clear" w:color="auto" w:fill="auto"/>
          </w:tcPr>
          <w:p w14:paraId="6216C81B" w14:textId="77777777" w:rsidR="002A1AEC" w:rsidRPr="006746DC" w:rsidRDefault="002A1AEC" w:rsidP="002A1AEC">
            <w:pPr>
              <w:spacing w:before="100" w:beforeAutospacing="1" w:after="100" w:afterAutospacing="1"/>
              <w:contextualSpacing/>
              <w:jc w:val="center"/>
              <w:rPr>
                <w:rFonts w:ascii="Trebuchet MS" w:hAnsi="Trebuchet MS"/>
                <w:b/>
                <w:color w:val="0070C0"/>
                <w:lang w:eastAsia="ro-RO"/>
              </w:rPr>
            </w:pPr>
          </w:p>
        </w:tc>
        <w:tc>
          <w:tcPr>
            <w:tcW w:w="5386" w:type="dxa"/>
            <w:vMerge/>
            <w:shd w:val="clear" w:color="auto" w:fill="auto"/>
          </w:tcPr>
          <w:p w14:paraId="1F079FEF" w14:textId="77777777" w:rsidR="002A1AEC" w:rsidRPr="006746DC" w:rsidRDefault="002A1AEC" w:rsidP="002A1AEC">
            <w:pPr>
              <w:spacing w:before="100" w:beforeAutospacing="1" w:after="100" w:afterAutospacing="1"/>
              <w:contextualSpacing/>
              <w:rPr>
                <w:rFonts w:ascii="Trebuchet MS" w:hAnsi="Trebuchet MS"/>
                <w:color w:val="0070C0"/>
                <w:lang w:eastAsia="ro-RO"/>
              </w:rPr>
            </w:pPr>
          </w:p>
        </w:tc>
        <w:tc>
          <w:tcPr>
            <w:tcW w:w="4681" w:type="dxa"/>
            <w:vMerge/>
            <w:shd w:val="clear" w:color="auto" w:fill="auto"/>
          </w:tcPr>
          <w:p w14:paraId="028F626E" w14:textId="77777777" w:rsidR="002A1AEC" w:rsidRPr="006746DC" w:rsidRDefault="002A1AEC" w:rsidP="002A1AEC">
            <w:pPr>
              <w:spacing w:before="100" w:beforeAutospacing="1" w:after="100" w:afterAutospacing="1"/>
              <w:contextualSpacing/>
              <w:jc w:val="center"/>
              <w:rPr>
                <w:rFonts w:ascii="Trebuchet MS" w:hAnsi="Trebuchet MS"/>
                <w:b/>
                <w:color w:val="0070C0"/>
              </w:rPr>
            </w:pPr>
          </w:p>
        </w:tc>
        <w:tc>
          <w:tcPr>
            <w:tcW w:w="1415" w:type="dxa"/>
            <w:shd w:val="clear" w:color="auto" w:fill="auto"/>
          </w:tcPr>
          <w:p w14:paraId="51BFB7D4" w14:textId="77777777" w:rsidR="002A1AEC" w:rsidRPr="006746DC" w:rsidRDefault="002A1AEC" w:rsidP="002A1AEC">
            <w:pPr>
              <w:spacing w:before="100" w:beforeAutospacing="1" w:after="100" w:afterAutospacing="1"/>
              <w:contextualSpacing/>
              <w:jc w:val="center"/>
              <w:rPr>
                <w:rFonts w:ascii="Trebuchet MS" w:hAnsi="Trebuchet MS"/>
                <w:b/>
                <w:color w:val="0070C0"/>
              </w:rPr>
            </w:pPr>
          </w:p>
        </w:tc>
      </w:tr>
      <w:tr w:rsidR="006746DC" w:rsidRPr="006746DC" w14:paraId="00A6D0AD" w14:textId="77777777" w:rsidTr="001163DC">
        <w:trPr>
          <w:trHeight w:val="685"/>
        </w:trPr>
        <w:tc>
          <w:tcPr>
            <w:tcW w:w="1980" w:type="dxa"/>
            <w:vMerge/>
            <w:shd w:val="clear" w:color="auto" w:fill="auto"/>
          </w:tcPr>
          <w:p w14:paraId="5D0E4882" w14:textId="77777777" w:rsidR="00394F6A" w:rsidRPr="006746DC" w:rsidRDefault="00394F6A" w:rsidP="00394F6A">
            <w:pPr>
              <w:spacing w:before="100" w:beforeAutospacing="1" w:after="100" w:afterAutospacing="1"/>
              <w:contextualSpacing/>
              <w:jc w:val="center"/>
              <w:rPr>
                <w:rFonts w:ascii="Trebuchet MS" w:hAnsi="Trebuchet MS"/>
                <w:color w:val="0070C0"/>
                <w:lang w:eastAsia="ro-RO"/>
              </w:rPr>
            </w:pPr>
          </w:p>
        </w:tc>
        <w:tc>
          <w:tcPr>
            <w:tcW w:w="5386" w:type="dxa"/>
          </w:tcPr>
          <w:p w14:paraId="011C3B91"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Coerența și corelarea documentației proiectului (cerere de finantare, documente tehnice)</w:t>
            </w:r>
          </w:p>
          <w:p w14:paraId="3325CBC5"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Informațiile incluse în cererea de finanțare și documentele tehnice sunt pe deplin coerente și corelate – 3 puncte</w:t>
            </w:r>
          </w:p>
          <w:p w14:paraId="4C0710D8"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Informațiile incluse în cererea de finanțare și documentele tehnice sunt parțial coerente și corelate – 1 punct</w:t>
            </w:r>
          </w:p>
          <w:p w14:paraId="5113C2F1" w14:textId="694BA1DD" w:rsidR="00394F6A" w:rsidRPr="001163DC" w:rsidRDefault="00112540" w:rsidP="00394F6A">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Informațiile incluse în cererea de finanțare și documentele tehnice nu sunt coerente și corelate – 0 puncte</w:t>
            </w:r>
          </w:p>
        </w:tc>
        <w:tc>
          <w:tcPr>
            <w:tcW w:w="4681" w:type="dxa"/>
          </w:tcPr>
          <w:p w14:paraId="7E2A70C9" w14:textId="158D91AD" w:rsidR="00394F6A" w:rsidRPr="001163DC" w:rsidRDefault="00394F6A" w:rsidP="00394F6A">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Activități, Obiective proiect, Planul de monitorizare a proiectului, Buget proiect, Planul de achizi</w:t>
            </w:r>
            <w:r w:rsidR="00E1512A" w:rsidRPr="001163DC">
              <w:rPr>
                <w:rFonts w:ascii="Trebuchet MS" w:hAnsi="Trebuchet MS"/>
                <w:color w:val="0070C0"/>
                <w:sz w:val="22"/>
                <w:szCs w:val="22"/>
              </w:rPr>
              <w:t>ț</w:t>
            </w:r>
            <w:r w:rsidRPr="001163DC">
              <w:rPr>
                <w:rFonts w:ascii="Trebuchet MS" w:hAnsi="Trebuchet MS"/>
                <w:color w:val="0070C0"/>
                <w:sz w:val="22"/>
                <w:szCs w:val="22"/>
              </w:rPr>
              <w:t>ii, Planul de afaceri</w:t>
            </w:r>
          </w:p>
          <w:p w14:paraId="3D35DC09" w14:textId="77777777" w:rsidR="00394F6A" w:rsidRPr="001163DC" w:rsidRDefault="00394F6A" w:rsidP="00394F6A">
            <w:pPr>
              <w:spacing w:before="100" w:beforeAutospacing="1" w:after="100" w:afterAutospacing="1"/>
              <w:contextualSpacing/>
              <w:jc w:val="both"/>
              <w:rPr>
                <w:rFonts w:ascii="Trebuchet MS" w:hAnsi="Trebuchet MS"/>
                <w:color w:val="0070C0"/>
                <w:sz w:val="22"/>
                <w:szCs w:val="22"/>
              </w:rPr>
            </w:pPr>
          </w:p>
        </w:tc>
        <w:tc>
          <w:tcPr>
            <w:tcW w:w="1415" w:type="dxa"/>
          </w:tcPr>
          <w:p w14:paraId="5647196A" w14:textId="77777777" w:rsidR="00394F6A" w:rsidRPr="001163DC" w:rsidRDefault="00394F6A" w:rsidP="00394F6A">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112540" w:rsidRPr="006746DC" w14:paraId="539F6AC5" w14:textId="77777777" w:rsidTr="001163DC">
        <w:trPr>
          <w:trHeight w:val="685"/>
        </w:trPr>
        <w:tc>
          <w:tcPr>
            <w:tcW w:w="1980" w:type="dxa"/>
            <w:vMerge/>
            <w:shd w:val="clear" w:color="auto" w:fill="auto"/>
          </w:tcPr>
          <w:p w14:paraId="1AA0362C" w14:textId="77777777" w:rsidR="00112540" w:rsidRPr="006746DC" w:rsidRDefault="00112540" w:rsidP="00112540">
            <w:pPr>
              <w:spacing w:before="100" w:beforeAutospacing="1" w:after="100" w:afterAutospacing="1"/>
              <w:contextualSpacing/>
              <w:jc w:val="center"/>
              <w:rPr>
                <w:rFonts w:ascii="Trebuchet MS" w:hAnsi="Trebuchet MS"/>
                <w:color w:val="0070C0"/>
                <w:lang w:eastAsia="ro-RO"/>
              </w:rPr>
            </w:pPr>
          </w:p>
        </w:tc>
        <w:tc>
          <w:tcPr>
            <w:tcW w:w="5386" w:type="dxa"/>
          </w:tcPr>
          <w:p w14:paraId="18686A33" w14:textId="680B0E40"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Corectitudinea întocmirii bugetului (rezonabilitatea costurilor, eligibilitatea cheltuielilor, rata de cofinanțare etc.)</w:t>
            </w:r>
          </w:p>
          <w:p w14:paraId="78BEF307" w14:textId="77777777" w:rsidR="00112540" w:rsidRPr="001163DC" w:rsidRDefault="00112540" w:rsidP="00112540">
            <w:pPr>
              <w:spacing w:before="100" w:beforeAutospacing="1" w:after="100" w:afterAutospacing="1"/>
              <w:jc w:val="both"/>
              <w:rPr>
                <w:rFonts w:ascii="Trebuchet MS" w:hAnsi="Trebuchet MS"/>
                <w:color w:val="0070C0"/>
                <w:sz w:val="22"/>
                <w:szCs w:val="22"/>
                <w:lang w:eastAsia="ro-RO"/>
              </w:rPr>
            </w:pPr>
            <w:r w:rsidRPr="001163DC">
              <w:rPr>
                <w:rFonts w:ascii="Trebuchet MS" w:hAnsi="Trebuchet MS"/>
                <w:color w:val="0070C0"/>
                <w:sz w:val="22"/>
                <w:szCs w:val="22"/>
              </w:rPr>
              <w:t xml:space="preserve">Cheltuieli încadrate eronat ca fiind eligibile </w:t>
            </w:r>
            <w:r w:rsidRPr="001163DC">
              <w:rPr>
                <w:rFonts w:ascii="Trebuchet MS" w:hAnsi="Trebuchet MS"/>
                <w:color w:val="0070C0"/>
                <w:sz w:val="22"/>
                <w:szCs w:val="22"/>
                <w:lang w:eastAsia="ro-RO"/>
              </w:rPr>
              <w:t>&lt;=5% - 3 puncte</w:t>
            </w:r>
          </w:p>
          <w:p w14:paraId="507E3ED7" w14:textId="77777777" w:rsidR="00112540" w:rsidRPr="001163DC" w:rsidRDefault="00112540" w:rsidP="00112540">
            <w:pPr>
              <w:spacing w:before="100" w:beforeAutospacing="1" w:after="100" w:afterAutospacing="1"/>
              <w:jc w:val="both"/>
              <w:rPr>
                <w:rFonts w:ascii="Trebuchet MS" w:hAnsi="Trebuchet MS"/>
                <w:color w:val="0070C0"/>
                <w:sz w:val="22"/>
                <w:szCs w:val="22"/>
                <w:lang w:eastAsia="ro-RO"/>
              </w:rPr>
            </w:pPr>
            <w:r w:rsidRPr="001163DC">
              <w:rPr>
                <w:rFonts w:ascii="Trebuchet MS" w:hAnsi="Trebuchet MS"/>
                <w:color w:val="0070C0"/>
                <w:sz w:val="22"/>
                <w:szCs w:val="22"/>
              </w:rPr>
              <w:t xml:space="preserve">Cheltuieli încadrate eronat ca fiind eligibile &gt;5% și </w:t>
            </w:r>
            <w:r w:rsidRPr="001163DC">
              <w:rPr>
                <w:rFonts w:ascii="Trebuchet MS" w:hAnsi="Trebuchet MS"/>
                <w:color w:val="0070C0"/>
                <w:sz w:val="22"/>
                <w:szCs w:val="22"/>
                <w:lang w:eastAsia="ro-RO"/>
              </w:rPr>
              <w:t>&lt;=10% - 2 puncte</w:t>
            </w:r>
          </w:p>
          <w:p w14:paraId="163D9C25" w14:textId="77777777" w:rsidR="00112540" w:rsidRPr="001163DC" w:rsidRDefault="00112540" w:rsidP="00112540">
            <w:pPr>
              <w:spacing w:before="100" w:beforeAutospacing="1" w:after="100" w:afterAutospacing="1"/>
              <w:jc w:val="both"/>
              <w:rPr>
                <w:rFonts w:ascii="Trebuchet MS" w:hAnsi="Trebuchet MS"/>
                <w:color w:val="0070C0"/>
                <w:sz w:val="22"/>
                <w:szCs w:val="22"/>
                <w:lang w:eastAsia="ro-RO"/>
              </w:rPr>
            </w:pPr>
            <w:r w:rsidRPr="001163DC">
              <w:rPr>
                <w:rFonts w:ascii="Trebuchet MS" w:hAnsi="Trebuchet MS"/>
                <w:color w:val="0070C0"/>
                <w:sz w:val="22"/>
                <w:szCs w:val="22"/>
              </w:rPr>
              <w:t xml:space="preserve">Cheltuieli încadrate eronat ca fiind eligibile &gt;10% și </w:t>
            </w:r>
            <w:r w:rsidRPr="001163DC">
              <w:rPr>
                <w:rFonts w:ascii="Trebuchet MS" w:hAnsi="Trebuchet MS"/>
                <w:color w:val="0070C0"/>
                <w:sz w:val="22"/>
                <w:szCs w:val="22"/>
                <w:lang w:eastAsia="ro-RO"/>
              </w:rPr>
              <w:t>&lt;=20% - 1 puncte</w:t>
            </w:r>
          </w:p>
          <w:p w14:paraId="5BF8AFBC" w14:textId="40B0AD60"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Cheltuieli încadrate eronat ca fiind eligibile </w:t>
            </w:r>
            <w:r w:rsidRPr="001163DC">
              <w:rPr>
                <w:rFonts w:ascii="Trebuchet MS" w:hAnsi="Trebuchet MS"/>
                <w:color w:val="0070C0"/>
                <w:sz w:val="22"/>
                <w:szCs w:val="22"/>
                <w:lang w:eastAsia="ro-RO"/>
              </w:rPr>
              <w:t>&lt;20% - 0 puncte</w:t>
            </w:r>
          </w:p>
        </w:tc>
        <w:tc>
          <w:tcPr>
            <w:tcW w:w="4681" w:type="dxa"/>
          </w:tcPr>
          <w:p w14:paraId="6E7AAAAB" w14:textId="54F80C93"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Activități, Buget proiect, Planul de achiziții, Ofertele depuse</w:t>
            </w:r>
          </w:p>
        </w:tc>
        <w:tc>
          <w:tcPr>
            <w:tcW w:w="1415" w:type="dxa"/>
          </w:tcPr>
          <w:p w14:paraId="72F2471F" w14:textId="77777777"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112540" w:rsidRPr="006746DC" w14:paraId="66A68A2A" w14:textId="77777777" w:rsidTr="001163DC">
        <w:trPr>
          <w:trHeight w:val="685"/>
        </w:trPr>
        <w:tc>
          <w:tcPr>
            <w:tcW w:w="1980" w:type="dxa"/>
            <w:vMerge/>
          </w:tcPr>
          <w:p w14:paraId="25CFE0CF"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tcPr>
          <w:p w14:paraId="32F0257D"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Planificarea activităților proiectului în timp este coerentă, rațională și eficientă în raport cu natura obiectivelor propuse și a rezultatelor așteptate</w:t>
            </w:r>
          </w:p>
        </w:tc>
        <w:tc>
          <w:tcPr>
            <w:tcW w:w="4681" w:type="dxa"/>
          </w:tcPr>
          <w:p w14:paraId="41DB0068" w14:textId="1F88B0B6"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 xml:space="preserve">Vor fi analizate în special informaţiile prezentate în cererea de finanţare cap. Activități, Obiective proiect, Planul de monitorizare a proiectului, Buget proiect, Rezultate așteptate/Realizări așteptate, </w:t>
            </w:r>
          </w:p>
          <w:p w14:paraId="09AB6103"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p>
          <w:p w14:paraId="0EB571A8"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Plan de afaceri</w:t>
            </w:r>
          </w:p>
        </w:tc>
        <w:tc>
          <w:tcPr>
            <w:tcW w:w="1415" w:type="dxa"/>
          </w:tcPr>
          <w:p w14:paraId="61D5EB08" w14:textId="77777777"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112540" w:rsidRPr="006746DC" w14:paraId="4AC27C9B" w14:textId="77777777" w:rsidTr="001163DC">
        <w:trPr>
          <w:trHeight w:val="685"/>
        </w:trPr>
        <w:tc>
          <w:tcPr>
            <w:tcW w:w="1980" w:type="dxa"/>
            <w:vMerge/>
          </w:tcPr>
          <w:p w14:paraId="1E0F5B8E"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tcPr>
          <w:p w14:paraId="4E381873" w14:textId="23A2720A"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Impactul financiar al proiectului în ceea ce privește rezultatele obținute privind investiția propusă de proiect (performanța investiției)</w:t>
            </w:r>
          </w:p>
        </w:tc>
        <w:tc>
          <w:tcPr>
            <w:tcW w:w="4681" w:type="dxa"/>
          </w:tcPr>
          <w:p w14:paraId="590EC0A7" w14:textId="26BBD3C4"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Activități, Obiective proiect, Planul de monitorizare a proiectului, Buget proiect, Rezultate așteptate/Realizări așteptate, Indicatori</w:t>
            </w:r>
          </w:p>
          <w:p w14:paraId="2601AE72" w14:textId="77777777"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Plan de afaceri</w:t>
            </w:r>
          </w:p>
        </w:tc>
        <w:tc>
          <w:tcPr>
            <w:tcW w:w="1415" w:type="dxa"/>
          </w:tcPr>
          <w:p w14:paraId="298E14D8" w14:textId="77777777"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112540" w:rsidRPr="006746DC" w14:paraId="38748194" w14:textId="77777777" w:rsidTr="001163DC">
        <w:trPr>
          <w:trHeight w:val="685"/>
        </w:trPr>
        <w:tc>
          <w:tcPr>
            <w:tcW w:w="1980" w:type="dxa"/>
            <w:vMerge/>
          </w:tcPr>
          <w:p w14:paraId="223333DB"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tcPr>
          <w:p w14:paraId="21592177"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Proiectul conține indicatori măsurabili și cuantificabili care pot fi verificați în mod obiectiv</w:t>
            </w:r>
          </w:p>
          <w:p w14:paraId="7365A1F4"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3 puncte – proiectul conține repere cuantificabile care sunt verificabile în mod obiectiv;</w:t>
            </w:r>
          </w:p>
          <w:p w14:paraId="1D02F1AC"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1 punct - proiectul conține repere cuantificabile, dar nu sunt verificabile în mod obiectiv;</w:t>
            </w:r>
          </w:p>
          <w:p w14:paraId="14FE19D8"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0 puncte - proiectul nu conține indicatori de reper cuantificabili.</w:t>
            </w:r>
          </w:p>
        </w:tc>
        <w:tc>
          <w:tcPr>
            <w:tcW w:w="4681" w:type="dxa"/>
          </w:tcPr>
          <w:p w14:paraId="73323C72" w14:textId="435996E8"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Activități, Obiective proiect, Planul de monitorizare a proiectului, Rezultate așteptate/Realizări așteptate, Indicatori</w:t>
            </w:r>
          </w:p>
        </w:tc>
        <w:tc>
          <w:tcPr>
            <w:tcW w:w="1415" w:type="dxa"/>
          </w:tcPr>
          <w:p w14:paraId="6945DE78" w14:textId="77777777"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3</w:t>
            </w:r>
          </w:p>
        </w:tc>
      </w:tr>
      <w:tr w:rsidR="00112540" w:rsidRPr="006746DC" w14:paraId="41FBB994" w14:textId="77777777" w:rsidTr="001163DC">
        <w:trPr>
          <w:trHeight w:val="685"/>
        </w:trPr>
        <w:tc>
          <w:tcPr>
            <w:tcW w:w="7366" w:type="dxa"/>
            <w:gridSpan w:val="2"/>
          </w:tcPr>
          <w:p w14:paraId="689BD864" w14:textId="77777777" w:rsidR="00112540" w:rsidRPr="006746DC" w:rsidRDefault="00112540" w:rsidP="00112540">
            <w:pPr>
              <w:spacing w:before="100" w:beforeAutospacing="1" w:after="100" w:afterAutospacing="1"/>
              <w:jc w:val="both"/>
              <w:rPr>
                <w:rFonts w:ascii="Trebuchet MS" w:hAnsi="Trebuchet MS"/>
                <w:color w:val="0070C0"/>
              </w:rPr>
            </w:pPr>
            <w:r w:rsidRPr="006746DC">
              <w:rPr>
                <w:rFonts w:ascii="Trebuchet MS" w:hAnsi="Trebuchet MS"/>
                <w:b/>
                <w:color w:val="0070C0"/>
                <w:lang w:eastAsia="ro-RO"/>
              </w:rPr>
              <w:t>2.2 Capacitatea operațională și financiară a beneficiarului</w:t>
            </w:r>
            <w:r w:rsidRPr="006746DC">
              <w:rPr>
                <w:rFonts w:ascii="Trebuchet MS" w:hAnsi="Trebuchet MS"/>
                <w:b/>
                <w:color w:val="0070C0"/>
              </w:rPr>
              <w:t xml:space="preserve"> </w:t>
            </w:r>
          </w:p>
        </w:tc>
        <w:tc>
          <w:tcPr>
            <w:tcW w:w="4681" w:type="dxa"/>
          </w:tcPr>
          <w:p w14:paraId="3DC95510" w14:textId="77777777" w:rsidR="00112540" w:rsidRPr="006746DC" w:rsidRDefault="00112540" w:rsidP="00112540">
            <w:pPr>
              <w:jc w:val="both"/>
              <w:rPr>
                <w:rFonts w:ascii="Trebuchet MS" w:hAnsi="Trebuchet MS"/>
                <w:color w:val="0070C0"/>
              </w:rPr>
            </w:pPr>
            <w:r w:rsidRPr="006746DC">
              <w:rPr>
                <w:rFonts w:ascii="Trebuchet MS" w:hAnsi="Trebuchet MS"/>
                <w:b/>
                <w:color w:val="0070C0"/>
              </w:rPr>
              <w:t>Capitolele din cererea de finanțare urmărite</w:t>
            </w:r>
          </w:p>
        </w:tc>
        <w:tc>
          <w:tcPr>
            <w:tcW w:w="1415" w:type="dxa"/>
          </w:tcPr>
          <w:p w14:paraId="6FD10D64" w14:textId="77777777" w:rsidR="00112540" w:rsidRPr="006746DC" w:rsidRDefault="00112540" w:rsidP="001125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lang w:eastAsia="ro-RO"/>
              </w:rPr>
              <w:t>15</w:t>
            </w:r>
          </w:p>
        </w:tc>
      </w:tr>
      <w:tr w:rsidR="00112540" w:rsidRPr="006746DC" w14:paraId="5172D4F6" w14:textId="77777777" w:rsidTr="001163DC">
        <w:trPr>
          <w:trHeight w:val="685"/>
        </w:trPr>
        <w:tc>
          <w:tcPr>
            <w:tcW w:w="1980" w:type="dxa"/>
          </w:tcPr>
          <w:p w14:paraId="710B2D2B"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shd w:val="clear" w:color="auto" w:fill="auto"/>
          </w:tcPr>
          <w:p w14:paraId="3E730812"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Experiența echipei de proiect în implementarea/managementul de proiecte. </w:t>
            </w:r>
          </w:p>
          <w:p w14:paraId="5E097A4C" w14:textId="77777777" w:rsidR="00112540" w:rsidRPr="001163DC" w:rsidRDefault="00112540" w:rsidP="00112540">
            <w:pPr>
              <w:pStyle w:val="ListParagraph"/>
              <w:numPr>
                <w:ilvl w:val="0"/>
                <w:numId w:val="13"/>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echipa de  proiect acoperă toate palierele aferente implementării proiectului (financiar, tehnic, administrativ)</w:t>
            </w:r>
          </w:p>
          <w:p w14:paraId="2CA594B2" w14:textId="3E6DB2E0" w:rsidR="00112540" w:rsidRPr="001163DC" w:rsidRDefault="00112540" w:rsidP="00112540">
            <w:pPr>
              <w:pStyle w:val="ListParagraph"/>
              <w:numPr>
                <w:ilvl w:val="0"/>
                <w:numId w:val="13"/>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echipa tehnică (membrii echipei tehnice au experiență în implementarea proiectelor </w:t>
            </w:r>
            <w:r w:rsidR="00F4243C" w:rsidRPr="001163DC">
              <w:rPr>
                <w:rFonts w:ascii="Trebuchet MS" w:hAnsi="Trebuchet MS"/>
                <w:color w:val="0070C0"/>
                <w:sz w:val="22"/>
                <w:szCs w:val="22"/>
              </w:rPr>
              <w:t>în domeniul în care se realizează investiția</w:t>
            </w:r>
            <w:r w:rsidRPr="001163DC">
              <w:rPr>
                <w:rFonts w:ascii="Trebuchet MS" w:hAnsi="Trebuchet MS"/>
                <w:color w:val="0070C0"/>
                <w:sz w:val="22"/>
                <w:szCs w:val="22"/>
              </w:rPr>
              <w:t>)</w:t>
            </w:r>
          </w:p>
          <w:p w14:paraId="65615C18" w14:textId="54A6EEAC" w:rsidR="00112540" w:rsidRPr="001163DC" w:rsidRDefault="00112540" w:rsidP="00112540">
            <w:pPr>
              <w:pStyle w:val="ListParagraph"/>
              <w:numPr>
                <w:ilvl w:val="0"/>
                <w:numId w:val="13"/>
              </w:num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managerul de proiect deține certificări în management de proiect recunoscute la nivel european și internațional sau experiență în managementul proiectelor de CDI, cercetare experimentală, dezvoltare de prototip etc.</w:t>
            </w:r>
          </w:p>
        </w:tc>
        <w:tc>
          <w:tcPr>
            <w:tcW w:w="4681" w:type="dxa"/>
            <w:shd w:val="clear" w:color="auto" w:fill="auto"/>
          </w:tcPr>
          <w:p w14:paraId="6316F8DB"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Solicitant, Responsabil proiect/persoana de contact, Atribute proiect, Metodologia de implementare proiect, Maturitatea proiectului, Resurse umane</w:t>
            </w:r>
          </w:p>
          <w:p w14:paraId="0355D83B"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p>
          <w:p w14:paraId="0F550DC7" w14:textId="77777777"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t>Plan de afaceri</w:t>
            </w:r>
          </w:p>
        </w:tc>
        <w:tc>
          <w:tcPr>
            <w:tcW w:w="1415" w:type="dxa"/>
            <w:shd w:val="clear" w:color="auto" w:fill="auto"/>
          </w:tcPr>
          <w:p w14:paraId="4CFE4390" w14:textId="11740449"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t>1</w:t>
            </w:r>
            <w:r w:rsidR="00F4243C" w:rsidRPr="001163DC">
              <w:rPr>
                <w:rFonts w:ascii="Trebuchet MS" w:hAnsi="Trebuchet MS"/>
                <w:b/>
                <w:color w:val="0070C0"/>
                <w:sz w:val="22"/>
                <w:szCs w:val="22"/>
              </w:rPr>
              <w:t>5</w:t>
            </w:r>
          </w:p>
        </w:tc>
      </w:tr>
      <w:tr w:rsidR="00112540" w:rsidRPr="006746DC" w14:paraId="471D8CEE" w14:textId="77777777" w:rsidTr="001163DC">
        <w:trPr>
          <w:trHeight w:val="851"/>
        </w:trPr>
        <w:tc>
          <w:tcPr>
            <w:tcW w:w="1980" w:type="dxa"/>
            <w:vMerge w:val="restart"/>
          </w:tcPr>
          <w:p w14:paraId="239CE962" w14:textId="77777777" w:rsidR="00112540" w:rsidRPr="006746DC" w:rsidRDefault="00112540" w:rsidP="00112540">
            <w:pPr>
              <w:spacing w:before="100" w:beforeAutospacing="1" w:after="100" w:afterAutospacing="1"/>
              <w:contextualSpacing/>
              <w:jc w:val="both"/>
              <w:rPr>
                <w:rFonts w:ascii="Trebuchet MS" w:hAnsi="Trebuchet MS"/>
                <w:b/>
                <w:color w:val="0070C0"/>
                <w:lang w:eastAsia="ro-RO"/>
              </w:rPr>
            </w:pPr>
            <w:r w:rsidRPr="006746DC">
              <w:rPr>
                <w:rFonts w:ascii="Trebuchet MS" w:hAnsi="Trebuchet MS"/>
                <w:b/>
                <w:color w:val="0070C0"/>
                <w:lang w:eastAsia="ro-RO"/>
              </w:rPr>
              <w:t>2.3 Contribuție la temele orizontale</w:t>
            </w:r>
          </w:p>
        </w:tc>
        <w:tc>
          <w:tcPr>
            <w:tcW w:w="5386" w:type="dxa"/>
          </w:tcPr>
          <w:p w14:paraId="55B2114B" w14:textId="77777777" w:rsidR="00112540" w:rsidRPr="006746DC" w:rsidRDefault="00112540" w:rsidP="00112540">
            <w:pPr>
              <w:pStyle w:val="ListParagraph"/>
              <w:spacing w:before="100" w:beforeAutospacing="1" w:after="100" w:afterAutospacing="1"/>
              <w:ind w:left="321"/>
              <w:jc w:val="both"/>
              <w:rPr>
                <w:rFonts w:ascii="Trebuchet MS" w:hAnsi="Trebuchet MS" w:cs="Times New Roman"/>
                <w:color w:val="0070C0"/>
              </w:rPr>
            </w:pPr>
          </w:p>
        </w:tc>
        <w:tc>
          <w:tcPr>
            <w:tcW w:w="4681" w:type="dxa"/>
          </w:tcPr>
          <w:p w14:paraId="2B4E4908" w14:textId="77777777" w:rsidR="00112540" w:rsidRPr="006746DC" w:rsidRDefault="00112540" w:rsidP="00112540">
            <w:pPr>
              <w:spacing w:before="100" w:beforeAutospacing="1" w:after="100" w:afterAutospacing="1"/>
              <w:contextualSpacing/>
              <w:rPr>
                <w:rFonts w:ascii="Trebuchet MS" w:hAnsi="Trebuchet MS"/>
                <w:b/>
                <w:color w:val="0070C0"/>
              </w:rPr>
            </w:pPr>
            <w:r w:rsidRPr="006746DC">
              <w:rPr>
                <w:rFonts w:ascii="Trebuchet MS" w:hAnsi="Trebuchet MS"/>
                <w:b/>
                <w:color w:val="0070C0"/>
              </w:rPr>
              <w:t>Capitolele din cererea de finanțare urmărite</w:t>
            </w:r>
          </w:p>
        </w:tc>
        <w:tc>
          <w:tcPr>
            <w:tcW w:w="1415" w:type="dxa"/>
          </w:tcPr>
          <w:p w14:paraId="75548920" w14:textId="77777777" w:rsidR="00112540" w:rsidRPr="006746DC" w:rsidRDefault="00112540" w:rsidP="001125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5</w:t>
            </w:r>
          </w:p>
        </w:tc>
      </w:tr>
      <w:tr w:rsidR="00112540" w:rsidRPr="006746DC" w14:paraId="77BAC6D7" w14:textId="77777777" w:rsidTr="001163DC">
        <w:trPr>
          <w:trHeight w:val="557"/>
        </w:trPr>
        <w:tc>
          <w:tcPr>
            <w:tcW w:w="1980" w:type="dxa"/>
            <w:vMerge/>
          </w:tcPr>
          <w:p w14:paraId="53B46D7D"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tcPr>
          <w:p w14:paraId="4BD924E2" w14:textId="77777777" w:rsidR="00112540" w:rsidRPr="001163DC" w:rsidRDefault="00112540" w:rsidP="00112540">
            <w:pPr>
              <w:spacing w:before="100" w:beforeAutospacing="1" w:after="100" w:afterAutospacing="1"/>
              <w:jc w:val="both"/>
              <w:rPr>
                <w:rFonts w:ascii="Trebuchet MS" w:hAnsi="Trebuchet MS"/>
                <w:color w:val="0070C0"/>
                <w:sz w:val="22"/>
                <w:szCs w:val="22"/>
              </w:rPr>
            </w:pPr>
            <w:r w:rsidRPr="001163DC">
              <w:rPr>
                <w:rFonts w:ascii="Trebuchet MS" w:hAnsi="Trebuchet MS"/>
                <w:color w:val="0070C0"/>
                <w:sz w:val="22"/>
                <w:szCs w:val="22"/>
              </w:rPr>
              <w:t xml:space="preserve">Solicitanții sunt obligați să îndeplinească condițiile minime privind principiile menționate, contribuția </w:t>
            </w:r>
            <w:r w:rsidRPr="001163DC">
              <w:rPr>
                <w:rFonts w:ascii="Trebuchet MS" w:hAnsi="Trebuchet MS"/>
                <w:color w:val="0070C0"/>
                <w:sz w:val="22"/>
                <w:szCs w:val="22"/>
              </w:rPr>
              <w:lastRenderedPageBreak/>
              <w:t>suplimentară a proiectului la acestea fiind punctată astfel:</w:t>
            </w:r>
          </w:p>
          <w:p w14:paraId="6468CF16" w14:textId="77777777" w:rsidR="00112540" w:rsidRPr="001163DC" w:rsidRDefault="00112540" w:rsidP="00112540">
            <w:pPr>
              <w:pStyle w:val="ListParagraph"/>
              <w:numPr>
                <w:ilvl w:val="0"/>
                <w:numId w:val="7"/>
              </w:numPr>
              <w:spacing w:before="100" w:beforeAutospacing="1" w:after="100" w:afterAutospacing="1"/>
              <w:jc w:val="both"/>
              <w:rPr>
                <w:rFonts w:ascii="Trebuchet MS" w:eastAsia="Times New Roman" w:hAnsi="Trebuchet MS" w:cs="Times New Roman"/>
                <w:color w:val="0070C0"/>
                <w:sz w:val="22"/>
                <w:szCs w:val="22"/>
                <w:lang w:eastAsia="en-US"/>
              </w:rPr>
            </w:pPr>
            <w:r w:rsidRPr="001163DC">
              <w:rPr>
                <w:rFonts w:ascii="Trebuchet MS" w:eastAsia="Times New Roman" w:hAnsi="Trebuchet MS" w:cs="Times New Roman"/>
                <w:color w:val="0070C0"/>
                <w:sz w:val="22"/>
                <w:szCs w:val="22"/>
                <w:lang w:eastAsia="en-US"/>
              </w:rPr>
              <w:t>contribuția suplimentară la principiile dezvoltării durabile, inclusiv DNSH – 3 puncte;</w:t>
            </w:r>
          </w:p>
          <w:p w14:paraId="0009F982" w14:textId="12EF1797" w:rsidR="00112540" w:rsidRPr="001163DC" w:rsidRDefault="00112540" w:rsidP="00112540">
            <w:pPr>
              <w:pStyle w:val="ListParagraph"/>
              <w:numPr>
                <w:ilvl w:val="0"/>
                <w:numId w:val="7"/>
              </w:numPr>
              <w:spacing w:before="100" w:beforeAutospacing="1" w:after="100" w:afterAutospacing="1"/>
              <w:jc w:val="both"/>
              <w:rPr>
                <w:rFonts w:ascii="Trebuchet MS" w:eastAsia="Times New Roman" w:hAnsi="Trebuchet MS" w:cs="Times New Roman"/>
                <w:color w:val="0070C0"/>
                <w:sz w:val="22"/>
                <w:szCs w:val="22"/>
                <w:lang w:eastAsia="en-US"/>
              </w:rPr>
            </w:pPr>
            <w:r w:rsidRPr="001163DC">
              <w:rPr>
                <w:rFonts w:ascii="Trebuchet MS" w:eastAsia="Times New Roman" w:hAnsi="Trebuchet MS" w:cs="Times New Roman"/>
                <w:color w:val="0070C0"/>
                <w:sz w:val="22"/>
                <w:szCs w:val="22"/>
                <w:lang w:eastAsia="en-US"/>
              </w:rPr>
              <w:t>contribuția suplimentară a proiectului la drepturilor fundamentale, egalitatea între bărbați și femei, prevenirea oricărei forme de discriminare și accesibilitatea persoanelor cu dizabilități în sensul articolului 9 din Convenția ONU privind drepturile persoanelor cu dizabilități – 2 puncte.</w:t>
            </w:r>
          </w:p>
        </w:tc>
        <w:tc>
          <w:tcPr>
            <w:tcW w:w="4681" w:type="dxa"/>
          </w:tcPr>
          <w:p w14:paraId="19B5A7D3" w14:textId="5CF9F13D" w:rsidR="00112540" w:rsidRPr="001163DC" w:rsidRDefault="00112540" w:rsidP="00112540">
            <w:pPr>
              <w:spacing w:before="100" w:beforeAutospacing="1" w:after="100" w:afterAutospacing="1"/>
              <w:contextualSpacing/>
              <w:jc w:val="both"/>
              <w:rPr>
                <w:rFonts w:ascii="Trebuchet MS" w:hAnsi="Trebuchet MS"/>
                <w:color w:val="0070C0"/>
                <w:sz w:val="22"/>
                <w:szCs w:val="22"/>
              </w:rPr>
            </w:pPr>
            <w:r w:rsidRPr="001163DC">
              <w:rPr>
                <w:rFonts w:ascii="Trebuchet MS" w:hAnsi="Trebuchet MS"/>
                <w:color w:val="0070C0"/>
                <w:sz w:val="22"/>
                <w:szCs w:val="22"/>
              </w:rPr>
              <w:lastRenderedPageBreak/>
              <w:t xml:space="preserve">Vor fi analizate în special informaţiile prezentate în Cererea de finanţare </w:t>
            </w:r>
            <w:r w:rsidRPr="001163DC">
              <w:rPr>
                <w:rFonts w:ascii="Trebuchet MS" w:hAnsi="Trebuchet MS"/>
                <w:color w:val="0070C0"/>
                <w:sz w:val="22"/>
                <w:szCs w:val="22"/>
              </w:rPr>
              <w:lastRenderedPageBreak/>
              <w:t>cap.Resurse umane, Responsabil proiect/persoana de contact, Buget-Teme secundare, Buget-Dimensiunea egalității de gen, Plan de achiziții, Mediu-costul măsurilor incluse in bugetul proiectului, Alte directive de mediu, Coerența cu politica de mediu, Principii orizontale, Schimbări climatice și dezastre.</w:t>
            </w:r>
          </w:p>
        </w:tc>
        <w:tc>
          <w:tcPr>
            <w:tcW w:w="1415" w:type="dxa"/>
          </w:tcPr>
          <w:p w14:paraId="68F41AF3" w14:textId="77777777" w:rsidR="00112540" w:rsidRPr="001163DC" w:rsidRDefault="00112540" w:rsidP="00112540">
            <w:pPr>
              <w:spacing w:before="100" w:beforeAutospacing="1" w:after="100" w:afterAutospacing="1"/>
              <w:contextualSpacing/>
              <w:jc w:val="center"/>
              <w:rPr>
                <w:rFonts w:ascii="Trebuchet MS" w:hAnsi="Trebuchet MS"/>
                <w:b/>
                <w:color w:val="0070C0"/>
                <w:sz w:val="22"/>
                <w:szCs w:val="22"/>
              </w:rPr>
            </w:pPr>
            <w:r w:rsidRPr="001163DC">
              <w:rPr>
                <w:rFonts w:ascii="Trebuchet MS" w:hAnsi="Trebuchet MS"/>
                <w:b/>
                <w:color w:val="0070C0"/>
                <w:sz w:val="22"/>
                <w:szCs w:val="22"/>
              </w:rPr>
              <w:lastRenderedPageBreak/>
              <w:t>5</w:t>
            </w:r>
          </w:p>
        </w:tc>
      </w:tr>
      <w:tr w:rsidR="00112540" w:rsidRPr="006746DC" w14:paraId="728F90FA" w14:textId="77777777" w:rsidTr="004244A9">
        <w:trPr>
          <w:trHeight w:val="566"/>
        </w:trPr>
        <w:tc>
          <w:tcPr>
            <w:tcW w:w="12047" w:type="dxa"/>
            <w:gridSpan w:val="3"/>
          </w:tcPr>
          <w:p w14:paraId="536B29AE" w14:textId="77777777" w:rsidR="00112540" w:rsidRPr="006746DC" w:rsidRDefault="00112540" w:rsidP="00112540">
            <w:pPr>
              <w:rPr>
                <w:rFonts w:ascii="Trebuchet MS" w:hAnsi="Trebuchet MS"/>
                <w:b/>
                <w:color w:val="0070C0"/>
              </w:rPr>
            </w:pPr>
            <w:r w:rsidRPr="006746DC">
              <w:rPr>
                <w:rFonts w:ascii="Trebuchet MS" w:hAnsi="Trebuchet MS"/>
                <w:b/>
                <w:color w:val="0070C0"/>
              </w:rPr>
              <w:t>3.</w:t>
            </w:r>
            <w:r w:rsidRPr="006746DC">
              <w:rPr>
                <w:rFonts w:ascii="Trebuchet MS" w:hAnsi="Trebuchet MS"/>
                <w:b/>
                <w:color w:val="0070C0"/>
              </w:rPr>
              <w:tab/>
              <w:t>SUSTENABILITATEA PROIECTULUI</w:t>
            </w:r>
            <w:r w:rsidRPr="006746DC">
              <w:rPr>
                <w:rFonts w:ascii="Trebuchet MS" w:hAnsi="Trebuchet MS"/>
                <w:b/>
                <w:color w:val="0070C0"/>
              </w:rPr>
              <w:tab/>
            </w:r>
          </w:p>
        </w:tc>
        <w:tc>
          <w:tcPr>
            <w:tcW w:w="1415" w:type="dxa"/>
          </w:tcPr>
          <w:p w14:paraId="512AD08D" w14:textId="77777777" w:rsidR="00112540" w:rsidRPr="006746DC" w:rsidRDefault="00112540" w:rsidP="001125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15</w:t>
            </w:r>
          </w:p>
        </w:tc>
      </w:tr>
      <w:tr w:rsidR="00112540" w:rsidRPr="006746DC" w14:paraId="4C6126CD" w14:textId="77777777" w:rsidTr="001163DC">
        <w:trPr>
          <w:trHeight w:val="1307"/>
        </w:trPr>
        <w:tc>
          <w:tcPr>
            <w:tcW w:w="7366" w:type="dxa"/>
            <w:gridSpan w:val="2"/>
          </w:tcPr>
          <w:p w14:paraId="08B9CC45" w14:textId="77777777" w:rsidR="00112540" w:rsidRPr="006746DC" w:rsidRDefault="00112540" w:rsidP="00112540">
            <w:pPr>
              <w:spacing w:before="100" w:beforeAutospacing="1" w:after="100" w:afterAutospacing="1"/>
              <w:jc w:val="both"/>
              <w:rPr>
                <w:rFonts w:ascii="Trebuchet MS" w:hAnsi="Trebuchet MS"/>
                <w:color w:val="0070C0"/>
              </w:rPr>
            </w:pPr>
            <w:r w:rsidRPr="006746DC">
              <w:rPr>
                <w:rFonts w:ascii="Trebuchet MS" w:hAnsi="Trebuchet MS"/>
                <w:b/>
                <w:color w:val="0070C0"/>
              </w:rPr>
              <w:t>3.1</w:t>
            </w:r>
            <w:r w:rsidRPr="006746DC">
              <w:rPr>
                <w:rFonts w:ascii="Trebuchet MS" w:hAnsi="Trebuchet MS"/>
                <w:color w:val="0070C0"/>
              </w:rPr>
              <w:t xml:space="preserve"> </w:t>
            </w:r>
            <w:r w:rsidRPr="006746DC">
              <w:rPr>
                <w:rStyle w:val="rynqvb"/>
                <w:rFonts w:ascii="Trebuchet MS" w:hAnsi="Trebuchet MS"/>
                <w:b/>
                <w:color w:val="0070C0"/>
              </w:rPr>
              <w:t>Sustenabilitatea proiectului</w:t>
            </w:r>
          </w:p>
        </w:tc>
        <w:tc>
          <w:tcPr>
            <w:tcW w:w="4681" w:type="dxa"/>
          </w:tcPr>
          <w:p w14:paraId="5ADE39DF" w14:textId="77777777" w:rsidR="00112540" w:rsidRPr="006746DC" w:rsidRDefault="00112540" w:rsidP="00112540">
            <w:pPr>
              <w:rPr>
                <w:rFonts w:ascii="Trebuchet MS" w:hAnsi="Trebuchet MS"/>
                <w:color w:val="0070C0"/>
              </w:rPr>
            </w:pPr>
            <w:r w:rsidRPr="006746DC">
              <w:rPr>
                <w:rFonts w:ascii="Trebuchet MS" w:hAnsi="Trebuchet MS"/>
                <w:b/>
                <w:color w:val="0070C0"/>
              </w:rPr>
              <w:t>Capitolele din cererea de finanțare urmărite</w:t>
            </w:r>
          </w:p>
        </w:tc>
        <w:tc>
          <w:tcPr>
            <w:tcW w:w="1415" w:type="dxa"/>
          </w:tcPr>
          <w:p w14:paraId="1A5F12CE" w14:textId="77777777" w:rsidR="00112540" w:rsidRPr="006746DC" w:rsidRDefault="00112540" w:rsidP="00112540">
            <w:pPr>
              <w:spacing w:before="100" w:beforeAutospacing="1" w:after="100" w:afterAutospacing="1"/>
              <w:contextualSpacing/>
              <w:jc w:val="center"/>
              <w:rPr>
                <w:rFonts w:ascii="Trebuchet MS" w:hAnsi="Trebuchet MS"/>
                <w:b/>
                <w:color w:val="0070C0"/>
              </w:rPr>
            </w:pPr>
            <w:r w:rsidRPr="006746DC">
              <w:rPr>
                <w:rFonts w:ascii="Trebuchet MS" w:hAnsi="Trebuchet MS"/>
                <w:b/>
                <w:color w:val="0070C0"/>
              </w:rPr>
              <w:t>15</w:t>
            </w:r>
          </w:p>
        </w:tc>
      </w:tr>
      <w:tr w:rsidR="00112540" w:rsidRPr="006746DC" w14:paraId="0C1DC823" w14:textId="77777777" w:rsidTr="001163DC">
        <w:trPr>
          <w:trHeight w:val="1307"/>
        </w:trPr>
        <w:tc>
          <w:tcPr>
            <w:tcW w:w="1980" w:type="dxa"/>
          </w:tcPr>
          <w:p w14:paraId="461A68A1" w14:textId="77777777" w:rsidR="00112540" w:rsidRPr="006746DC" w:rsidRDefault="00112540" w:rsidP="00112540">
            <w:pPr>
              <w:spacing w:before="100" w:beforeAutospacing="1" w:after="100" w:afterAutospacing="1"/>
              <w:contextualSpacing/>
              <w:jc w:val="both"/>
              <w:rPr>
                <w:rFonts w:ascii="Trebuchet MS" w:hAnsi="Trebuchet MS"/>
                <w:color w:val="0070C0"/>
              </w:rPr>
            </w:pPr>
          </w:p>
        </w:tc>
        <w:tc>
          <w:tcPr>
            <w:tcW w:w="5386" w:type="dxa"/>
          </w:tcPr>
          <w:p w14:paraId="7E2CC060" w14:textId="77777777" w:rsidR="00112540" w:rsidRPr="001163DC" w:rsidRDefault="00112540" w:rsidP="00112540">
            <w:pPr>
              <w:pStyle w:val="NoSpacing"/>
              <w:spacing w:line="276" w:lineRule="auto"/>
              <w:rPr>
                <w:rFonts w:ascii="Trebuchet MS" w:hAnsi="Trebuchet MS"/>
                <w:color w:val="0070C0"/>
                <w:sz w:val="22"/>
                <w:szCs w:val="22"/>
              </w:rPr>
            </w:pPr>
            <w:r w:rsidRPr="001163DC">
              <w:rPr>
                <w:rFonts w:ascii="Trebuchet MS" w:hAnsi="Trebuchet MS"/>
                <w:color w:val="0070C0"/>
                <w:sz w:val="22"/>
                <w:szCs w:val="22"/>
              </w:rPr>
              <w:t xml:space="preserve">Rentabilitatea financiară a investiției va fi calculată după cum urmează: RI = PEI/CI x 100 </w:t>
            </w:r>
          </w:p>
          <w:p w14:paraId="15DD258E" w14:textId="77777777" w:rsidR="00112540" w:rsidRPr="001163DC" w:rsidRDefault="00112540" w:rsidP="00112540">
            <w:pPr>
              <w:pStyle w:val="NoSpacing"/>
              <w:spacing w:line="276" w:lineRule="auto"/>
              <w:rPr>
                <w:rFonts w:ascii="Trebuchet MS" w:hAnsi="Trebuchet MS"/>
                <w:color w:val="0070C0"/>
                <w:sz w:val="22"/>
                <w:szCs w:val="22"/>
              </w:rPr>
            </w:pPr>
            <w:r w:rsidRPr="001163DC">
              <w:rPr>
                <w:rFonts w:ascii="Trebuchet MS" w:hAnsi="Trebuchet MS"/>
                <w:color w:val="0070C0"/>
                <w:sz w:val="22"/>
                <w:szCs w:val="22"/>
              </w:rPr>
              <w:t>Unde: RI = Rentabilitatea investiției,</w:t>
            </w:r>
          </w:p>
          <w:p w14:paraId="5FF663AB" w14:textId="77777777" w:rsidR="00112540" w:rsidRPr="001163DC" w:rsidRDefault="00112540" w:rsidP="00112540">
            <w:pPr>
              <w:pStyle w:val="NoSpacing"/>
              <w:spacing w:line="276" w:lineRule="auto"/>
              <w:rPr>
                <w:rFonts w:ascii="Trebuchet MS" w:hAnsi="Trebuchet MS"/>
                <w:color w:val="0070C0"/>
                <w:sz w:val="22"/>
                <w:szCs w:val="22"/>
              </w:rPr>
            </w:pPr>
            <w:r w:rsidRPr="001163DC">
              <w:rPr>
                <w:rFonts w:ascii="Trebuchet MS" w:hAnsi="Trebuchet MS"/>
                <w:color w:val="0070C0"/>
                <w:sz w:val="22"/>
                <w:szCs w:val="22"/>
              </w:rPr>
              <w:t xml:space="preserve"> PEI = Profit din exploatare incremental mediu pe 3 ani de la finalizarea proiectului, </w:t>
            </w:r>
          </w:p>
          <w:p w14:paraId="0A5A81F9" w14:textId="77777777" w:rsidR="00112540" w:rsidRPr="001163DC" w:rsidRDefault="00112540" w:rsidP="00112540">
            <w:pPr>
              <w:pStyle w:val="NoSpacing"/>
              <w:spacing w:line="276" w:lineRule="auto"/>
              <w:rPr>
                <w:rFonts w:ascii="Trebuchet MS" w:hAnsi="Trebuchet MS"/>
                <w:color w:val="0070C0"/>
                <w:sz w:val="22"/>
                <w:szCs w:val="22"/>
              </w:rPr>
            </w:pPr>
            <w:r w:rsidRPr="001163DC">
              <w:rPr>
                <w:rFonts w:ascii="Trebuchet MS" w:hAnsi="Trebuchet MS"/>
                <w:color w:val="0070C0"/>
                <w:sz w:val="22"/>
                <w:szCs w:val="22"/>
              </w:rPr>
              <w:t>CI = valoarea totală a proiectului fără TVA (se preia din bugetul proiectului) (digitalizat)</w:t>
            </w:r>
          </w:p>
          <w:p w14:paraId="4D38E1AE" w14:textId="77777777" w:rsidR="00112540" w:rsidRPr="001163DC" w:rsidRDefault="00112540" w:rsidP="00112540">
            <w:pPr>
              <w:pStyle w:val="NoSpacing"/>
              <w:spacing w:line="276" w:lineRule="auto"/>
              <w:rPr>
                <w:rFonts w:ascii="Trebuchet MS" w:hAnsi="Trebuchet MS"/>
                <w:color w:val="0070C0"/>
                <w:sz w:val="22"/>
                <w:szCs w:val="22"/>
              </w:rPr>
            </w:pPr>
            <w:r w:rsidRPr="001163DC">
              <w:rPr>
                <w:rFonts w:ascii="Trebuchet MS" w:hAnsi="Trebuchet MS"/>
                <w:color w:val="0070C0"/>
                <w:sz w:val="22"/>
                <w:szCs w:val="22"/>
              </w:rPr>
              <w:t>Profit de exploatare incremental = Profit de exploatare cu proiect minus profitul de exploatare fără proiect –din șablonul de proiecții financiare. scor RI: - 0,5 % ≤ RI ≤ 1 % – punctaj minim 1 - 1 % &lt; RI ≤ 2 % – 3 RI &gt; 2 % – 5</w:t>
            </w:r>
          </w:p>
        </w:tc>
        <w:tc>
          <w:tcPr>
            <w:tcW w:w="4681" w:type="dxa"/>
          </w:tcPr>
          <w:p w14:paraId="1A36C135" w14:textId="77777777"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Anexa 9 – Analiza financiară, Plan de afaceri</w:t>
            </w:r>
          </w:p>
          <w:p w14:paraId="419EBE6F" w14:textId="77777777" w:rsidR="00112540" w:rsidRPr="001163DC" w:rsidRDefault="00112540" w:rsidP="00112540">
            <w:pPr>
              <w:jc w:val="both"/>
              <w:rPr>
                <w:rFonts w:ascii="Trebuchet MS" w:hAnsi="Trebuchet MS"/>
                <w:color w:val="0070C0"/>
                <w:sz w:val="22"/>
                <w:szCs w:val="22"/>
              </w:rPr>
            </w:pPr>
          </w:p>
          <w:p w14:paraId="01FC7A4D" w14:textId="77777777" w:rsidR="00112540" w:rsidRPr="001163DC" w:rsidRDefault="00112540" w:rsidP="00112540">
            <w:pPr>
              <w:jc w:val="both"/>
              <w:rPr>
                <w:rFonts w:ascii="Trebuchet MS" w:hAnsi="Trebuchet MS"/>
                <w:color w:val="0070C0"/>
                <w:sz w:val="22"/>
                <w:szCs w:val="22"/>
              </w:rPr>
            </w:pPr>
          </w:p>
          <w:p w14:paraId="4DEC8482" w14:textId="77777777" w:rsidR="00112540" w:rsidRPr="001163DC" w:rsidRDefault="00112540" w:rsidP="00112540">
            <w:pPr>
              <w:jc w:val="both"/>
              <w:rPr>
                <w:rFonts w:ascii="Trebuchet MS" w:hAnsi="Trebuchet MS"/>
                <w:color w:val="0070C0"/>
                <w:sz w:val="22"/>
                <w:szCs w:val="22"/>
              </w:rPr>
            </w:pPr>
          </w:p>
        </w:tc>
        <w:tc>
          <w:tcPr>
            <w:tcW w:w="1415" w:type="dxa"/>
          </w:tcPr>
          <w:p w14:paraId="05A45356" w14:textId="77777777" w:rsidR="00112540" w:rsidRPr="001163DC" w:rsidRDefault="00112540" w:rsidP="00112540">
            <w:pPr>
              <w:spacing w:before="100" w:beforeAutospacing="1" w:after="100" w:afterAutospacing="1"/>
              <w:contextualSpacing/>
              <w:jc w:val="center"/>
              <w:rPr>
                <w:rFonts w:ascii="Trebuchet MS" w:hAnsi="Trebuchet MS"/>
                <w:color w:val="0070C0"/>
                <w:sz w:val="22"/>
                <w:szCs w:val="22"/>
              </w:rPr>
            </w:pPr>
            <w:r w:rsidRPr="001163DC">
              <w:rPr>
                <w:rFonts w:ascii="Trebuchet MS" w:hAnsi="Trebuchet MS"/>
                <w:color w:val="0070C0"/>
                <w:sz w:val="22"/>
                <w:szCs w:val="22"/>
              </w:rPr>
              <w:t>5</w:t>
            </w:r>
          </w:p>
        </w:tc>
      </w:tr>
      <w:tr w:rsidR="00112540" w:rsidRPr="006746DC" w14:paraId="22893D9B" w14:textId="77777777" w:rsidTr="001163DC">
        <w:trPr>
          <w:trHeight w:val="1124"/>
        </w:trPr>
        <w:tc>
          <w:tcPr>
            <w:tcW w:w="1980" w:type="dxa"/>
            <w:tcBorders>
              <w:bottom w:val="single" w:sz="4" w:space="0" w:color="auto"/>
            </w:tcBorders>
          </w:tcPr>
          <w:p w14:paraId="6D939B89" w14:textId="77777777" w:rsidR="00112540" w:rsidRPr="006746DC" w:rsidRDefault="00112540" w:rsidP="00112540">
            <w:pPr>
              <w:spacing w:before="100" w:beforeAutospacing="1" w:after="100" w:afterAutospacing="1"/>
              <w:contextualSpacing/>
              <w:rPr>
                <w:rStyle w:val="rynqvb"/>
                <w:rFonts w:ascii="Trebuchet MS" w:hAnsi="Trebuchet MS"/>
                <w:b/>
                <w:color w:val="0070C0"/>
              </w:rPr>
            </w:pPr>
          </w:p>
        </w:tc>
        <w:tc>
          <w:tcPr>
            <w:tcW w:w="5386" w:type="dxa"/>
            <w:tcBorders>
              <w:bottom w:val="single" w:sz="4" w:space="0" w:color="auto"/>
            </w:tcBorders>
          </w:tcPr>
          <w:p w14:paraId="52C2D925" w14:textId="7BA88FB7" w:rsidR="00112540" w:rsidRPr="001163DC" w:rsidRDefault="00112540" w:rsidP="00112540">
            <w:pPr>
              <w:pStyle w:val="NoSpacing"/>
              <w:spacing w:line="276" w:lineRule="auto"/>
              <w:jc w:val="both"/>
              <w:rPr>
                <w:rFonts w:ascii="Trebuchet MS" w:hAnsi="Trebuchet MS"/>
                <w:color w:val="0070C0"/>
                <w:sz w:val="22"/>
                <w:szCs w:val="22"/>
              </w:rPr>
            </w:pPr>
            <w:r w:rsidRPr="001163DC">
              <w:rPr>
                <w:rFonts w:ascii="Trebuchet MS" w:hAnsi="Trebuchet MS"/>
                <w:color w:val="0070C0"/>
                <w:sz w:val="22"/>
                <w:szCs w:val="22"/>
              </w:rPr>
              <w:t>Sunt alocate resurse în vederea continuării proiectului după finalizarea acestuia</w:t>
            </w:r>
          </w:p>
          <w:p w14:paraId="18113C62" w14:textId="77777777" w:rsidR="00112540" w:rsidRPr="001163DC" w:rsidRDefault="00112540" w:rsidP="00112540">
            <w:pPr>
              <w:pStyle w:val="NoSpacing"/>
              <w:spacing w:line="276" w:lineRule="auto"/>
              <w:jc w:val="both"/>
              <w:rPr>
                <w:rFonts w:ascii="Trebuchet MS" w:hAnsi="Trebuchet MS"/>
                <w:color w:val="0070C0"/>
                <w:sz w:val="22"/>
                <w:szCs w:val="22"/>
              </w:rPr>
            </w:pPr>
          </w:p>
          <w:p w14:paraId="68462A34" w14:textId="77777777" w:rsidR="00112540" w:rsidRPr="001163DC" w:rsidRDefault="00112540" w:rsidP="00112540">
            <w:pPr>
              <w:pStyle w:val="NoSpacing"/>
              <w:jc w:val="both"/>
              <w:rPr>
                <w:rFonts w:ascii="Trebuchet MS" w:hAnsi="Trebuchet MS"/>
                <w:color w:val="0070C0"/>
                <w:sz w:val="22"/>
                <w:szCs w:val="22"/>
              </w:rPr>
            </w:pPr>
            <w:r w:rsidRPr="001163DC">
              <w:rPr>
                <w:rFonts w:ascii="Trebuchet MS" w:hAnsi="Trebuchet MS"/>
                <w:color w:val="0070C0"/>
                <w:sz w:val="22"/>
                <w:szCs w:val="22"/>
              </w:rPr>
              <w:t>- propunerea de proiect conține un plan realist/realizabil pentru sustenabilitatea rezultatelor proiectului – 3 puncte;</w:t>
            </w:r>
          </w:p>
          <w:p w14:paraId="66CE0C57" w14:textId="77777777" w:rsidR="00112540" w:rsidRPr="001163DC" w:rsidRDefault="00112540" w:rsidP="00112540">
            <w:pPr>
              <w:pStyle w:val="NoSpacing"/>
              <w:jc w:val="both"/>
              <w:rPr>
                <w:rFonts w:ascii="Trebuchet MS" w:hAnsi="Trebuchet MS"/>
                <w:color w:val="0070C0"/>
                <w:sz w:val="22"/>
                <w:szCs w:val="22"/>
              </w:rPr>
            </w:pPr>
            <w:r w:rsidRPr="001163DC">
              <w:rPr>
                <w:rFonts w:ascii="Trebuchet MS" w:hAnsi="Trebuchet MS"/>
                <w:color w:val="0070C0"/>
                <w:sz w:val="22"/>
                <w:szCs w:val="22"/>
              </w:rPr>
              <w:t>- propunerea de proiect prevede planuri parțial realizabile pentru durabilitatea ulterioară a rezultatelor proiectului – 2 puncte.</w:t>
            </w:r>
          </w:p>
          <w:p w14:paraId="09BC64B0" w14:textId="77777777" w:rsidR="00112540" w:rsidRPr="001163DC" w:rsidRDefault="00112540" w:rsidP="00112540">
            <w:pPr>
              <w:pStyle w:val="NoSpacing"/>
              <w:spacing w:line="276" w:lineRule="auto"/>
              <w:rPr>
                <w:rFonts w:ascii="Trebuchet MS" w:hAnsi="Trebuchet MS"/>
                <w:color w:val="0070C0"/>
                <w:sz w:val="22"/>
                <w:szCs w:val="22"/>
              </w:rPr>
            </w:pPr>
          </w:p>
        </w:tc>
        <w:tc>
          <w:tcPr>
            <w:tcW w:w="4681" w:type="dxa"/>
            <w:tcBorders>
              <w:bottom w:val="single" w:sz="4" w:space="0" w:color="auto"/>
            </w:tcBorders>
          </w:tcPr>
          <w:p w14:paraId="1B6F69D0" w14:textId="77777777"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Solicitant, Capacitate solicitant, Resurse umane implicate, Descriere instrumente financiare folosite, Documentații tehnico-economice, ACB – Analiza financiara, ACB – analiza economica, ACB – analiza de senzitivitate</w:t>
            </w:r>
          </w:p>
        </w:tc>
        <w:tc>
          <w:tcPr>
            <w:tcW w:w="1415" w:type="dxa"/>
            <w:tcBorders>
              <w:bottom w:val="single" w:sz="4" w:space="0" w:color="auto"/>
            </w:tcBorders>
          </w:tcPr>
          <w:p w14:paraId="1C3B1B0B" w14:textId="77777777" w:rsidR="00112540" w:rsidRPr="001163DC" w:rsidRDefault="00112540" w:rsidP="00112540">
            <w:pPr>
              <w:spacing w:before="100" w:beforeAutospacing="1" w:after="100" w:afterAutospacing="1"/>
              <w:contextualSpacing/>
              <w:jc w:val="center"/>
              <w:rPr>
                <w:rFonts w:ascii="Trebuchet MS" w:hAnsi="Trebuchet MS"/>
                <w:color w:val="0070C0"/>
                <w:sz w:val="22"/>
                <w:szCs w:val="22"/>
              </w:rPr>
            </w:pPr>
            <w:r w:rsidRPr="001163DC">
              <w:rPr>
                <w:rFonts w:ascii="Trebuchet MS" w:hAnsi="Trebuchet MS"/>
                <w:color w:val="0070C0"/>
                <w:sz w:val="22"/>
                <w:szCs w:val="22"/>
              </w:rPr>
              <w:t>5</w:t>
            </w:r>
          </w:p>
        </w:tc>
      </w:tr>
      <w:tr w:rsidR="00112540" w:rsidRPr="006746DC" w14:paraId="0BF2FCA5" w14:textId="77777777" w:rsidTr="001163DC">
        <w:trPr>
          <w:trHeight w:val="557"/>
        </w:trPr>
        <w:tc>
          <w:tcPr>
            <w:tcW w:w="1980" w:type="dxa"/>
            <w:tcBorders>
              <w:bottom w:val="single" w:sz="4" w:space="0" w:color="auto"/>
            </w:tcBorders>
          </w:tcPr>
          <w:p w14:paraId="060D172A" w14:textId="77777777" w:rsidR="00112540" w:rsidRPr="006746DC" w:rsidRDefault="00112540" w:rsidP="00112540">
            <w:pPr>
              <w:spacing w:before="100" w:beforeAutospacing="1" w:after="100" w:afterAutospacing="1"/>
              <w:contextualSpacing/>
              <w:rPr>
                <w:rStyle w:val="rynqvb"/>
                <w:rFonts w:ascii="Trebuchet MS" w:hAnsi="Trebuchet MS"/>
                <w:b/>
                <w:color w:val="0070C0"/>
              </w:rPr>
            </w:pPr>
          </w:p>
        </w:tc>
        <w:tc>
          <w:tcPr>
            <w:tcW w:w="5386" w:type="dxa"/>
            <w:tcBorders>
              <w:bottom w:val="single" w:sz="4" w:space="0" w:color="auto"/>
            </w:tcBorders>
          </w:tcPr>
          <w:p w14:paraId="3F3E4E0C" w14:textId="77777777" w:rsidR="00112540" w:rsidRPr="001163DC" w:rsidRDefault="00112540" w:rsidP="00112540">
            <w:pPr>
              <w:pStyle w:val="NoSpacing"/>
              <w:spacing w:line="276" w:lineRule="auto"/>
              <w:jc w:val="both"/>
              <w:rPr>
                <w:rFonts w:ascii="Trebuchet MS" w:hAnsi="Trebuchet MS"/>
                <w:color w:val="0070C0"/>
                <w:sz w:val="22"/>
                <w:szCs w:val="22"/>
              </w:rPr>
            </w:pPr>
            <w:r w:rsidRPr="001163DC">
              <w:rPr>
                <w:rFonts w:ascii="Trebuchet MS" w:hAnsi="Trebuchet MS"/>
                <w:color w:val="0070C0"/>
                <w:sz w:val="22"/>
                <w:szCs w:val="22"/>
              </w:rPr>
              <w:t>Asigurarea costurilor de funcționare și acces în comun la infrastructură, și dacă proiectul și/sau rezultatele obținute în urma implementării acestuia pot fi dezvoltate sau multiplicate la diferite niveluri (local, regional, sectorial, național)</w:t>
            </w:r>
          </w:p>
        </w:tc>
        <w:tc>
          <w:tcPr>
            <w:tcW w:w="4681" w:type="dxa"/>
            <w:tcBorders>
              <w:bottom w:val="single" w:sz="4" w:space="0" w:color="auto"/>
            </w:tcBorders>
          </w:tcPr>
          <w:p w14:paraId="5444E725" w14:textId="6CEF6B50" w:rsidR="00112540" w:rsidRPr="001163DC" w:rsidRDefault="00112540" w:rsidP="00112540">
            <w:pPr>
              <w:jc w:val="both"/>
              <w:rPr>
                <w:rFonts w:ascii="Trebuchet MS" w:hAnsi="Trebuchet MS"/>
                <w:color w:val="0070C0"/>
                <w:sz w:val="22"/>
                <w:szCs w:val="22"/>
              </w:rPr>
            </w:pPr>
            <w:r w:rsidRPr="001163DC">
              <w:rPr>
                <w:rFonts w:ascii="Trebuchet MS" w:hAnsi="Trebuchet MS"/>
                <w:color w:val="0070C0"/>
                <w:sz w:val="22"/>
                <w:szCs w:val="22"/>
              </w:rPr>
              <w:t>Vor fi analizate în special informaţiile prezentate în cererea de finanţare cap. Solicitant-documente atașate, Scopul proiectului și realizările preconizate, Obiective proiect, Descrierea investiției, Justificare/context/ relevanța/ oportunitate și contribuția la obiectivul specific,Rezultate așteptate / realizări așteptate, Plan de afaceri</w:t>
            </w:r>
          </w:p>
        </w:tc>
        <w:tc>
          <w:tcPr>
            <w:tcW w:w="1415" w:type="dxa"/>
            <w:tcBorders>
              <w:bottom w:val="single" w:sz="4" w:space="0" w:color="auto"/>
            </w:tcBorders>
          </w:tcPr>
          <w:p w14:paraId="72644689" w14:textId="77777777" w:rsidR="00112540" w:rsidRPr="001163DC" w:rsidRDefault="00112540" w:rsidP="00112540">
            <w:pPr>
              <w:spacing w:before="100" w:beforeAutospacing="1" w:after="100" w:afterAutospacing="1"/>
              <w:contextualSpacing/>
              <w:jc w:val="center"/>
              <w:rPr>
                <w:rFonts w:ascii="Trebuchet MS" w:hAnsi="Trebuchet MS"/>
                <w:color w:val="0070C0"/>
                <w:sz w:val="22"/>
                <w:szCs w:val="22"/>
              </w:rPr>
            </w:pPr>
            <w:r w:rsidRPr="001163DC">
              <w:rPr>
                <w:rFonts w:ascii="Trebuchet MS" w:hAnsi="Trebuchet MS"/>
                <w:color w:val="0070C0"/>
                <w:sz w:val="22"/>
                <w:szCs w:val="22"/>
              </w:rPr>
              <w:t>5</w:t>
            </w:r>
          </w:p>
        </w:tc>
      </w:tr>
      <w:tr w:rsidR="00112540" w:rsidRPr="006746DC" w14:paraId="4F7252A5" w14:textId="77777777" w:rsidTr="004244A9">
        <w:trPr>
          <w:cantSplit/>
          <w:tblHeader/>
        </w:trPr>
        <w:tc>
          <w:tcPr>
            <w:tcW w:w="13462" w:type="dxa"/>
            <w:gridSpan w:val="4"/>
            <w:tcBorders>
              <w:top w:val="single" w:sz="4" w:space="0" w:color="auto"/>
              <w:left w:val="nil"/>
              <w:bottom w:val="nil"/>
              <w:right w:val="nil"/>
            </w:tcBorders>
            <w:shd w:val="clear" w:color="auto" w:fill="auto"/>
          </w:tcPr>
          <w:p w14:paraId="03D2F79F" w14:textId="77777777" w:rsidR="00112540" w:rsidRPr="006746DC" w:rsidRDefault="00112540" w:rsidP="00112540">
            <w:pPr>
              <w:spacing w:before="100" w:beforeAutospacing="1" w:after="100" w:afterAutospacing="1"/>
              <w:contextualSpacing/>
              <w:jc w:val="center"/>
              <w:rPr>
                <w:rFonts w:ascii="Trebuchet MS" w:hAnsi="Trebuchet MS"/>
                <w:b/>
                <w:color w:val="0070C0"/>
              </w:rPr>
            </w:pPr>
          </w:p>
        </w:tc>
      </w:tr>
      <w:tr w:rsidR="00112540" w:rsidRPr="006746DC" w14:paraId="6DB7CB32" w14:textId="77777777" w:rsidTr="004244A9">
        <w:trPr>
          <w:cantSplit/>
          <w:tblHeader/>
        </w:trPr>
        <w:tc>
          <w:tcPr>
            <w:tcW w:w="13462" w:type="dxa"/>
            <w:gridSpan w:val="4"/>
            <w:tcBorders>
              <w:top w:val="nil"/>
              <w:left w:val="nil"/>
              <w:bottom w:val="nil"/>
              <w:right w:val="nil"/>
            </w:tcBorders>
            <w:shd w:val="clear" w:color="auto" w:fill="auto"/>
          </w:tcPr>
          <w:p w14:paraId="6FD97382" w14:textId="37F4BC59" w:rsidR="00112540" w:rsidRPr="006746DC" w:rsidRDefault="00112540" w:rsidP="00112540">
            <w:pPr>
              <w:spacing w:before="100" w:beforeAutospacing="1" w:after="100" w:afterAutospacing="1"/>
              <w:contextualSpacing/>
              <w:rPr>
                <w:rFonts w:ascii="Trebuchet MS" w:hAnsi="Trebuchet MS"/>
                <w:b/>
                <w:color w:val="0070C0"/>
              </w:rPr>
            </w:pPr>
            <w:r w:rsidRPr="006746DC">
              <w:rPr>
                <w:rFonts w:ascii="Trebuchet MS" w:hAnsi="Trebuchet MS"/>
                <w:b/>
                <w:color w:val="0070C0"/>
              </w:rPr>
              <w:t>Punctaj total ob</w:t>
            </w:r>
            <w:r>
              <w:rPr>
                <w:rFonts w:ascii="Trebuchet MS" w:hAnsi="Trebuchet MS"/>
                <w:b/>
                <w:color w:val="0070C0"/>
              </w:rPr>
              <w:t>ț</w:t>
            </w:r>
            <w:r w:rsidRPr="006746DC">
              <w:rPr>
                <w:rFonts w:ascii="Trebuchet MS" w:hAnsi="Trebuchet MS"/>
                <w:b/>
                <w:color w:val="0070C0"/>
              </w:rPr>
              <w:t>inut:</w:t>
            </w:r>
          </w:p>
          <w:p w14:paraId="04312DD4" w14:textId="42EA658B" w:rsidR="00112540" w:rsidRPr="006746DC" w:rsidRDefault="00112540" w:rsidP="00112540">
            <w:pPr>
              <w:spacing w:before="100" w:beforeAutospacing="1" w:after="100" w:afterAutospacing="1"/>
              <w:contextualSpacing/>
              <w:rPr>
                <w:rFonts w:ascii="Trebuchet MS" w:hAnsi="Trebuchet MS"/>
                <w:b/>
                <w:color w:val="0070C0"/>
              </w:rPr>
            </w:pPr>
            <w:r w:rsidRPr="006746DC">
              <w:rPr>
                <w:rFonts w:ascii="Trebuchet MS" w:hAnsi="Trebuchet MS"/>
                <w:b/>
                <w:color w:val="0070C0"/>
              </w:rPr>
              <w:t>Propunere de finan</w:t>
            </w:r>
            <w:r>
              <w:rPr>
                <w:rFonts w:ascii="Trebuchet MS" w:hAnsi="Trebuchet MS"/>
                <w:b/>
                <w:color w:val="0070C0"/>
              </w:rPr>
              <w:t>ț</w:t>
            </w:r>
            <w:r w:rsidRPr="006746DC">
              <w:rPr>
                <w:rFonts w:ascii="Trebuchet MS" w:hAnsi="Trebuchet MS"/>
                <w:b/>
                <w:color w:val="0070C0"/>
              </w:rPr>
              <w:t>are DA/NU</w:t>
            </w:r>
          </w:p>
        </w:tc>
      </w:tr>
    </w:tbl>
    <w:p w14:paraId="144431C6" w14:textId="77777777" w:rsidR="002416A8" w:rsidRPr="006746DC" w:rsidRDefault="002416A8" w:rsidP="0031327A">
      <w:pPr>
        <w:rPr>
          <w:rFonts w:ascii="Trebuchet MS" w:hAnsi="Trebuchet MS"/>
          <w:color w:val="0070C0"/>
        </w:rPr>
      </w:pPr>
    </w:p>
    <w:sectPr w:rsidR="002416A8" w:rsidRPr="006746DC" w:rsidSect="0031327A">
      <w:headerReference w:type="first" r:id="rId7"/>
      <w:pgSz w:w="16838" w:h="11906" w:orient="landscape"/>
      <w:pgMar w:top="1890" w:right="1440" w:bottom="92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8731A" w14:textId="77777777" w:rsidR="006818E4" w:rsidRDefault="006818E4" w:rsidP="00B90066">
      <w:r>
        <w:separator/>
      </w:r>
    </w:p>
  </w:endnote>
  <w:endnote w:type="continuationSeparator" w:id="0">
    <w:p w14:paraId="1586CD6C" w14:textId="77777777" w:rsidR="006818E4" w:rsidRDefault="006818E4" w:rsidP="00B9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CAB7" w14:textId="77777777" w:rsidR="006818E4" w:rsidRDefault="006818E4" w:rsidP="00B90066">
      <w:r>
        <w:separator/>
      </w:r>
    </w:p>
  </w:footnote>
  <w:footnote w:type="continuationSeparator" w:id="0">
    <w:p w14:paraId="2A0D0D9F" w14:textId="77777777" w:rsidR="006818E4" w:rsidRDefault="006818E4" w:rsidP="00B90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404A3" w14:textId="77777777" w:rsidR="008F1520" w:rsidRPr="0091374D" w:rsidRDefault="008F1520" w:rsidP="008F1520">
    <w:pPr>
      <w:tabs>
        <w:tab w:val="left" w:pos="0"/>
        <w:tab w:val="right" w:pos="9781"/>
      </w:tabs>
      <w:jc w:val="center"/>
      <w:rPr>
        <w:rFonts w:cs="Arial"/>
        <w:b/>
        <w:i/>
        <w:color w:val="1F497D"/>
        <w:sz w:val="18"/>
        <w:szCs w:val="18"/>
      </w:rPr>
    </w:pPr>
    <w:r w:rsidRPr="0091374D">
      <w:rPr>
        <w:rFonts w:cs="Arial"/>
        <w:b/>
        <w:i/>
        <w:color w:val="1F497D"/>
        <w:sz w:val="18"/>
        <w:szCs w:val="18"/>
      </w:rPr>
      <w:t>POCIDIF 2021-2027</w:t>
    </w:r>
  </w:p>
  <w:p w14:paraId="0742C7DF" w14:textId="77777777" w:rsidR="008F1520" w:rsidRPr="0091374D" w:rsidRDefault="008F1520" w:rsidP="008F1520">
    <w:pPr>
      <w:tabs>
        <w:tab w:val="left" w:pos="0"/>
        <w:tab w:val="right" w:pos="9781"/>
      </w:tabs>
      <w:jc w:val="center"/>
      <w:rPr>
        <w:rFonts w:cs="Arial"/>
        <w:b/>
        <w:i/>
        <w:color w:val="1F497D"/>
        <w:sz w:val="18"/>
        <w:szCs w:val="18"/>
      </w:rPr>
    </w:pPr>
  </w:p>
  <w:p w14:paraId="27FA63A5" w14:textId="77777777" w:rsidR="006746DC" w:rsidRPr="00FD70D3" w:rsidRDefault="006746DC" w:rsidP="006746DC">
    <w:pPr>
      <w:pStyle w:val="Header"/>
      <w:tabs>
        <w:tab w:val="center" w:pos="4680"/>
        <w:tab w:val="right" w:pos="9360"/>
      </w:tabs>
      <w:jc w:val="center"/>
      <w:rPr>
        <w:rFonts w:ascii="Arial Narrow" w:eastAsia="Calibri" w:hAnsi="Arial Narrow" w:cs="Arial"/>
        <w:b/>
        <w:i/>
        <w:color w:val="1F497D"/>
        <w:sz w:val="18"/>
        <w:szCs w:val="18"/>
        <w:lang w:val="en-GB" w:eastAsia="de-DE"/>
      </w:rPr>
    </w:pPr>
    <w:proofErr w:type="spellStart"/>
    <w:r w:rsidRPr="00FD70D3">
      <w:rPr>
        <w:rFonts w:ascii="Arial Narrow" w:eastAsia="Calibri" w:hAnsi="Arial Narrow" w:cs="Arial"/>
        <w:b/>
        <w:i/>
        <w:color w:val="1F497D"/>
        <w:sz w:val="18"/>
        <w:szCs w:val="18"/>
        <w:lang w:val="en-GB" w:eastAsia="de-DE"/>
      </w:rPr>
      <w:t>Anexa</w:t>
    </w:r>
    <w:proofErr w:type="spellEnd"/>
    <w:r>
      <w:rPr>
        <w:rFonts w:ascii="Arial Narrow" w:eastAsia="Calibri" w:hAnsi="Arial Narrow" w:cs="Arial"/>
        <w:b/>
        <w:i/>
        <w:color w:val="1F497D"/>
        <w:sz w:val="18"/>
        <w:szCs w:val="18"/>
        <w:lang w:val="en-GB" w:eastAsia="de-DE"/>
      </w:rPr>
      <w:t xml:space="preserve"> 12</w:t>
    </w:r>
    <w:r w:rsidRPr="00FD70D3">
      <w:rPr>
        <w:rFonts w:ascii="Arial Narrow" w:eastAsia="Calibri" w:hAnsi="Arial Narrow" w:cs="Arial"/>
        <w:b/>
        <w:i/>
        <w:color w:val="1F497D"/>
        <w:sz w:val="18"/>
        <w:szCs w:val="18"/>
        <w:lang w:val="en-GB" w:eastAsia="de-DE"/>
      </w:rPr>
      <w:t xml:space="preserve"> la </w:t>
    </w:r>
    <w:proofErr w:type="spellStart"/>
    <w:r w:rsidRPr="00FD70D3">
      <w:rPr>
        <w:rFonts w:ascii="Arial Narrow" w:eastAsia="Calibri" w:hAnsi="Arial Narrow" w:cs="Arial"/>
        <w:b/>
        <w:i/>
        <w:color w:val="1F497D"/>
        <w:sz w:val="18"/>
        <w:szCs w:val="18"/>
        <w:lang w:val="en-GB" w:eastAsia="de-DE"/>
      </w:rPr>
      <w:t>Ghidul</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solicitantului</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aferent</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apelurilor</w:t>
    </w:r>
    <w:proofErr w:type="spellEnd"/>
    <w:r w:rsidRPr="00FD70D3">
      <w:rPr>
        <w:rFonts w:ascii="Arial Narrow" w:eastAsia="Calibri" w:hAnsi="Arial Narrow" w:cs="Arial"/>
        <w:b/>
        <w:i/>
        <w:color w:val="1F497D"/>
        <w:sz w:val="18"/>
        <w:szCs w:val="18"/>
        <w:lang w:val="en-GB" w:eastAsia="de-DE"/>
      </w:rPr>
      <w:t xml:space="preserve"> de </w:t>
    </w:r>
    <w:proofErr w:type="spellStart"/>
    <w:r w:rsidRPr="00FD70D3">
      <w:rPr>
        <w:rFonts w:ascii="Arial Narrow" w:eastAsia="Calibri" w:hAnsi="Arial Narrow" w:cs="Arial"/>
        <w:b/>
        <w:i/>
        <w:color w:val="1F497D"/>
        <w:sz w:val="18"/>
        <w:szCs w:val="18"/>
        <w:lang w:val="en-GB" w:eastAsia="de-DE"/>
      </w:rPr>
      <w:t>proiecte</w:t>
    </w:r>
    <w:proofErr w:type="spellEnd"/>
    <w:r w:rsidRPr="00FD70D3">
      <w:rPr>
        <w:rFonts w:ascii="Arial Narrow" w:eastAsia="Calibri" w:hAnsi="Arial Narrow" w:cs="Arial"/>
        <w:b/>
        <w:i/>
        <w:color w:val="1F497D"/>
        <w:sz w:val="18"/>
        <w:szCs w:val="18"/>
        <w:lang w:val="en-GB" w:eastAsia="de-DE"/>
      </w:rPr>
      <w:t xml:space="preserve"> PCIDIF/155/PCIDIF_P1/OP1/RSO1.1/PCIDIF_A1.1 </w:t>
    </w:r>
    <w:proofErr w:type="spellStart"/>
    <w:r w:rsidRPr="00FD70D3">
      <w:rPr>
        <w:rFonts w:ascii="Arial Narrow" w:eastAsia="Calibri" w:hAnsi="Arial Narrow" w:cs="Arial"/>
        <w:b/>
        <w:i/>
        <w:color w:val="1F497D"/>
        <w:sz w:val="18"/>
        <w:szCs w:val="18"/>
        <w:lang w:val="en-GB" w:eastAsia="de-DE"/>
      </w:rPr>
      <w:t>și</w:t>
    </w:r>
    <w:proofErr w:type="spellEnd"/>
    <w:r w:rsidRPr="00FD70D3">
      <w:rPr>
        <w:rFonts w:ascii="Arial Narrow" w:eastAsia="Calibri" w:hAnsi="Arial Narrow" w:cs="Arial"/>
        <w:b/>
        <w:i/>
        <w:color w:val="1F497D"/>
        <w:sz w:val="18"/>
        <w:szCs w:val="18"/>
        <w:lang w:val="en-GB" w:eastAsia="de-DE"/>
      </w:rPr>
      <w:t xml:space="preserve"> </w:t>
    </w:r>
    <w:proofErr w:type="spellStart"/>
    <w:r w:rsidRPr="00FD70D3">
      <w:rPr>
        <w:rFonts w:ascii="Arial Narrow" w:eastAsia="Calibri" w:hAnsi="Arial Narrow" w:cs="Arial"/>
        <w:b/>
        <w:i/>
        <w:color w:val="1F497D"/>
        <w:sz w:val="18"/>
        <w:szCs w:val="18"/>
        <w:lang w:val="en-GB" w:eastAsia="de-DE"/>
      </w:rPr>
      <w:t>respectiv</w:t>
    </w:r>
    <w:proofErr w:type="spellEnd"/>
    <w:r w:rsidRPr="00FD70D3">
      <w:rPr>
        <w:rFonts w:ascii="Arial Narrow" w:eastAsia="Calibri" w:hAnsi="Arial Narrow" w:cs="Arial"/>
        <w:b/>
        <w:i/>
        <w:color w:val="1F497D"/>
        <w:sz w:val="18"/>
        <w:szCs w:val="18"/>
        <w:lang w:val="en-GB" w:eastAsia="de-DE"/>
      </w:rPr>
      <w:t xml:space="preserve"> PCIDIF/158/PCIDIF_P1/OP1/RSO1.1/PCIDIF_A1, </w:t>
    </w:r>
    <w:proofErr w:type="spellStart"/>
    <w:r w:rsidRPr="00FD70D3">
      <w:rPr>
        <w:rFonts w:ascii="Arial Narrow" w:eastAsia="Calibri" w:hAnsi="Arial Narrow" w:cs="Arial"/>
        <w:b/>
        <w:i/>
        <w:color w:val="1F497D"/>
        <w:sz w:val="18"/>
        <w:szCs w:val="18"/>
        <w:lang w:val="en-GB" w:eastAsia="de-DE"/>
      </w:rPr>
      <w:t>Măsura</w:t>
    </w:r>
    <w:proofErr w:type="spellEnd"/>
    <w:r w:rsidRPr="00FD70D3">
      <w:rPr>
        <w:rFonts w:ascii="Arial Narrow" w:eastAsia="Calibri" w:hAnsi="Arial Narrow" w:cs="Arial"/>
        <w:b/>
        <w:i/>
        <w:color w:val="1F497D"/>
        <w:sz w:val="18"/>
        <w:szCs w:val="18"/>
        <w:lang w:val="en-GB" w:eastAsia="de-DE"/>
      </w:rPr>
      <w:t xml:space="preserve"> 1.1.1</w:t>
    </w:r>
  </w:p>
  <w:p w14:paraId="4BCD7C2B" w14:textId="77777777" w:rsidR="007F0FA0" w:rsidRPr="008F1520" w:rsidRDefault="007F0FA0" w:rsidP="008F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7CA9"/>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124EE"/>
    <w:multiLevelType w:val="hybridMultilevel"/>
    <w:tmpl w:val="7AF225A6"/>
    <w:lvl w:ilvl="0" w:tplc="A2DC605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63E0E"/>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111FB"/>
    <w:multiLevelType w:val="hybridMultilevel"/>
    <w:tmpl w:val="FE64C8E0"/>
    <w:lvl w:ilvl="0" w:tplc="E9505886">
      <w:start w:val="1"/>
      <w:numFmt w:val="bullet"/>
      <w:lvlText w:val="-"/>
      <w:lvlJc w:val="left"/>
      <w:pPr>
        <w:tabs>
          <w:tab w:val="num" w:pos="720"/>
        </w:tabs>
        <w:ind w:left="720" w:hanging="360"/>
      </w:pPr>
      <w:rPr>
        <w:rFonts w:ascii="Times New Roman" w:hAnsi="Times New Roman" w:hint="default"/>
      </w:rPr>
    </w:lvl>
    <w:lvl w:ilvl="1" w:tplc="A8AEB858" w:tentative="1">
      <w:start w:val="1"/>
      <w:numFmt w:val="bullet"/>
      <w:lvlText w:val="-"/>
      <w:lvlJc w:val="left"/>
      <w:pPr>
        <w:tabs>
          <w:tab w:val="num" w:pos="1440"/>
        </w:tabs>
        <w:ind w:left="1440" w:hanging="360"/>
      </w:pPr>
      <w:rPr>
        <w:rFonts w:ascii="Times New Roman" w:hAnsi="Times New Roman" w:hint="default"/>
      </w:rPr>
    </w:lvl>
    <w:lvl w:ilvl="2" w:tplc="956247B6" w:tentative="1">
      <w:start w:val="1"/>
      <w:numFmt w:val="bullet"/>
      <w:lvlText w:val="-"/>
      <w:lvlJc w:val="left"/>
      <w:pPr>
        <w:tabs>
          <w:tab w:val="num" w:pos="2160"/>
        </w:tabs>
        <w:ind w:left="2160" w:hanging="360"/>
      </w:pPr>
      <w:rPr>
        <w:rFonts w:ascii="Times New Roman" w:hAnsi="Times New Roman" w:hint="default"/>
      </w:rPr>
    </w:lvl>
    <w:lvl w:ilvl="3" w:tplc="A17EDDC0" w:tentative="1">
      <w:start w:val="1"/>
      <w:numFmt w:val="bullet"/>
      <w:lvlText w:val="-"/>
      <w:lvlJc w:val="left"/>
      <w:pPr>
        <w:tabs>
          <w:tab w:val="num" w:pos="2880"/>
        </w:tabs>
        <w:ind w:left="2880" w:hanging="360"/>
      </w:pPr>
      <w:rPr>
        <w:rFonts w:ascii="Times New Roman" w:hAnsi="Times New Roman" w:hint="default"/>
      </w:rPr>
    </w:lvl>
    <w:lvl w:ilvl="4" w:tplc="BF6873AA" w:tentative="1">
      <w:start w:val="1"/>
      <w:numFmt w:val="bullet"/>
      <w:lvlText w:val="-"/>
      <w:lvlJc w:val="left"/>
      <w:pPr>
        <w:tabs>
          <w:tab w:val="num" w:pos="3600"/>
        </w:tabs>
        <w:ind w:left="3600" w:hanging="360"/>
      </w:pPr>
      <w:rPr>
        <w:rFonts w:ascii="Times New Roman" w:hAnsi="Times New Roman" w:hint="default"/>
      </w:rPr>
    </w:lvl>
    <w:lvl w:ilvl="5" w:tplc="A6FA7704" w:tentative="1">
      <w:start w:val="1"/>
      <w:numFmt w:val="bullet"/>
      <w:lvlText w:val="-"/>
      <w:lvlJc w:val="left"/>
      <w:pPr>
        <w:tabs>
          <w:tab w:val="num" w:pos="4320"/>
        </w:tabs>
        <w:ind w:left="4320" w:hanging="360"/>
      </w:pPr>
      <w:rPr>
        <w:rFonts w:ascii="Times New Roman" w:hAnsi="Times New Roman" w:hint="default"/>
      </w:rPr>
    </w:lvl>
    <w:lvl w:ilvl="6" w:tplc="473E9B40" w:tentative="1">
      <w:start w:val="1"/>
      <w:numFmt w:val="bullet"/>
      <w:lvlText w:val="-"/>
      <w:lvlJc w:val="left"/>
      <w:pPr>
        <w:tabs>
          <w:tab w:val="num" w:pos="5040"/>
        </w:tabs>
        <w:ind w:left="5040" w:hanging="360"/>
      </w:pPr>
      <w:rPr>
        <w:rFonts w:ascii="Times New Roman" w:hAnsi="Times New Roman" w:hint="default"/>
      </w:rPr>
    </w:lvl>
    <w:lvl w:ilvl="7" w:tplc="88E66842" w:tentative="1">
      <w:start w:val="1"/>
      <w:numFmt w:val="bullet"/>
      <w:lvlText w:val="-"/>
      <w:lvlJc w:val="left"/>
      <w:pPr>
        <w:tabs>
          <w:tab w:val="num" w:pos="5760"/>
        </w:tabs>
        <w:ind w:left="5760" w:hanging="360"/>
      </w:pPr>
      <w:rPr>
        <w:rFonts w:ascii="Times New Roman" w:hAnsi="Times New Roman" w:hint="default"/>
      </w:rPr>
    </w:lvl>
    <w:lvl w:ilvl="8" w:tplc="1400A3A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6E2FC0"/>
    <w:multiLevelType w:val="hybridMultilevel"/>
    <w:tmpl w:val="C6400AEA"/>
    <w:lvl w:ilvl="0" w:tplc="56FA12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B0715"/>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66E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221CB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39315D"/>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335988"/>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FD41BE"/>
    <w:multiLevelType w:val="hybridMultilevel"/>
    <w:tmpl w:val="676299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00929939">
    <w:abstractNumId w:val="12"/>
  </w:num>
  <w:num w:numId="2" w16cid:durableId="1933009183">
    <w:abstractNumId w:val="4"/>
  </w:num>
  <w:num w:numId="3" w16cid:durableId="1019115455">
    <w:abstractNumId w:val="1"/>
  </w:num>
  <w:num w:numId="4" w16cid:durableId="1868177820">
    <w:abstractNumId w:val="8"/>
  </w:num>
  <w:num w:numId="5" w16cid:durableId="1645549523">
    <w:abstractNumId w:val="7"/>
  </w:num>
  <w:num w:numId="6" w16cid:durableId="1989045333">
    <w:abstractNumId w:val="5"/>
  </w:num>
  <w:num w:numId="7" w16cid:durableId="90244539">
    <w:abstractNumId w:val="3"/>
  </w:num>
  <w:num w:numId="8" w16cid:durableId="518810659">
    <w:abstractNumId w:val="2"/>
  </w:num>
  <w:num w:numId="9" w16cid:durableId="1340277489">
    <w:abstractNumId w:val="10"/>
  </w:num>
  <w:num w:numId="10" w16cid:durableId="2069372898">
    <w:abstractNumId w:val="6"/>
  </w:num>
  <w:num w:numId="11" w16cid:durableId="929854585">
    <w:abstractNumId w:val="9"/>
  </w:num>
  <w:num w:numId="12" w16cid:durableId="77024449">
    <w:abstractNumId w:val="0"/>
  </w:num>
  <w:num w:numId="13" w16cid:durableId="13514446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296"/>
    <w:rsid w:val="0000005E"/>
    <w:rsid w:val="00000584"/>
    <w:rsid w:val="000005BA"/>
    <w:rsid w:val="000007C8"/>
    <w:rsid w:val="00001044"/>
    <w:rsid w:val="00001175"/>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672"/>
    <w:rsid w:val="00035C43"/>
    <w:rsid w:val="00035F14"/>
    <w:rsid w:val="0003687C"/>
    <w:rsid w:val="0003726E"/>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4F0"/>
    <w:rsid w:val="00047BF9"/>
    <w:rsid w:val="00050513"/>
    <w:rsid w:val="000518D0"/>
    <w:rsid w:val="000524DB"/>
    <w:rsid w:val="000534A1"/>
    <w:rsid w:val="0005385B"/>
    <w:rsid w:val="00054406"/>
    <w:rsid w:val="00054FA2"/>
    <w:rsid w:val="00055C2A"/>
    <w:rsid w:val="000566CD"/>
    <w:rsid w:val="00056F62"/>
    <w:rsid w:val="000578A3"/>
    <w:rsid w:val="00060E1F"/>
    <w:rsid w:val="00060FF6"/>
    <w:rsid w:val="00061785"/>
    <w:rsid w:val="0006207B"/>
    <w:rsid w:val="000628E3"/>
    <w:rsid w:val="00062E40"/>
    <w:rsid w:val="00063B05"/>
    <w:rsid w:val="00063D28"/>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53BB"/>
    <w:rsid w:val="00075EF5"/>
    <w:rsid w:val="0007671D"/>
    <w:rsid w:val="00076C3D"/>
    <w:rsid w:val="000774A7"/>
    <w:rsid w:val="00077FAD"/>
    <w:rsid w:val="00080393"/>
    <w:rsid w:val="0008068C"/>
    <w:rsid w:val="00081747"/>
    <w:rsid w:val="000819BA"/>
    <w:rsid w:val="00081AF1"/>
    <w:rsid w:val="00081E2E"/>
    <w:rsid w:val="00082B79"/>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6CD"/>
    <w:rsid w:val="0009383B"/>
    <w:rsid w:val="0009469D"/>
    <w:rsid w:val="000954D2"/>
    <w:rsid w:val="00095B9A"/>
    <w:rsid w:val="00096229"/>
    <w:rsid w:val="000965AD"/>
    <w:rsid w:val="00096748"/>
    <w:rsid w:val="00096F80"/>
    <w:rsid w:val="000972F2"/>
    <w:rsid w:val="0009798B"/>
    <w:rsid w:val="000A0822"/>
    <w:rsid w:val="000A0E25"/>
    <w:rsid w:val="000A12F6"/>
    <w:rsid w:val="000A13CF"/>
    <w:rsid w:val="000A1514"/>
    <w:rsid w:val="000A1BC0"/>
    <w:rsid w:val="000A2BF8"/>
    <w:rsid w:val="000A2D5E"/>
    <w:rsid w:val="000A31CB"/>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6139"/>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C8A"/>
    <w:rsid w:val="000F2DDC"/>
    <w:rsid w:val="000F3923"/>
    <w:rsid w:val="000F4001"/>
    <w:rsid w:val="000F445D"/>
    <w:rsid w:val="000F4FF9"/>
    <w:rsid w:val="000F5055"/>
    <w:rsid w:val="000F521A"/>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622D"/>
    <w:rsid w:val="001068AB"/>
    <w:rsid w:val="00107070"/>
    <w:rsid w:val="00107168"/>
    <w:rsid w:val="00107E0F"/>
    <w:rsid w:val="00107E32"/>
    <w:rsid w:val="001102AB"/>
    <w:rsid w:val="001108C7"/>
    <w:rsid w:val="00112540"/>
    <w:rsid w:val="001139BD"/>
    <w:rsid w:val="00113A42"/>
    <w:rsid w:val="00113AC4"/>
    <w:rsid w:val="00113EDC"/>
    <w:rsid w:val="00114BAF"/>
    <w:rsid w:val="001151E6"/>
    <w:rsid w:val="001163DC"/>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B81"/>
    <w:rsid w:val="00147162"/>
    <w:rsid w:val="0014758C"/>
    <w:rsid w:val="00147AF7"/>
    <w:rsid w:val="0015005B"/>
    <w:rsid w:val="00150481"/>
    <w:rsid w:val="001506B1"/>
    <w:rsid w:val="001509F9"/>
    <w:rsid w:val="0015164D"/>
    <w:rsid w:val="001518F0"/>
    <w:rsid w:val="00151BA9"/>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408"/>
    <w:rsid w:val="001A285D"/>
    <w:rsid w:val="001A3110"/>
    <w:rsid w:val="001A33D3"/>
    <w:rsid w:val="001A35B0"/>
    <w:rsid w:val="001A3A3A"/>
    <w:rsid w:val="001A4160"/>
    <w:rsid w:val="001A497C"/>
    <w:rsid w:val="001A4CE3"/>
    <w:rsid w:val="001A50A4"/>
    <w:rsid w:val="001A5136"/>
    <w:rsid w:val="001A55F2"/>
    <w:rsid w:val="001A56B8"/>
    <w:rsid w:val="001A59B1"/>
    <w:rsid w:val="001A5B4F"/>
    <w:rsid w:val="001A5BCB"/>
    <w:rsid w:val="001A69DF"/>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6317"/>
    <w:rsid w:val="001C6356"/>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789"/>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E4E"/>
    <w:rsid w:val="001F1C03"/>
    <w:rsid w:val="001F2221"/>
    <w:rsid w:val="001F3011"/>
    <w:rsid w:val="001F3116"/>
    <w:rsid w:val="001F4727"/>
    <w:rsid w:val="001F4D0D"/>
    <w:rsid w:val="001F51B7"/>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4A4"/>
    <w:rsid w:val="002337AE"/>
    <w:rsid w:val="00233C0B"/>
    <w:rsid w:val="00233D5D"/>
    <w:rsid w:val="00233DFD"/>
    <w:rsid w:val="00233F58"/>
    <w:rsid w:val="00233F90"/>
    <w:rsid w:val="00234188"/>
    <w:rsid w:val="002343EF"/>
    <w:rsid w:val="00234555"/>
    <w:rsid w:val="00234889"/>
    <w:rsid w:val="002355F1"/>
    <w:rsid w:val="0023569E"/>
    <w:rsid w:val="00235BDA"/>
    <w:rsid w:val="00235D78"/>
    <w:rsid w:val="0023613B"/>
    <w:rsid w:val="002361AC"/>
    <w:rsid w:val="002371C0"/>
    <w:rsid w:val="0023760F"/>
    <w:rsid w:val="00237766"/>
    <w:rsid w:val="002402B2"/>
    <w:rsid w:val="00240C9B"/>
    <w:rsid w:val="00241590"/>
    <w:rsid w:val="002416A8"/>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827"/>
    <w:rsid w:val="00254E55"/>
    <w:rsid w:val="00255047"/>
    <w:rsid w:val="00255192"/>
    <w:rsid w:val="002552AD"/>
    <w:rsid w:val="0025551A"/>
    <w:rsid w:val="002557F8"/>
    <w:rsid w:val="002558F2"/>
    <w:rsid w:val="00256D70"/>
    <w:rsid w:val="0025740F"/>
    <w:rsid w:val="00257693"/>
    <w:rsid w:val="00257713"/>
    <w:rsid w:val="00257822"/>
    <w:rsid w:val="00257944"/>
    <w:rsid w:val="00257A1F"/>
    <w:rsid w:val="00257ABB"/>
    <w:rsid w:val="00260440"/>
    <w:rsid w:val="002604D0"/>
    <w:rsid w:val="002606BC"/>
    <w:rsid w:val="00260FB6"/>
    <w:rsid w:val="0026206A"/>
    <w:rsid w:val="00262109"/>
    <w:rsid w:val="00262371"/>
    <w:rsid w:val="002629BF"/>
    <w:rsid w:val="00262C67"/>
    <w:rsid w:val="00263048"/>
    <w:rsid w:val="002630F7"/>
    <w:rsid w:val="00263769"/>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2834"/>
    <w:rsid w:val="00293148"/>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AEC"/>
    <w:rsid w:val="002A1E0D"/>
    <w:rsid w:val="002A2433"/>
    <w:rsid w:val="002A24E2"/>
    <w:rsid w:val="002A42EA"/>
    <w:rsid w:val="002A4389"/>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3B33"/>
    <w:rsid w:val="002C4006"/>
    <w:rsid w:val="002C5127"/>
    <w:rsid w:val="002C5C15"/>
    <w:rsid w:val="002C6534"/>
    <w:rsid w:val="002C6794"/>
    <w:rsid w:val="002C6CBF"/>
    <w:rsid w:val="002C7439"/>
    <w:rsid w:val="002D1716"/>
    <w:rsid w:val="002D1E59"/>
    <w:rsid w:val="002D2D7B"/>
    <w:rsid w:val="002D3180"/>
    <w:rsid w:val="002D4D2F"/>
    <w:rsid w:val="002D4DA3"/>
    <w:rsid w:val="002D5369"/>
    <w:rsid w:val="002D5B6D"/>
    <w:rsid w:val="002D5DD5"/>
    <w:rsid w:val="002D6B66"/>
    <w:rsid w:val="002D6D29"/>
    <w:rsid w:val="002D761F"/>
    <w:rsid w:val="002D766B"/>
    <w:rsid w:val="002E0FD0"/>
    <w:rsid w:val="002E1006"/>
    <w:rsid w:val="002E1058"/>
    <w:rsid w:val="002E1568"/>
    <w:rsid w:val="002E2204"/>
    <w:rsid w:val="002E2228"/>
    <w:rsid w:val="002E22FB"/>
    <w:rsid w:val="002E3697"/>
    <w:rsid w:val="002E38A0"/>
    <w:rsid w:val="002E3BBE"/>
    <w:rsid w:val="002E463D"/>
    <w:rsid w:val="002E5635"/>
    <w:rsid w:val="002E5CD3"/>
    <w:rsid w:val="002E65D9"/>
    <w:rsid w:val="002E6639"/>
    <w:rsid w:val="002E7036"/>
    <w:rsid w:val="002E7124"/>
    <w:rsid w:val="002E74C0"/>
    <w:rsid w:val="002E7517"/>
    <w:rsid w:val="002E7583"/>
    <w:rsid w:val="002E763C"/>
    <w:rsid w:val="002E7849"/>
    <w:rsid w:val="002E7EBB"/>
    <w:rsid w:val="002F016A"/>
    <w:rsid w:val="002F0197"/>
    <w:rsid w:val="002F1550"/>
    <w:rsid w:val="002F30CF"/>
    <w:rsid w:val="002F38CC"/>
    <w:rsid w:val="002F43AF"/>
    <w:rsid w:val="002F473E"/>
    <w:rsid w:val="002F4866"/>
    <w:rsid w:val="002F489E"/>
    <w:rsid w:val="002F4A16"/>
    <w:rsid w:val="002F4AA5"/>
    <w:rsid w:val="002F4E11"/>
    <w:rsid w:val="002F5110"/>
    <w:rsid w:val="002F51F5"/>
    <w:rsid w:val="002F5A2A"/>
    <w:rsid w:val="002F68D4"/>
    <w:rsid w:val="002F759F"/>
    <w:rsid w:val="002F75BF"/>
    <w:rsid w:val="002F7A13"/>
    <w:rsid w:val="002F7A73"/>
    <w:rsid w:val="002F7F4A"/>
    <w:rsid w:val="003006B2"/>
    <w:rsid w:val="00300BCE"/>
    <w:rsid w:val="00300DD7"/>
    <w:rsid w:val="00301050"/>
    <w:rsid w:val="0030164E"/>
    <w:rsid w:val="00301F6C"/>
    <w:rsid w:val="00302CD3"/>
    <w:rsid w:val="00302E17"/>
    <w:rsid w:val="00302ECC"/>
    <w:rsid w:val="00303367"/>
    <w:rsid w:val="00304AF1"/>
    <w:rsid w:val="00304E10"/>
    <w:rsid w:val="003054CB"/>
    <w:rsid w:val="00305BFC"/>
    <w:rsid w:val="00306043"/>
    <w:rsid w:val="00307629"/>
    <w:rsid w:val="003077A0"/>
    <w:rsid w:val="00307972"/>
    <w:rsid w:val="0031024D"/>
    <w:rsid w:val="00310349"/>
    <w:rsid w:val="003103A5"/>
    <w:rsid w:val="0031102E"/>
    <w:rsid w:val="00311110"/>
    <w:rsid w:val="0031187E"/>
    <w:rsid w:val="003121C7"/>
    <w:rsid w:val="003123AD"/>
    <w:rsid w:val="0031327A"/>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628"/>
    <w:rsid w:val="00326CCA"/>
    <w:rsid w:val="00330BF7"/>
    <w:rsid w:val="00331AF6"/>
    <w:rsid w:val="00331B02"/>
    <w:rsid w:val="00331B05"/>
    <w:rsid w:val="00331B3F"/>
    <w:rsid w:val="00331EC8"/>
    <w:rsid w:val="003322C2"/>
    <w:rsid w:val="003326E9"/>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947"/>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2E35"/>
    <w:rsid w:val="00362EEA"/>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7B9"/>
    <w:rsid w:val="00372DED"/>
    <w:rsid w:val="0037319E"/>
    <w:rsid w:val="00373F3D"/>
    <w:rsid w:val="003747F2"/>
    <w:rsid w:val="0037555B"/>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F81"/>
    <w:rsid w:val="003941C8"/>
    <w:rsid w:val="00394ACB"/>
    <w:rsid w:val="00394F6A"/>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56F6"/>
    <w:rsid w:val="003B5939"/>
    <w:rsid w:val="003B63D5"/>
    <w:rsid w:val="003B6789"/>
    <w:rsid w:val="003B67B6"/>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367E"/>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4A9"/>
    <w:rsid w:val="00424540"/>
    <w:rsid w:val="00424BDE"/>
    <w:rsid w:val="00425764"/>
    <w:rsid w:val="00425CA5"/>
    <w:rsid w:val="00425FF7"/>
    <w:rsid w:val="00426239"/>
    <w:rsid w:val="00426658"/>
    <w:rsid w:val="0042678D"/>
    <w:rsid w:val="004269BC"/>
    <w:rsid w:val="00426BDF"/>
    <w:rsid w:val="00426FCD"/>
    <w:rsid w:val="00427FE2"/>
    <w:rsid w:val="0043165E"/>
    <w:rsid w:val="00432807"/>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474"/>
    <w:rsid w:val="00453622"/>
    <w:rsid w:val="00453D05"/>
    <w:rsid w:val="0045475D"/>
    <w:rsid w:val="00455428"/>
    <w:rsid w:val="00455549"/>
    <w:rsid w:val="00457BBF"/>
    <w:rsid w:val="00457C82"/>
    <w:rsid w:val="004602CC"/>
    <w:rsid w:val="00460704"/>
    <w:rsid w:val="00460C63"/>
    <w:rsid w:val="00461521"/>
    <w:rsid w:val="0046168B"/>
    <w:rsid w:val="004619B8"/>
    <w:rsid w:val="00461A7B"/>
    <w:rsid w:val="0046203D"/>
    <w:rsid w:val="00462D7F"/>
    <w:rsid w:val="00463254"/>
    <w:rsid w:val="00463538"/>
    <w:rsid w:val="004646B1"/>
    <w:rsid w:val="00464C78"/>
    <w:rsid w:val="004657A3"/>
    <w:rsid w:val="004657C9"/>
    <w:rsid w:val="00465896"/>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2A22"/>
    <w:rsid w:val="0048317F"/>
    <w:rsid w:val="00484138"/>
    <w:rsid w:val="0048437D"/>
    <w:rsid w:val="00486725"/>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427C"/>
    <w:rsid w:val="004A51EE"/>
    <w:rsid w:val="004A5269"/>
    <w:rsid w:val="004A588E"/>
    <w:rsid w:val="004A58FD"/>
    <w:rsid w:val="004A59EE"/>
    <w:rsid w:val="004A5BD4"/>
    <w:rsid w:val="004A7226"/>
    <w:rsid w:val="004A7378"/>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B7788"/>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20E1"/>
    <w:rsid w:val="004D30CF"/>
    <w:rsid w:val="004D4125"/>
    <w:rsid w:val="004D4617"/>
    <w:rsid w:val="004D4FA3"/>
    <w:rsid w:val="004D5375"/>
    <w:rsid w:val="004D607D"/>
    <w:rsid w:val="004D6984"/>
    <w:rsid w:val="004D7996"/>
    <w:rsid w:val="004E0879"/>
    <w:rsid w:val="004E0CAE"/>
    <w:rsid w:val="004E2A77"/>
    <w:rsid w:val="004E2B7C"/>
    <w:rsid w:val="004E3039"/>
    <w:rsid w:val="004E3102"/>
    <w:rsid w:val="004E3243"/>
    <w:rsid w:val="004E362B"/>
    <w:rsid w:val="004E3633"/>
    <w:rsid w:val="004E364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64C"/>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51"/>
    <w:rsid w:val="0055011D"/>
    <w:rsid w:val="0055074F"/>
    <w:rsid w:val="00550AF0"/>
    <w:rsid w:val="00550D68"/>
    <w:rsid w:val="00550F2C"/>
    <w:rsid w:val="005515C7"/>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4A"/>
    <w:rsid w:val="00567AC8"/>
    <w:rsid w:val="00567F0C"/>
    <w:rsid w:val="005702BC"/>
    <w:rsid w:val="005708A1"/>
    <w:rsid w:val="00571125"/>
    <w:rsid w:val="00571E74"/>
    <w:rsid w:val="00572E47"/>
    <w:rsid w:val="005736C5"/>
    <w:rsid w:val="00573CF1"/>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0EAA"/>
    <w:rsid w:val="0058127B"/>
    <w:rsid w:val="00581CBF"/>
    <w:rsid w:val="00582EAB"/>
    <w:rsid w:val="00582F78"/>
    <w:rsid w:val="00583B60"/>
    <w:rsid w:val="00583C21"/>
    <w:rsid w:val="00583F5F"/>
    <w:rsid w:val="00584639"/>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671"/>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5386"/>
    <w:rsid w:val="005A6000"/>
    <w:rsid w:val="005A6435"/>
    <w:rsid w:val="005A7068"/>
    <w:rsid w:val="005A731E"/>
    <w:rsid w:val="005A790B"/>
    <w:rsid w:val="005A79FE"/>
    <w:rsid w:val="005A7A1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FC7"/>
    <w:rsid w:val="005E34B8"/>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0E5B"/>
    <w:rsid w:val="005F11D7"/>
    <w:rsid w:val="005F24E5"/>
    <w:rsid w:val="005F257E"/>
    <w:rsid w:val="005F2901"/>
    <w:rsid w:val="005F2B9F"/>
    <w:rsid w:val="005F3609"/>
    <w:rsid w:val="005F3C14"/>
    <w:rsid w:val="005F3CC1"/>
    <w:rsid w:val="005F458B"/>
    <w:rsid w:val="005F46ED"/>
    <w:rsid w:val="005F6FAC"/>
    <w:rsid w:val="005F7395"/>
    <w:rsid w:val="005F73ED"/>
    <w:rsid w:val="0060035E"/>
    <w:rsid w:val="0060079B"/>
    <w:rsid w:val="006015DF"/>
    <w:rsid w:val="006020FA"/>
    <w:rsid w:val="006021A8"/>
    <w:rsid w:val="00602218"/>
    <w:rsid w:val="00603335"/>
    <w:rsid w:val="006037CC"/>
    <w:rsid w:val="0060408F"/>
    <w:rsid w:val="00604733"/>
    <w:rsid w:val="006049B9"/>
    <w:rsid w:val="0060538A"/>
    <w:rsid w:val="006054BD"/>
    <w:rsid w:val="00605664"/>
    <w:rsid w:val="00605677"/>
    <w:rsid w:val="006060AB"/>
    <w:rsid w:val="006063B0"/>
    <w:rsid w:val="00606F82"/>
    <w:rsid w:val="00607A3F"/>
    <w:rsid w:val="00610466"/>
    <w:rsid w:val="006106A5"/>
    <w:rsid w:val="006107C3"/>
    <w:rsid w:val="006117CB"/>
    <w:rsid w:val="006121AE"/>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B10"/>
    <w:rsid w:val="00621E4A"/>
    <w:rsid w:val="00622307"/>
    <w:rsid w:val="00622892"/>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439"/>
    <w:rsid w:val="00644653"/>
    <w:rsid w:val="00644F28"/>
    <w:rsid w:val="006450BF"/>
    <w:rsid w:val="0064564E"/>
    <w:rsid w:val="00645B52"/>
    <w:rsid w:val="00646F21"/>
    <w:rsid w:val="00647268"/>
    <w:rsid w:val="006477F4"/>
    <w:rsid w:val="006510C0"/>
    <w:rsid w:val="00651227"/>
    <w:rsid w:val="006515C4"/>
    <w:rsid w:val="00651DA3"/>
    <w:rsid w:val="00652099"/>
    <w:rsid w:val="0065290D"/>
    <w:rsid w:val="00652E11"/>
    <w:rsid w:val="00653AF3"/>
    <w:rsid w:val="00654CFA"/>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17E"/>
    <w:rsid w:val="0067129C"/>
    <w:rsid w:val="0067237A"/>
    <w:rsid w:val="0067294F"/>
    <w:rsid w:val="00672957"/>
    <w:rsid w:val="00672A16"/>
    <w:rsid w:val="00672E6A"/>
    <w:rsid w:val="00673CAA"/>
    <w:rsid w:val="006746DC"/>
    <w:rsid w:val="00676834"/>
    <w:rsid w:val="00676BF4"/>
    <w:rsid w:val="00676F51"/>
    <w:rsid w:val="00676FA4"/>
    <w:rsid w:val="006775B8"/>
    <w:rsid w:val="006801A0"/>
    <w:rsid w:val="006801ED"/>
    <w:rsid w:val="006803EC"/>
    <w:rsid w:val="0068053F"/>
    <w:rsid w:val="00680887"/>
    <w:rsid w:val="006814C2"/>
    <w:rsid w:val="006816B2"/>
    <w:rsid w:val="006818E4"/>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77"/>
    <w:rsid w:val="006A3B88"/>
    <w:rsid w:val="006A3FA1"/>
    <w:rsid w:val="006A4ACC"/>
    <w:rsid w:val="006A5830"/>
    <w:rsid w:val="006A5C5E"/>
    <w:rsid w:val="006A5D9D"/>
    <w:rsid w:val="006A6301"/>
    <w:rsid w:val="006A6EDC"/>
    <w:rsid w:val="006A7213"/>
    <w:rsid w:val="006A76A0"/>
    <w:rsid w:val="006B0944"/>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0E93"/>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C28"/>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9AC"/>
    <w:rsid w:val="00704B22"/>
    <w:rsid w:val="00704E62"/>
    <w:rsid w:val="00705061"/>
    <w:rsid w:val="00705154"/>
    <w:rsid w:val="00705371"/>
    <w:rsid w:val="00705372"/>
    <w:rsid w:val="007054E0"/>
    <w:rsid w:val="00705CB0"/>
    <w:rsid w:val="007063F7"/>
    <w:rsid w:val="00706C17"/>
    <w:rsid w:val="00707270"/>
    <w:rsid w:val="007074D3"/>
    <w:rsid w:val="0070750F"/>
    <w:rsid w:val="007078C3"/>
    <w:rsid w:val="007078F8"/>
    <w:rsid w:val="00707A79"/>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28B"/>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739"/>
    <w:rsid w:val="00740990"/>
    <w:rsid w:val="007409B6"/>
    <w:rsid w:val="00741728"/>
    <w:rsid w:val="00741894"/>
    <w:rsid w:val="00741B6C"/>
    <w:rsid w:val="00741C5D"/>
    <w:rsid w:val="00742209"/>
    <w:rsid w:val="00742D4F"/>
    <w:rsid w:val="00742FD0"/>
    <w:rsid w:val="007433E9"/>
    <w:rsid w:val="00743B7E"/>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507F"/>
    <w:rsid w:val="007554AD"/>
    <w:rsid w:val="007556CD"/>
    <w:rsid w:val="00756383"/>
    <w:rsid w:val="00757FCD"/>
    <w:rsid w:val="007603C8"/>
    <w:rsid w:val="00760430"/>
    <w:rsid w:val="00761558"/>
    <w:rsid w:val="00761D75"/>
    <w:rsid w:val="00761EFD"/>
    <w:rsid w:val="0076255C"/>
    <w:rsid w:val="00762A51"/>
    <w:rsid w:val="00762E45"/>
    <w:rsid w:val="00763442"/>
    <w:rsid w:val="007638E5"/>
    <w:rsid w:val="00764173"/>
    <w:rsid w:val="00764358"/>
    <w:rsid w:val="007650E4"/>
    <w:rsid w:val="00765100"/>
    <w:rsid w:val="0076510B"/>
    <w:rsid w:val="00765AAD"/>
    <w:rsid w:val="00765B4D"/>
    <w:rsid w:val="00765D92"/>
    <w:rsid w:val="00766557"/>
    <w:rsid w:val="0076783D"/>
    <w:rsid w:val="00767F63"/>
    <w:rsid w:val="0077021A"/>
    <w:rsid w:val="00770EFD"/>
    <w:rsid w:val="00771355"/>
    <w:rsid w:val="007716C1"/>
    <w:rsid w:val="0077171B"/>
    <w:rsid w:val="007725C4"/>
    <w:rsid w:val="0077264B"/>
    <w:rsid w:val="00773537"/>
    <w:rsid w:val="007736B3"/>
    <w:rsid w:val="00773E96"/>
    <w:rsid w:val="007743B3"/>
    <w:rsid w:val="00774681"/>
    <w:rsid w:val="00774B51"/>
    <w:rsid w:val="00775588"/>
    <w:rsid w:val="00775E95"/>
    <w:rsid w:val="00777416"/>
    <w:rsid w:val="00777875"/>
    <w:rsid w:val="00777CB4"/>
    <w:rsid w:val="00777DE2"/>
    <w:rsid w:val="00780EAB"/>
    <w:rsid w:val="007812E1"/>
    <w:rsid w:val="0078148E"/>
    <w:rsid w:val="00781E11"/>
    <w:rsid w:val="007826EE"/>
    <w:rsid w:val="00782B8C"/>
    <w:rsid w:val="0078330A"/>
    <w:rsid w:val="007834FF"/>
    <w:rsid w:val="0078409D"/>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B3"/>
    <w:rsid w:val="007955D2"/>
    <w:rsid w:val="00796EA3"/>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8A0"/>
    <w:rsid w:val="007A7ABF"/>
    <w:rsid w:val="007A7C89"/>
    <w:rsid w:val="007A7F55"/>
    <w:rsid w:val="007B0C03"/>
    <w:rsid w:val="007B1D9B"/>
    <w:rsid w:val="007B21D5"/>
    <w:rsid w:val="007B3043"/>
    <w:rsid w:val="007B3391"/>
    <w:rsid w:val="007B353E"/>
    <w:rsid w:val="007B365F"/>
    <w:rsid w:val="007B3960"/>
    <w:rsid w:val="007B3F89"/>
    <w:rsid w:val="007B4D7C"/>
    <w:rsid w:val="007B5627"/>
    <w:rsid w:val="007B606C"/>
    <w:rsid w:val="007B6CBC"/>
    <w:rsid w:val="007B6F4E"/>
    <w:rsid w:val="007B7437"/>
    <w:rsid w:val="007C19DF"/>
    <w:rsid w:val="007C1E69"/>
    <w:rsid w:val="007C26FC"/>
    <w:rsid w:val="007C27D0"/>
    <w:rsid w:val="007C2F86"/>
    <w:rsid w:val="007C4473"/>
    <w:rsid w:val="007C4EBD"/>
    <w:rsid w:val="007C5322"/>
    <w:rsid w:val="007C6158"/>
    <w:rsid w:val="007C61FE"/>
    <w:rsid w:val="007C638D"/>
    <w:rsid w:val="007C6454"/>
    <w:rsid w:val="007C64B2"/>
    <w:rsid w:val="007C6905"/>
    <w:rsid w:val="007C6A7C"/>
    <w:rsid w:val="007D03E5"/>
    <w:rsid w:val="007D140D"/>
    <w:rsid w:val="007D1A0D"/>
    <w:rsid w:val="007D2683"/>
    <w:rsid w:val="007D2D42"/>
    <w:rsid w:val="007D2E1F"/>
    <w:rsid w:val="007D311D"/>
    <w:rsid w:val="007D3431"/>
    <w:rsid w:val="007D3CC3"/>
    <w:rsid w:val="007D403E"/>
    <w:rsid w:val="007D5191"/>
    <w:rsid w:val="007D53B4"/>
    <w:rsid w:val="007D5A23"/>
    <w:rsid w:val="007D6B5F"/>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E769E"/>
    <w:rsid w:val="007F03E7"/>
    <w:rsid w:val="007F090A"/>
    <w:rsid w:val="007F0ACA"/>
    <w:rsid w:val="007F0D75"/>
    <w:rsid w:val="007F0FA0"/>
    <w:rsid w:val="007F12F0"/>
    <w:rsid w:val="007F1522"/>
    <w:rsid w:val="007F15C1"/>
    <w:rsid w:val="007F1642"/>
    <w:rsid w:val="007F1C86"/>
    <w:rsid w:val="007F23CA"/>
    <w:rsid w:val="007F2EA8"/>
    <w:rsid w:val="007F4126"/>
    <w:rsid w:val="007F4359"/>
    <w:rsid w:val="007F4619"/>
    <w:rsid w:val="007F4CBC"/>
    <w:rsid w:val="007F5297"/>
    <w:rsid w:val="007F5F32"/>
    <w:rsid w:val="007F73C4"/>
    <w:rsid w:val="007F77BB"/>
    <w:rsid w:val="007F78A0"/>
    <w:rsid w:val="00800134"/>
    <w:rsid w:val="00800A00"/>
    <w:rsid w:val="00801545"/>
    <w:rsid w:val="008016F3"/>
    <w:rsid w:val="00801ECA"/>
    <w:rsid w:val="00802E05"/>
    <w:rsid w:val="00802EF4"/>
    <w:rsid w:val="008030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22E0"/>
    <w:rsid w:val="008430A7"/>
    <w:rsid w:val="008430FC"/>
    <w:rsid w:val="00843C46"/>
    <w:rsid w:val="0084419A"/>
    <w:rsid w:val="00844B88"/>
    <w:rsid w:val="00844D4D"/>
    <w:rsid w:val="00844D80"/>
    <w:rsid w:val="00844EE8"/>
    <w:rsid w:val="00845895"/>
    <w:rsid w:val="008465F8"/>
    <w:rsid w:val="00846B68"/>
    <w:rsid w:val="00847024"/>
    <w:rsid w:val="008475DF"/>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3356"/>
    <w:rsid w:val="00894218"/>
    <w:rsid w:val="00894819"/>
    <w:rsid w:val="00894C45"/>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B85"/>
    <w:rsid w:val="008C7150"/>
    <w:rsid w:val="008C7482"/>
    <w:rsid w:val="008C79BE"/>
    <w:rsid w:val="008C7DCA"/>
    <w:rsid w:val="008D08F9"/>
    <w:rsid w:val="008D0D3B"/>
    <w:rsid w:val="008D1359"/>
    <w:rsid w:val="008D181B"/>
    <w:rsid w:val="008D19C2"/>
    <w:rsid w:val="008D24E9"/>
    <w:rsid w:val="008D283E"/>
    <w:rsid w:val="008D298E"/>
    <w:rsid w:val="008D2C3C"/>
    <w:rsid w:val="008D420E"/>
    <w:rsid w:val="008D4A55"/>
    <w:rsid w:val="008D4D9D"/>
    <w:rsid w:val="008D4E73"/>
    <w:rsid w:val="008D4EE3"/>
    <w:rsid w:val="008D576C"/>
    <w:rsid w:val="008D601E"/>
    <w:rsid w:val="008D689B"/>
    <w:rsid w:val="008D7227"/>
    <w:rsid w:val="008D74EC"/>
    <w:rsid w:val="008E069D"/>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D00"/>
    <w:rsid w:val="008E7251"/>
    <w:rsid w:val="008E7264"/>
    <w:rsid w:val="008F0066"/>
    <w:rsid w:val="008F077A"/>
    <w:rsid w:val="008F0FCD"/>
    <w:rsid w:val="008F1520"/>
    <w:rsid w:val="008F165F"/>
    <w:rsid w:val="008F2232"/>
    <w:rsid w:val="008F2529"/>
    <w:rsid w:val="008F273C"/>
    <w:rsid w:val="008F287F"/>
    <w:rsid w:val="008F33C1"/>
    <w:rsid w:val="008F36A9"/>
    <w:rsid w:val="008F3A9B"/>
    <w:rsid w:val="008F3D70"/>
    <w:rsid w:val="008F4518"/>
    <w:rsid w:val="008F45A2"/>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598"/>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ED5"/>
    <w:rsid w:val="009144D8"/>
    <w:rsid w:val="009144D9"/>
    <w:rsid w:val="009147B9"/>
    <w:rsid w:val="00914951"/>
    <w:rsid w:val="009150CB"/>
    <w:rsid w:val="00915430"/>
    <w:rsid w:val="009158D1"/>
    <w:rsid w:val="00915B6E"/>
    <w:rsid w:val="00916611"/>
    <w:rsid w:val="00916D03"/>
    <w:rsid w:val="00920538"/>
    <w:rsid w:val="00920929"/>
    <w:rsid w:val="00921BDB"/>
    <w:rsid w:val="00921EB5"/>
    <w:rsid w:val="00922272"/>
    <w:rsid w:val="00922C9E"/>
    <w:rsid w:val="00922E2D"/>
    <w:rsid w:val="00923214"/>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C35"/>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2356"/>
    <w:rsid w:val="00962C34"/>
    <w:rsid w:val="00962DA9"/>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148"/>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1999"/>
    <w:rsid w:val="0098294B"/>
    <w:rsid w:val="009837C1"/>
    <w:rsid w:val="009850B9"/>
    <w:rsid w:val="00985131"/>
    <w:rsid w:val="00985441"/>
    <w:rsid w:val="009856A9"/>
    <w:rsid w:val="00985F5E"/>
    <w:rsid w:val="009861F2"/>
    <w:rsid w:val="009877AA"/>
    <w:rsid w:val="00987B63"/>
    <w:rsid w:val="009906AF"/>
    <w:rsid w:val="00990C3B"/>
    <w:rsid w:val="00991227"/>
    <w:rsid w:val="00991A3D"/>
    <w:rsid w:val="00991A6E"/>
    <w:rsid w:val="00991D22"/>
    <w:rsid w:val="00992265"/>
    <w:rsid w:val="00993092"/>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24E"/>
    <w:rsid w:val="009F229E"/>
    <w:rsid w:val="009F239D"/>
    <w:rsid w:val="009F33FC"/>
    <w:rsid w:val="009F37C0"/>
    <w:rsid w:val="009F3C2A"/>
    <w:rsid w:val="009F417D"/>
    <w:rsid w:val="009F575B"/>
    <w:rsid w:val="009F58A9"/>
    <w:rsid w:val="009F5ACC"/>
    <w:rsid w:val="009F6033"/>
    <w:rsid w:val="009F61D2"/>
    <w:rsid w:val="009F73D5"/>
    <w:rsid w:val="009F78C2"/>
    <w:rsid w:val="009F7941"/>
    <w:rsid w:val="00A00A36"/>
    <w:rsid w:val="00A017A3"/>
    <w:rsid w:val="00A01C64"/>
    <w:rsid w:val="00A01E72"/>
    <w:rsid w:val="00A01EC4"/>
    <w:rsid w:val="00A051A4"/>
    <w:rsid w:val="00A0521D"/>
    <w:rsid w:val="00A054F4"/>
    <w:rsid w:val="00A0556C"/>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D56"/>
    <w:rsid w:val="00A17DF3"/>
    <w:rsid w:val="00A17F7A"/>
    <w:rsid w:val="00A2020F"/>
    <w:rsid w:val="00A20962"/>
    <w:rsid w:val="00A212DE"/>
    <w:rsid w:val="00A2166E"/>
    <w:rsid w:val="00A225EE"/>
    <w:rsid w:val="00A22E70"/>
    <w:rsid w:val="00A2333D"/>
    <w:rsid w:val="00A237BF"/>
    <w:rsid w:val="00A2422B"/>
    <w:rsid w:val="00A247C4"/>
    <w:rsid w:val="00A2587F"/>
    <w:rsid w:val="00A258E7"/>
    <w:rsid w:val="00A26257"/>
    <w:rsid w:val="00A2668E"/>
    <w:rsid w:val="00A2724D"/>
    <w:rsid w:val="00A27426"/>
    <w:rsid w:val="00A27780"/>
    <w:rsid w:val="00A27FB1"/>
    <w:rsid w:val="00A305AE"/>
    <w:rsid w:val="00A3077E"/>
    <w:rsid w:val="00A307DD"/>
    <w:rsid w:val="00A309C4"/>
    <w:rsid w:val="00A30C74"/>
    <w:rsid w:val="00A31758"/>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3293"/>
    <w:rsid w:val="00A4377D"/>
    <w:rsid w:val="00A43B1B"/>
    <w:rsid w:val="00A447A4"/>
    <w:rsid w:val="00A4532B"/>
    <w:rsid w:val="00A45ADE"/>
    <w:rsid w:val="00A46952"/>
    <w:rsid w:val="00A46C9C"/>
    <w:rsid w:val="00A46F63"/>
    <w:rsid w:val="00A47308"/>
    <w:rsid w:val="00A47C1F"/>
    <w:rsid w:val="00A47FD9"/>
    <w:rsid w:val="00A502DB"/>
    <w:rsid w:val="00A5046A"/>
    <w:rsid w:val="00A50BFE"/>
    <w:rsid w:val="00A50FB8"/>
    <w:rsid w:val="00A51522"/>
    <w:rsid w:val="00A51661"/>
    <w:rsid w:val="00A51737"/>
    <w:rsid w:val="00A529CD"/>
    <w:rsid w:val="00A53D40"/>
    <w:rsid w:val="00A55A52"/>
    <w:rsid w:val="00A55D93"/>
    <w:rsid w:val="00A56643"/>
    <w:rsid w:val="00A571B0"/>
    <w:rsid w:val="00A57303"/>
    <w:rsid w:val="00A57FD1"/>
    <w:rsid w:val="00A60134"/>
    <w:rsid w:val="00A60691"/>
    <w:rsid w:val="00A606D3"/>
    <w:rsid w:val="00A60AC6"/>
    <w:rsid w:val="00A6106C"/>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20A9"/>
    <w:rsid w:val="00A7210C"/>
    <w:rsid w:val="00A728AA"/>
    <w:rsid w:val="00A73211"/>
    <w:rsid w:val="00A7380B"/>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68A"/>
    <w:rsid w:val="00A86B82"/>
    <w:rsid w:val="00A86DC0"/>
    <w:rsid w:val="00A871CE"/>
    <w:rsid w:val="00A8725B"/>
    <w:rsid w:val="00A87E83"/>
    <w:rsid w:val="00A87EE7"/>
    <w:rsid w:val="00A90782"/>
    <w:rsid w:val="00A923BD"/>
    <w:rsid w:val="00A92A45"/>
    <w:rsid w:val="00A93D6E"/>
    <w:rsid w:val="00A942AC"/>
    <w:rsid w:val="00A94B03"/>
    <w:rsid w:val="00A94C08"/>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ECD"/>
    <w:rsid w:val="00AA5FD8"/>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6BEE"/>
    <w:rsid w:val="00AC72F1"/>
    <w:rsid w:val="00AC73BC"/>
    <w:rsid w:val="00AC73BF"/>
    <w:rsid w:val="00AC7496"/>
    <w:rsid w:val="00AC7BF6"/>
    <w:rsid w:val="00AD0446"/>
    <w:rsid w:val="00AD2097"/>
    <w:rsid w:val="00AD238F"/>
    <w:rsid w:val="00AD265D"/>
    <w:rsid w:val="00AD2D6D"/>
    <w:rsid w:val="00AD3156"/>
    <w:rsid w:val="00AD3E69"/>
    <w:rsid w:val="00AD3E71"/>
    <w:rsid w:val="00AD51AE"/>
    <w:rsid w:val="00AD5464"/>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BDD"/>
    <w:rsid w:val="00B00F65"/>
    <w:rsid w:val="00B010CC"/>
    <w:rsid w:val="00B017CC"/>
    <w:rsid w:val="00B01E22"/>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B79"/>
    <w:rsid w:val="00B1153C"/>
    <w:rsid w:val="00B120EA"/>
    <w:rsid w:val="00B124B2"/>
    <w:rsid w:val="00B12BF0"/>
    <w:rsid w:val="00B13264"/>
    <w:rsid w:val="00B13A14"/>
    <w:rsid w:val="00B13A6B"/>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231"/>
    <w:rsid w:val="00B243D1"/>
    <w:rsid w:val="00B24C92"/>
    <w:rsid w:val="00B25034"/>
    <w:rsid w:val="00B25AE9"/>
    <w:rsid w:val="00B272C9"/>
    <w:rsid w:val="00B2732B"/>
    <w:rsid w:val="00B2774F"/>
    <w:rsid w:val="00B27D31"/>
    <w:rsid w:val="00B30081"/>
    <w:rsid w:val="00B302D6"/>
    <w:rsid w:val="00B31DE1"/>
    <w:rsid w:val="00B32587"/>
    <w:rsid w:val="00B32642"/>
    <w:rsid w:val="00B32A79"/>
    <w:rsid w:val="00B32FEA"/>
    <w:rsid w:val="00B338E0"/>
    <w:rsid w:val="00B33938"/>
    <w:rsid w:val="00B343FD"/>
    <w:rsid w:val="00B3464E"/>
    <w:rsid w:val="00B35C94"/>
    <w:rsid w:val="00B35CB0"/>
    <w:rsid w:val="00B379AB"/>
    <w:rsid w:val="00B37A1E"/>
    <w:rsid w:val="00B37A71"/>
    <w:rsid w:val="00B37CE3"/>
    <w:rsid w:val="00B40701"/>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6FDC"/>
    <w:rsid w:val="00B570F5"/>
    <w:rsid w:val="00B573A0"/>
    <w:rsid w:val="00B573CC"/>
    <w:rsid w:val="00B57DB2"/>
    <w:rsid w:val="00B61A60"/>
    <w:rsid w:val="00B626E9"/>
    <w:rsid w:val="00B62CD7"/>
    <w:rsid w:val="00B62D7F"/>
    <w:rsid w:val="00B6336D"/>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3467"/>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0066"/>
    <w:rsid w:val="00B91DAC"/>
    <w:rsid w:val="00B91E21"/>
    <w:rsid w:val="00B92B0A"/>
    <w:rsid w:val="00B9351B"/>
    <w:rsid w:val="00B93826"/>
    <w:rsid w:val="00B96249"/>
    <w:rsid w:val="00B9712B"/>
    <w:rsid w:val="00B97333"/>
    <w:rsid w:val="00B9759B"/>
    <w:rsid w:val="00B97868"/>
    <w:rsid w:val="00BA004F"/>
    <w:rsid w:val="00BA00EB"/>
    <w:rsid w:val="00BA03BF"/>
    <w:rsid w:val="00BA06A0"/>
    <w:rsid w:val="00BA1F24"/>
    <w:rsid w:val="00BA1F74"/>
    <w:rsid w:val="00BA2186"/>
    <w:rsid w:val="00BA26E4"/>
    <w:rsid w:val="00BA2BFB"/>
    <w:rsid w:val="00BA2EE9"/>
    <w:rsid w:val="00BA3137"/>
    <w:rsid w:val="00BA3229"/>
    <w:rsid w:val="00BA3CDF"/>
    <w:rsid w:val="00BA4E2D"/>
    <w:rsid w:val="00BA513B"/>
    <w:rsid w:val="00BA5E55"/>
    <w:rsid w:val="00BA6D0F"/>
    <w:rsid w:val="00BB0150"/>
    <w:rsid w:val="00BB0179"/>
    <w:rsid w:val="00BB05C3"/>
    <w:rsid w:val="00BB2772"/>
    <w:rsid w:val="00BB2FC3"/>
    <w:rsid w:val="00BB3167"/>
    <w:rsid w:val="00BB31DB"/>
    <w:rsid w:val="00BB374F"/>
    <w:rsid w:val="00BB3A88"/>
    <w:rsid w:val="00BB5178"/>
    <w:rsid w:val="00BB53B8"/>
    <w:rsid w:val="00BB5AFC"/>
    <w:rsid w:val="00BB5B9B"/>
    <w:rsid w:val="00BB618F"/>
    <w:rsid w:val="00BB6586"/>
    <w:rsid w:val="00BB65D2"/>
    <w:rsid w:val="00BB70A8"/>
    <w:rsid w:val="00BB775C"/>
    <w:rsid w:val="00BB7B44"/>
    <w:rsid w:val="00BB7DC3"/>
    <w:rsid w:val="00BC0140"/>
    <w:rsid w:val="00BC0BCA"/>
    <w:rsid w:val="00BC0C28"/>
    <w:rsid w:val="00BC0EF7"/>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AB3"/>
    <w:rsid w:val="00BE1D95"/>
    <w:rsid w:val="00BE23F7"/>
    <w:rsid w:val="00BE2759"/>
    <w:rsid w:val="00BE315D"/>
    <w:rsid w:val="00BE32C8"/>
    <w:rsid w:val="00BE4495"/>
    <w:rsid w:val="00BE47D8"/>
    <w:rsid w:val="00BE4C44"/>
    <w:rsid w:val="00BE4F5E"/>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7643"/>
    <w:rsid w:val="00C07CBE"/>
    <w:rsid w:val="00C1028B"/>
    <w:rsid w:val="00C10689"/>
    <w:rsid w:val="00C10D89"/>
    <w:rsid w:val="00C1191F"/>
    <w:rsid w:val="00C11CE9"/>
    <w:rsid w:val="00C12097"/>
    <w:rsid w:val="00C149E8"/>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2B2"/>
    <w:rsid w:val="00C304E1"/>
    <w:rsid w:val="00C30CD4"/>
    <w:rsid w:val="00C30ED4"/>
    <w:rsid w:val="00C32818"/>
    <w:rsid w:val="00C3391D"/>
    <w:rsid w:val="00C33A9E"/>
    <w:rsid w:val="00C33D8E"/>
    <w:rsid w:val="00C344ED"/>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52EA"/>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5EA0"/>
    <w:rsid w:val="00C66245"/>
    <w:rsid w:val="00C66D89"/>
    <w:rsid w:val="00C67221"/>
    <w:rsid w:val="00C700B3"/>
    <w:rsid w:val="00C70D46"/>
    <w:rsid w:val="00C710CE"/>
    <w:rsid w:val="00C720D9"/>
    <w:rsid w:val="00C7256D"/>
    <w:rsid w:val="00C725F7"/>
    <w:rsid w:val="00C728BE"/>
    <w:rsid w:val="00C735AA"/>
    <w:rsid w:val="00C737CF"/>
    <w:rsid w:val="00C73D4B"/>
    <w:rsid w:val="00C73ED3"/>
    <w:rsid w:val="00C744DC"/>
    <w:rsid w:val="00C747FC"/>
    <w:rsid w:val="00C75474"/>
    <w:rsid w:val="00C7579D"/>
    <w:rsid w:val="00C76014"/>
    <w:rsid w:val="00C76462"/>
    <w:rsid w:val="00C76967"/>
    <w:rsid w:val="00C76A18"/>
    <w:rsid w:val="00C76A45"/>
    <w:rsid w:val="00C77296"/>
    <w:rsid w:val="00C777D7"/>
    <w:rsid w:val="00C80A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1550"/>
    <w:rsid w:val="00CC21AE"/>
    <w:rsid w:val="00CC26DA"/>
    <w:rsid w:val="00CC277B"/>
    <w:rsid w:val="00CC29A5"/>
    <w:rsid w:val="00CC2CE4"/>
    <w:rsid w:val="00CC4136"/>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E63"/>
    <w:rsid w:val="00CD6F15"/>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75C0"/>
    <w:rsid w:val="00D07706"/>
    <w:rsid w:val="00D10246"/>
    <w:rsid w:val="00D103FC"/>
    <w:rsid w:val="00D10903"/>
    <w:rsid w:val="00D11913"/>
    <w:rsid w:val="00D11F29"/>
    <w:rsid w:val="00D12447"/>
    <w:rsid w:val="00D12EE1"/>
    <w:rsid w:val="00D14610"/>
    <w:rsid w:val="00D14D50"/>
    <w:rsid w:val="00D1515F"/>
    <w:rsid w:val="00D154B4"/>
    <w:rsid w:val="00D15CF1"/>
    <w:rsid w:val="00D170EC"/>
    <w:rsid w:val="00D17430"/>
    <w:rsid w:val="00D174C0"/>
    <w:rsid w:val="00D17903"/>
    <w:rsid w:val="00D17F76"/>
    <w:rsid w:val="00D20BE3"/>
    <w:rsid w:val="00D20E7E"/>
    <w:rsid w:val="00D20F4B"/>
    <w:rsid w:val="00D213A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36E88"/>
    <w:rsid w:val="00D408C2"/>
    <w:rsid w:val="00D4175D"/>
    <w:rsid w:val="00D41D75"/>
    <w:rsid w:val="00D423B2"/>
    <w:rsid w:val="00D439B0"/>
    <w:rsid w:val="00D43B97"/>
    <w:rsid w:val="00D43EFB"/>
    <w:rsid w:val="00D44059"/>
    <w:rsid w:val="00D442F5"/>
    <w:rsid w:val="00D44558"/>
    <w:rsid w:val="00D44823"/>
    <w:rsid w:val="00D45571"/>
    <w:rsid w:val="00D457C7"/>
    <w:rsid w:val="00D45E75"/>
    <w:rsid w:val="00D46021"/>
    <w:rsid w:val="00D46B1A"/>
    <w:rsid w:val="00D46FB8"/>
    <w:rsid w:val="00D47FAC"/>
    <w:rsid w:val="00D50AF8"/>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4E3"/>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ACE"/>
    <w:rsid w:val="00DA2BAD"/>
    <w:rsid w:val="00DA332D"/>
    <w:rsid w:val="00DA474E"/>
    <w:rsid w:val="00DA51DF"/>
    <w:rsid w:val="00DA52FC"/>
    <w:rsid w:val="00DA5819"/>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7BD"/>
    <w:rsid w:val="00DF7995"/>
    <w:rsid w:val="00E00816"/>
    <w:rsid w:val="00E00D06"/>
    <w:rsid w:val="00E01EEF"/>
    <w:rsid w:val="00E03244"/>
    <w:rsid w:val="00E034F9"/>
    <w:rsid w:val="00E03A84"/>
    <w:rsid w:val="00E03BCD"/>
    <w:rsid w:val="00E03E12"/>
    <w:rsid w:val="00E03F69"/>
    <w:rsid w:val="00E04E9A"/>
    <w:rsid w:val="00E05313"/>
    <w:rsid w:val="00E0556F"/>
    <w:rsid w:val="00E05981"/>
    <w:rsid w:val="00E05CAC"/>
    <w:rsid w:val="00E062B8"/>
    <w:rsid w:val="00E06C5E"/>
    <w:rsid w:val="00E06F25"/>
    <w:rsid w:val="00E070C1"/>
    <w:rsid w:val="00E0723D"/>
    <w:rsid w:val="00E1107A"/>
    <w:rsid w:val="00E11763"/>
    <w:rsid w:val="00E118CF"/>
    <w:rsid w:val="00E118D0"/>
    <w:rsid w:val="00E12615"/>
    <w:rsid w:val="00E12B75"/>
    <w:rsid w:val="00E132B0"/>
    <w:rsid w:val="00E14DC6"/>
    <w:rsid w:val="00E150B6"/>
    <w:rsid w:val="00E1512A"/>
    <w:rsid w:val="00E1530B"/>
    <w:rsid w:val="00E156EF"/>
    <w:rsid w:val="00E157A6"/>
    <w:rsid w:val="00E158D4"/>
    <w:rsid w:val="00E15923"/>
    <w:rsid w:val="00E1596F"/>
    <w:rsid w:val="00E15C98"/>
    <w:rsid w:val="00E16CE3"/>
    <w:rsid w:val="00E16E77"/>
    <w:rsid w:val="00E21010"/>
    <w:rsid w:val="00E210FD"/>
    <w:rsid w:val="00E213B8"/>
    <w:rsid w:val="00E21696"/>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B05"/>
    <w:rsid w:val="00E54D35"/>
    <w:rsid w:val="00E556CD"/>
    <w:rsid w:val="00E55D78"/>
    <w:rsid w:val="00E56215"/>
    <w:rsid w:val="00E56EDA"/>
    <w:rsid w:val="00E5711D"/>
    <w:rsid w:val="00E57354"/>
    <w:rsid w:val="00E60EB9"/>
    <w:rsid w:val="00E614A1"/>
    <w:rsid w:val="00E61C76"/>
    <w:rsid w:val="00E61F45"/>
    <w:rsid w:val="00E623D8"/>
    <w:rsid w:val="00E62A31"/>
    <w:rsid w:val="00E62C3A"/>
    <w:rsid w:val="00E63A1A"/>
    <w:rsid w:val="00E64D1F"/>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5E"/>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6F3"/>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9C3"/>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243C"/>
    <w:rsid w:val="00F436A3"/>
    <w:rsid w:val="00F4445B"/>
    <w:rsid w:val="00F45674"/>
    <w:rsid w:val="00F4585B"/>
    <w:rsid w:val="00F45B32"/>
    <w:rsid w:val="00F45D6D"/>
    <w:rsid w:val="00F462E1"/>
    <w:rsid w:val="00F4643A"/>
    <w:rsid w:val="00F46CA2"/>
    <w:rsid w:val="00F47056"/>
    <w:rsid w:val="00F477C6"/>
    <w:rsid w:val="00F47A97"/>
    <w:rsid w:val="00F47DD3"/>
    <w:rsid w:val="00F47FC8"/>
    <w:rsid w:val="00F51299"/>
    <w:rsid w:val="00F51682"/>
    <w:rsid w:val="00F51AE2"/>
    <w:rsid w:val="00F51CCB"/>
    <w:rsid w:val="00F51D03"/>
    <w:rsid w:val="00F52D83"/>
    <w:rsid w:val="00F52DFF"/>
    <w:rsid w:val="00F530A2"/>
    <w:rsid w:val="00F54CD5"/>
    <w:rsid w:val="00F553CD"/>
    <w:rsid w:val="00F5597B"/>
    <w:rsid w:val="00F563AF"/>
    <w:rsid w:val="00F56845"/>
    <w:rsid w:val="00F56DC7"/>
    <w:rsid w:val="00F570BA"/>
    <w:rsid w:val="00F57A1F"/>
    <w:rsid w:val="00F60CA7"/>
    <w:rsid w:val="00F611BF"/>
    <w:rsid w:val="00F61AC2"/>
    <w:rsid w:val="00F6215B"/>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0C"/>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5AB"/>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4C7D"/>
    <w:rsid w:val="00FD5408"/>
    <w:rsid w:val="00FD6625"/>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B59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6296"/>
    <w:pPr>
      <w:tabs>
        <w:tab w:val="center" w:pos="4320"/>
        <w:tab w:val="right" w:pos="8640"/>
      </w:tabs>
    </w:pPr>
  </w:style>
  <w:style w:type="character" w:customStyle="1" w:styleId="HeaderChar">
    <w:name w:val="Header Char"/>
    <w:basedOn w:val="DefaultParagraphFont"/>
    <w:link w:val="Header"/>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semiHidden/>
    <w:unhideWhenUsed/>
    <w:rsid w:val="002723E4"/>
    <w:rPr>
      <w:sz w:val="20"/>
      <w:szCs w:val="20"/>
    </w:rPr>
  </w:style>
  <w:style w:type="character" w:customStyle="1" w:styleId="CommentTextChar">
    <w:name w:val="Comment Text Char"/>
    <w:basedOn w:val="DefaultParagraphFont"/>
    <w:link w:val="CommentText"/>
    <w:uiPriority w:val="99"/>
    <w:semiHidden/>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 w:type="character" w:styleId="Hyperlink">
    <w:name w:val="Hyperlink"/>
    <w:basedOn w:val="DefaultParagraphFont"/>
    <w:uiPriority w:val="99"/>
    <w:unhideWhenUsed/>
    <w:rsid w:val="002A1AEC"/>
    <w:rPr>
      <w:color w:val="0563C1" w:themeColor="hyperlink"/>
      <w:u w:val="single"/>
    </w:rPr>
  </w:style>
  <w:style w:type="paragraph" w:styleId="Footer">
    <w:name w:val="footer"/>
    <w:basedOn w:val="Normal"/>
    <w:link w:val="FooterChar"/>
    <w:uiPriority w:val="99"/>
    <w:unhideWhenUsed/>
    <w:rsid w:val="00B90066"/>
    <w:pPr>
      <w:tabs>
        <w:tab w:val="center" w:pos="4680"/>
        <w:tab w:val="right" w:pos="9360"/>
      </w:tabs>
    </w:pPr>
  </w:style>
  <w:style w:type="character" w:customStyle="1" w:styleId="FooterChar">
    <w:name w:val="Footer Char"/>
    <w:basedOn w:val="DefaultParagraphFont"/>
    <w:link w:val="Footer"/>
    <w:uiPriority w:val="99"/>
    <w:rsid w:val="00B90066"/>
    <w:rPr>
      <w:rFonts w:ascii="Times New Roman" w:eastAsia="Times New Roman" w:hAnsi="Times New Roman" w:cs="Times New Roman"/>
      <w:sz w:val="24"/>
      <w:szCs w:val="24"/>
      <w:lang w:val="ro-RO"/>
    </w:rPr>
  </w:style>
  <w:style w:type="paragraph" w:styleId="Revision">
    <w:name w:val="Revision"/>
    <w:hidden/>
    <w:uiPriority w:val="99"/>
    <w:semiHidden/>
    <w:rsid w:val="00CD6F15"/>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1840</Words>
  <Characters>10675</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2023-12-12T07:06:00Z</dcterms:created>
  <dcterms:modified xsi:type="dcterms:W3CDTF">2023-12-12T07:12:00Z</dcterms:modified>
</cp:coreProperties>
</file>