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5C05C0" w14:textId="77777777" w:rsidR="00DD6932" w:rsidRPr="009A0B40" w:rsidRDefault="009F3C24" w:rsidP="009A0B40">
      <w:pPr>
        <w:spacing w:before="0" w:line="240" w:lineRule="auto"/>
        <w:jc w:val="right"/>
        <w:rPr>
          <w:rFonts w:ascii="Times New Roman" w:hAnsi="Times New Roman" w:cs="Times New Roman"/>
          <w:b/>
          <w:sz w:val="24"/>
          <w:lang w:val="en-GB"/>
        </w:rPr>
      </w:pPr>
      <w:r w:rsidRPr="009A0B40">
        <w:rPr>
          <w:rFonts w:ascii="Times New Roman" w:hAnsi="Times New Roman" w:cs="Times New Roman"/>
          <w:b/>
          <w:sz w:val="24"/>
          <w:lang w:val="en-GB"/>
        </w:rPr>
        <w:t>Annex no. 2</w:t>
      </w:r>
    </w:p>
    <w:p w14:paraId="6E55517E" w14:textId="019827D0" w:rsidR="00DD6932" w:rsidRPr="00000C90" w:rsidRDefault="009F3C24">
      <w:pPr>
        <w:spacing w:before="0" w:line="240" w:lineRule="auto"/>
        <w:jc w:val="right"/>
        <w:rPr>
          <w:rFonts w:ascii="Times New Roman" w:hAnsi="Times New Roman" w:cs="Times New Roman"/>
          <w:b/>
          <w:sz w:val="24"/>
          <w:szCs w:val="24"/>
          <w:lang w:val="en-GB"/>
        </w:rPr>
      </w:pPr>
      <w:r w:rsidRPr="00000C90">
        <w:rPr>
          <w:rFonts w:ascii="Times New Roman" w:hAnsi="Times New Roman" w:cs="Times New Roman"/>
          <w:b/>
          <w:sz w:val="24"/>
          <w:szCs w:val="24"/>
          <w:lang w:val="en-GB"/>
        </w:rPr>
        <w:t xml:space="preserve"> to the </w:t>
      </w:r>
      <w:r w:rsidR="00FB75D3" w:rsidRPr="00000C90">
        <w:rPr>
          <w:rFonts w:ascii="Times New Roman" w:hAnsi="Times New Roman" w:cs="Times New Roman"/>
          <w:b/>
          <w:sz w:val="24"/>
          <w:szCs w:val="24"/>
          <w:lang w:val="en-GB"/>
        </w:rPr>
        <w:t xml:space="preserve">Methodological </w:t>
      </w:r>
      <w:r w:rsidR="00B4309A" w:rsidRPr="00000C90">
        <w:rPr>
          <w:rFonts w:ascii="Times New Roman" w:hAnsi="Times New Roman" w:cs="Times New Roman"/>
          <w:b/>
          <w:sz w:val="24"/>
          <w:szCs w:val="24"/>
          <w:lang w:val="en-GB"/>
        </w:rPr>
        <w:t>Norms</w:t>
      </w:r>
    </w:p>
    <w:p w14:paraId="5A243832" w14:textId="77777777" w:rsidR="00644808" w:rsidRPr="00000C90" w:rsidRDefault="00644808" w:rsidP="00FB75D3">
      <w:pPr>
        <w:spacing w:before="0" w:line="360" w:lineRule="auto"/>
        <w:rPr>
          <w:rFonts w:ascii="Times New Roman" w:hAnsi="Times New Roman" w:cs="Times New Roman"/>
          <w:b/>
          <w:i/>
          <w:sz w:val="24"/>
          <w:szCs w:val="24"/>
          <w:lang w:val="en-GB"/>
        </w:rPr>
      </w:pPr>
    </w:p>
    <w:p w14:paraId="3A8CC5E2" w14:textId="709708B1" w:rsidR="00DD6932" w:rsidRPr="00000C90" w:rsidRDefault="009F3C24">
      <w:pPr>
        <w:spacing w:before="0" w:line="360" w:lineRule="auto"/>
        <w:rPr>
          <w:rFonts w:ascii="Times New Roman" w:hAnsi="Times New Roman" w:cs="Times New Roman"/>
          <w:b/>
          <w:i/>
          <w:sz w:val="24"/>
          <w:szCs w:val="24"/>
          <w:lang w:val="en-GB"/>
        </w:rPr>
      </w:pPr>
      <w:r w:rsidRPr="00000C90">
        <w:rPr>
          <w:rFonts w:ascii="Times New Roman" w:hAnsi="Times New Roman" w:cs="Times New Roman"/>
          <w:b/>
          <w:i/>
          <w:sz w:val="24"/>
          <w:szCs w:val="24"/>
          <w:lang w:val="en-GB"/>
        </w:rPr>
        <w:t xml:space="preserve">Annex 2a. Individual/preliminary/final evaluation report for research organizations referred to in art. 7, 8 and 8^1 of </w:t>
      </w:r>
      <w:r w:rsidR="00275F5C" w:rsidRPr="00000C90">
        <w:rPr>
          <w:rFonts w:ascii="Times New Roman" w:hAnsi="Times New Roman" w:cs="Times New Roman"/>
          <w:b/>
          <w:i/>
          <w:sz w:val="24"/>
          <w:szCs w:val="24"/>
          <w:lang w:val="en-GB"/>
        </w:rPr>
        <w:t xml:space="preserve">Government Ordinance </w:t>
      </w:r>
      <w:r w:rsidRPr="00000C90">
        <w:rPr>
          <w:rFonts w:ascii="Times New Roman" w:hAnsi="Times New Roman" w:cs="Times New Roman"/>
          <w:b/>
          <w:i/>
          <w:sz w:val="24"/>
          <w:szCs w:val="24"/>
          <w:lang w:val="en-GB"/>
        </w:rPr>
        <w:t xml:space="preserve">no. 57/2002, </w:t>
      </w:r>
      <w:r w:rsidR="00F1302A" w:rsidRPr="00000C90">
        <w:rPr>
          <w:rFonts w:ascii="Times New Roman" w:hAnsi="Times New Roman" w:cs="Times New Roman"/>
          <w:b/>
          <w:i/>
          <w:sz w:val="24"/>
          <w:szCs w:val="24"/>
          <w:lang w:val="en-GB"/>
        </w:rPr>
        <w:t xml:space="preserve">approved with amendments and additions by Law no. 324/2003, </w:t>
      </w:r>
      <w:r w:rsidRPr="00000C90">
        <w:rPr>
          <w:rFonts w:ascii="Times New Roman" w:hAnsi="Times New Roman" w:cs="Times New Roman"/>
          <w:b/>
          <w:i/>
          <w:sz w:val="24"/>
          <w:szCs w:val="24"/>
          <w:lang w:val="en-GB"/>
        </w:rPr>
        <w:t xml:space="preserve">with subsequent amendments and additions, which declare as their field of activity </w:t>
      </w:r>
      <w:r w:rsidR="00884487">
        <w:rPr>
          <w:rFonts w:ascii="Times New Roman" w:hAnsi="Times New Roman" w:cs="Times New Roman"/>
          <w:b/>
          <w:i/>
          <w:sz w:val="24"/>
          <w:szCs w:val="24"/>
          <w:lang w:val="en-GB"/>
        </w:rPr>
        <w:t>“</w:t>
      </w:r>
      <w:r w:rsidRPr="00000C90">
        <w:rPr>
          <w:rFonts w:ascii="Times New Roman" w:hAnsi="Times New Roman" w:cs="Times New Roman"/>
          <w:b/>
          <w:i/>
          <w:sz w:val="24"/>
          <w:szCs w:val="24"/>
          <w:lang w:val="en-GB"/>
        </w:rPr>
        <w:t>fundamental research</w:t>
      </w:r>
      <w:r w:rsidR="00884487">
        <w:rPr>
          <w:rFonts w:ascii="Times New Roman" w:hAnsi="Times New Roman" w:cs="Times New Roman"/>
          <w:b/>
          <w:i/>
          <w:sz w:val="24"/>
          <w:szCs w:val="24"/>
          <w:lang w:val="en-GB"/>
        </w:rPr>
        <w:t>”</w:t>
      </w:r>
      <w:r w:rsidR="00FC02E4" w:rsidRPr="00000C90">
        <w:rPr>
          <w:rFonts w:ascii="Times New Roman" w:hAnsi="Times New Roman" w:cs="Times New Roman"/>
          <w:b/>
          <w:i/>
          <w:sz w:val="24"/>
          <w:szCs w:val="24"/>
          <w:lang w:val="en-GB"/>
        </w:rPr>
        <w:t xml:space="preserve">, </w:t>
      </w:r>
      <w:r w:rsidR="00FC02E4">
        <w:rPr>
          <w:rFonts w:ascii="Times New Roman" w:hAnsi="Times New Roman" w:cs="Times New Roman"/>
          <w:b/>
          <w:i/>
          <w:sz w:val="24"/>
          <w:szCs w:val="24"/>
          <w:lang w:val="en-GB"/>
        </w:rPr>
        <w:t>except for</w:t>
      </w:r>
      <w:r w:rsidRPr="00000C90">
        <w:rPr>
          <w:rFonts w:ascii="Times New Roman" w:hAnsi="Times New Roman" w:cs="Times New Roman"/>
          <w:b/>
          <w:i/>
          <w:sz w:val="24"/>
          <w:szCs w:val="24"/>
          <w:lang w:val="en-GB"/>
        </w:rPr>
        <w:t xml:space="preserve"> </w:t>
      </w:r>
      <w:r w:rsidR="00C16CDC" w:rsidRPr="00000C90">
        <w:rPr>
          <w:rFonts w:ascii="Times New Roman" w:hAnsi="Times New Roman" w:cs="Times New Roman"/>
          <w:b/>
          <w:i/>
          <w:sz w:val="24"/>
          <w:szCs w:val="24"/>
          <w:lang w:val="en-GB"/>
        </w:rPr>
        <w:t xml:space="preserve">state or private </w:t>
      </w:r>
      <w:r w:rsidRPr="00000C90">
        <w:rPr>
          <w:rFonts w:ascii="Times New Roman" w:hAnsi="Times New Roman" w:cs="Times New Roman"/>
          <w:b/>
          <w:i/>
          <w:sz w:val="24"/>
          <w:szCs w:val="24"/>
          <w:lang w:val="en-GB"/>
        </w:rPr>
        <w:t>higher education institutions</w:t>
      </w:r>
    </w:p>
    <w:p w14:paraId="45904246" w14:textId="77777777" w:rsidR="00FB75D3" w:rsidRPr="00000C90" w:rsidRDefault="00FB75D3" w:rsidP="00FB75D3">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i/>
          <w:sz w:val="24"/>
          <w:szCs w:val="24"/>
          <w:lang w:val="en-GB"/>
        </w:rPr>
        <w:t xml:space="preserve"> </w:t>
      </w:r>
    </w:p>
    <w:p w14:paraId="4A4B42BB"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 xml:space="preserve">INDIVIDUAL/PRELIMINARY/FINAL EVALUATION REPORT </w:t>
      </w:r>
    </w:p>
    <w:p w14:paraId="444BEED4"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i/>
          <w:sz w:val="24"/>
          <w:szCs w:val="24"/>
          <w:lang w:val="en-GB"/>
        </w:rPr>
        <w:t>(as appropriate)</w:t>
      </w:r>
    </w:p>
    <w:p w14:paraId="30160E43" w14:textId="77777777" w:rsidR="00DD6932" w:rsidRPr="00000C90" w:rsidRDefault="009F3C24">
      <w:pPr>
        <w:spacing w:before="0" w:line="360" w:lineRule="auto"/>
        <w:rPr>
          <w:rFonts w:ascii="Times New Roman" w:hAnsi="Times New Roman" w:cs="Times New Roman"/>
          <w:b/>
          <w:sz w:val="24"/>
          <w:szCs w:val="24"/>
          <w:lang w:val="en-GB"/>
        </w:rPr>
      </w:pPr>
      <w:r w:rsidRPr="00000C90">
        <w:rPr>
          <w:rFonts w:ascii="Times New Roman" w:hAnsi="Times New Roman" w:cs="Times New Roman"/>
          <w:b/>
          <w:sz w:val="24"/>
          <w:szCs w:val="24"/>
          <w:lang w:val="en-GB"/>
        </w:rPr>
        <w:t>Research organization name: ...</w:t>
      </w:r>
    </w:p>
    <w:p w14:paraId="592DF29C" w14:textId="262A7D73" w:rsidR="00DD6932" w:rsidRPr="00000C90" w:rsidRDefault="009F3C24">
      <w:pPr>
        <w:spacing w:before="0" w:line="360" w:lineRule="auto"/>
        <w:rPr>
          <w:rFonts w:ascii="Times New Roman" w:hAnsi="Times New Roman" w:cs="Times New Roman"/>
          <w:b/>
          <w:sz w:val="24"/>
          <w:szCs w:val="24"/>
          <w:lang w:val="en-GB"/>
        </w:rPr>
      </w:pPr>
      <w:r w:rsidRPr="00000C90">
        <w:rPr>
          <w:rFonts w:ascii="Times New Roman" w:hAnsi="Times New Roman" w:cs="Times New Roman"/>
          <w:b/>
          <w:sz w:val="24"/>
          <w:szCs w:val="24"/>
          <w:lang w:val="en-GB"/>
        </w:rPr>
        <w:t>Period</w:t>
      </w:r>
      <w:r w:rsidR="00884487">
        <w:rPr>
          <w:rFonts w:ascii="Times New Roman" w:hAnsi="Times New Roman" w:cs="Times New Roman"/>
          <w:b/>
          <w:sz w:val="24"/>
          <w:szCs w:val="24"/>
          <w:lang w:val="en-GB"/>
        </w:rPr>
        <w:t xml:space="preserve"> </w:t>
      </w:r>
      <w:r w:rsidR="00B4309A" w:rsidRPr="00000C90">
        <w:rPr>
          <w:rFonts w:ascii="Times New Roman" w:hAnsi="Times New Roman" w:cs="Times New Roman"/>
          <w:b/>
          <w:sz w:val="24"/>
          <w:szCs w:val="24"/>
          <w:lang w:val="en-GB"/>
        </w:rPr>
        <w:t xml:space="preserve">under </w:t>
      </w:r>
      <w:r w:rsidR="003D203D">
        <w:rPr>
          <w:rFonts w:ascii="Times New Roman" w:hAnsi="Times New Roman" w:cs="Times New Roman"/>
          <w:b/>
          <w:sz w:val="24"/>
          <w:szCs w:val="24"/>
          <w:lang w:val="en-GB"/>
        </w:rPr>
        <w:t>evaluation</w:t>
      </w:r>
      <w:r w:rsidRPr="00000C90">
        <w:rPr>
          <w:rFonts w:ascii="Times New Roman" w:hAnsi="Times New Roman" w:cs="Times New Roman"/>
          <w:b/>
          <w:sz w:val="24"/>
          <w:szCs w:val="24"/>
          <w:lang w:val="en-GB"/>
        </w:rPr>
        <w:t>: ...</w:t>
      </w:r>
    </w:p>
    <w:p w14:paraId="52C13572" w14:textId="77777777" w:rsidR="00DD6932" w:rsidRPr="00000C90" w:rsidRDefault="009F3C24">
      <w:pPr>
        <w:spacing w:before="0" w:line="360" w:lineRule="auto"/>
        <w:rPr>
          <w:rFonts w:ascii="Times New Roman" w:hAnsi="Times New Roman" w:cs="Times New Roman"/>
          <w:b/>
          <w:sz w:val="24"/>
          <w:szCs w:val="24"/>
          <w:lang w:val="en-GB"/>
        </w:rPr>
      </w:pPr>
      <w:r w:rsidRPr="00000C90">
        <w:rPr>
          <w:rFonts w:ascii="Times New Roman" w:hAnsi="Times New Roman" w:cs="Times New Roman"/>
          <w:b/>
          <w:sz w:val="24"/>
          <w:szCs w:val="24"/>
          <w:lang w:val="en-GB"/>
        </w:rPr>
        <w:t>Date of visit: ...</w:t>
      </w:r>
    </w:p>
    <w:p w14:paraId="592C2A08" w14:textId="77777777" w:rsidR="00FB75D3" w:rsidRPr="00000C90" w:rsidRDefault="00FB75D3" w:rsidP="00FB75D3">
      <w:pPr>
        <w:spacing w:before="0" w:line="360" w:lineRule="auto"/>
        <w:rPr>
          <w:rFonts w:ascii="Times New Roman" w:hAnsi="Times New Roman" w:cs="Times New Roman"/>
          <w:b/>
          <w:sz w:val="24"/>
          <w:szCs w:val="24"/>
          <w:u w:val="single"/>
          <w:lang w:val="en-GB"/>
        </w:rPr>
      </w:pPr>
    </w:p>
    <w:p w14:paraId="0E556A06" w14:textId="77777777" w:rsidR="00DD6932" w:rsidRPr="00000C90" w:rsidRDefault="009F3C24">
      <w:pPr>
        <w:spacing w:before="0" w:line="360" w:lineRule="auto"/>
        <w:rPr>
          <w:rFonts w:ascii="Times New Roman" w:hAnsi="Times New Roman" w:cs="Times New Roman"/>
          <w:b/>
          <w:sz w:val="24"/>
          <w:szCs w:val="24"/>
          <w:u w:val="single"/>
          <w:lang w:val="en-GB"/>
        </w:rPr>
      </w:pPr>
      <w:r w:rsidRPr="00000C90">
        <w:rPr>
          <w:rFonts w:ascii="Times New Roman" w:hAnsi="Times New Roman" w:cs="Times New Roman"/>
          <w:b/>
          <w:sz w:val="24"/>
          <w:szCs w:val="24"/>
          <w:u w:val="single"/>
          <w:lang w:val="en-GB"/>
        </w:rPr>
        <w:t>Composition of the team of independent expert evaluators</w:t>
      </w:r>
    </w:p>
    <w:p w14:paraId="7DD117FB" w14:textId="77777777" w:rsidR="00FB75D3" w:rsidRPr="00000C90" w:rsidRDefault="00FB75D3" w:rsidP="00FB75D3">
      <w:pPr>
        <w:spacing w:before="0" w:line="360" w:lineRule="auto"/>
        <w:rPr>
          <w:rFonts w:ascii="Times New Roman" w:hAnsi="Times New Roman" w:cs="Times New Roman"/>
          <w:b/>
          <w:sz w:val="24"/>
          <w:szCs w:val="24"/>
          <w:lang w:val="en-GB"/>
        </w:rPr>
      </w:pPr>
    </w:p>
    <w:p w14:paraId="5991F40A" w14:textId="4EE2514F" w:rsidR="00DD6932" w:rsidRPr="00000C90" w:rsidRDefault="00B4309A">
      <w:pPr>
        <w:spacing w:before="0" w:line="360" w:lineRule="auto"/>
        <w:rPr>
          <w:rFonts w:ascii="Times New Roman" w:hAnsi="Times New Roman" w:cs="Times New Roman"/>
          <w:b/>
          <w:sz w:val="24"/>
          <w:szCs w:val="24"/>
          <w:lang w:val="en-GB"/>
        </w:rPr>
      </w:pPr>
      <w:r w:rsidRPr="00000C90">
        <w:rPr>
          <w:rFonts w:ascii="Times New Roman" w:hAnsi="Times New Roman" w:cs="Times New Roman"/>
          <w:b/>
          <w:sz w:val="24"/>
          <w:szCs w:val="24"/>
          <w:lang w:val="en-GB"/>
        </w:rPr>
        <w:t>E</w:t>
      </w:r>
      <w:r w:rsidR="009F3C24" w:rsidRPr="00000C90">
        <w:rPr>
          <w:rFonts w:ascii="Times New Roman" w:hAnsi="Times New Roman" w:cs="Times New Roman"/>
          <w:b/>
          <w:sz w:val="24"/>
          <w:szCs w:val="24"/>
          <w:lang w:val="en-GB"/>
        </w:rPr>
        <w:t>valuator 1</w:t>
      </w:r>
      <w:r w:rsidRPr="00000C90">
        <w:rPr>
          <w:rFonts w:ascii="Times New Roman" w:hAnsi="Times New Roman" w:cs="Times New Roman"/>
          <w:b/>
          <w:sz w:val="24"/>
          <w:szCs w:val="24"/>
          <w:lang w:val="en-GB"/>
        </w:rPr>
        <w:t xml:space="preserve"> information</w:t>
      </w:r>
      <w:r w:rsidR="009F3C24" w:rsidRPr="00000C90">
        <w:rPr>
          <w:rFonts w:ascii="Times New Roman" w:hAnsi="Times New Roman" w:cs="Times New Roman"/>
          <w:b/>
          <w:sz w:val="24"/>
          <w:szCs w:val="24"/>
          <w:lang w:val="en-GB"/>
        </w:rPr>
        <w:t xml:space="preserve"> </w:t>
      </w:r>
      <w:r w:rsidRPr="00000C90">
        <w:rPr>
          <w:rFonts w:ascii="Times New Roman" w:hAnsi="Times New Roman" w:cs="Times New Roman"/>
          <w:b/>
          <w:sz w:val="24"/>
          <w:szCs w:val="24"/>
          <w:lang w:val="en-GB"/>
        </w:rPr>
        <w:t>–</w:t>
      </w:r>
      <w:r w:rsidR="009F3C24" w:rsidRPr="00000C90">
        <w:rPr>
          <w:rFonts w:ascii="Times New Roman" w:hAnsi="Times New Roman" w:cs="Times New Roman"/>
          <w:b/>
          <w:sz w:val="24"/>
          <w:szCs w:val="24"/>
          <w:lang w:val="en-GB"/>
        </w:rPr>
        <w:t xml:space="preserve"> rapporteur</w:t>
      </w:r>
      <w:r w:rsidRPr="00000C90">
        <w:rPr>
          <w:rFonts w:ascii="Times New Roman" w:hAnsi="Times New Roman" w:cs="Times New Roman"/>
          <w:b/>
          <w:sz w:val="24"/>
          <w:szCs w:val="24"/>
          <w:lang w:val="en-GB"/>
        </w:rPr>
        <w:t xml:space="preserve"> for the</w:t>
      </w:r>
      <w:r w:rsidR="009F3C24" w:rsidRPr="00000C90">
        <w:rPr>
          <w:rFonts w:ascii="Times New Roman" w:hAnsi="Times New Roman" w:cs="Times New Roman"/>
          <w:b/>
          <w:sz w:val="24"/>
          <w:szCs w:val="24"/>
          <w:lang w:val="en-GB"/>
        </w:rPr>
        <w:t xml:space="preserve"> independent expert evaluation team</w:t>
      </w:r>
    </w:p>
    <w:p w14:paraId="4F4C0736" w14:textId="5B56196A" w:rsidR="00DD6932" w:rsidRPr="00000C90" w:rsidRDefault="00FC02E4">
      <w:pPr>
        <w:spacing w:before="0" w:line="360" w:lineRule="auto"/>
        <w:rPr>
          <w:rFonts w:ascii="Times New Roman" w:hAnsi="Times New Roman" w:cs="Times New Roman"/>
          <w:b/>
          <w:sz w:val="24"/>
          <w:szCs w:val="24"/>
          <w:lang w:val="en-GB"/>
        </w:rPr>
      </w:pPr>
      <w:r>
        <w:rPr>
          <w:rFonts w:ascii="Times New Roman" w:hAnsi="Times New Roman" w:cs="Times New Roman"/>
          <w:b/>
          <w:sz w:val="24"/>
          <w:szCs w:val="24"/>
          <w:lang w:val="en-GB"/>
        </w:rPr>
        <w:t>Surname and first name</w:t>
      </w:r>
      <w:r w:rsidR="009F3C24" w:rsidRPr="00000C90">
        <w:rPr>
          <w:rFonts w:ascii="Times New Roman" w:hAnsi="Times New Roman" w:cs="Times New Roman"/>
          <w:b/>
          <w:sz w:val="24"/>
          <w:szCs w:val="24"/>
          <w:lang w:val="en-GB"/>
        </w:rPr>
        <w:t>: ...</w:t>
      </w:r>
    </w:p>
    <w:p w14:paraId="32BD8BD1" w14:textId="77777777" w:rsidR="00FB75D3" w:rsidRPr="00000C90" w:rsidRDefault="00FB75D3" w:rsidP="00FB75D3">
      <w:pPr>
        <w:spacing w:before="0" w:line="360" w:lineRule="auto"/>
        <w:rPr>
          <w:rFonts w:ascii="Times New Roman" w:hAnsi="Times New Roman" w:cs="Times New Roman"/>
          <w:b/>
          <w:sz w:val="24"/>
          <w:szCs w:val="24"/>
          <w:lang w:val="en-GB"/>
        </w:rPr>
      </w:pPr>
    </w:p>
    <w:p w14:paraId="2CA9ABAA" w14:textId="1119EFEC" w:rsidR="00DD6932" w:rsidRPr="00000C90" w:rsidRDefault="00B4309A">
      <w:pPr>
        <w:spacing w:before="0" w:line="360" w:lineRule="auto"/>
        <w:rPr>
          <w:rFonts w:ascii="Times New Roman" w:hAnsi="Times New Roman" w:cs="Times New Roman"/>
          <w:b/>
          <w:sz w:val="24"/>
          <w:szCs w:val="24"/>
          <w:lang w:val="en-GB"/>
        </w:rPr>
      </w:pPr>
      <w:r w:rsidRPr="00000C90">
        <w:rPr>
          <w:rFonts w:ascii="Times New Roman" w:hAnsi="Times New Roman" w:cs="Times New Roman"/>
          <w:b/>
          <w:sz w:val="24"/>
          <w:szCs w:val="24"/>
          <w:lang w:val="en-GB"/>
        </w:rPr>
        <w:t>E</w:t>
      </w:r>
      <w:r w:rsidR="009F3C24" w:rsidRPr="00000C90">
        <w:rPr>
          <w:rFonts w:ascii="Times New Roman" w:hAnsi="Times New Roman" w:cs="Times New Roman"/>
          <w:b/>
          <w:sz w:val="24"/>
          <w:szCs w:val="24"/>
          <w:lang w:val="en-GB"/>
        </w:rPr>
        <w:t xml:space="preserve">valuator 2 </w:t>
      </w:r>
      <w:r w:rsidRPr="00000C90">
        <w:rPr>
          <w:rFonts w:ascii="Times New Roman" w:hAnsi="Times New Roman" w:cs="Times New Roman"/>
          <w:b/>
          <w:sz w:val="24"/>
          <w:szCs w:val="24"/>
          <w:lang w:val="en-GB"/>
        </w:rPr>
        <w:t>information</w:t>
      </w:r>
    </w:p>
    <w:p w14:paraId="042B7154" w14:textId="2B15E03E" w:rsidR="00DD6932" w:rsidRPr="00000C90" w:rsidRDefault="00FC02E4">
      <w:pPr>
        <w:spacing w:before="0" w:line="360" w:lineRule="auto"/>
        <w:rPr>
          <w:rFonts w:ascii="Times New Roman" w:hAnsi="Times New Roman" w:cs="Times New Roman"/>
          <w:b/>
          <w:sz w:val="24"/>
          <w:szCs w:val="24"/>
          <w:lang w:val="en-GB"/>
        </w:rPr>
      </w:pPr>
      <w:r>
        <w:rPr>
          <w:rFonts w:ascii="Times New Roman" w:hAnsi="Times New Roman" w:cs="Times New Roman"/>
          <w:b/>
          <w:sz w:val="24"/>
          <w:szCs w:val="24"/>
          <w:lang w:val="en-GB"/>
        </w:rPr>
        <w:t>Surname and first name</w:t>
      </w:r>
      <w:r w:rsidR="009F3C24" w:rsidRPr="00000C90">
        <w:rPr>
          <w:rFonts w:ascii="Times New Roman" w:hAnsi="Times New Roman" w:cs="Times New Roman"/>
          <w:b/>
          <w:sz w:val="24"/>
          <w:szCs w:val="24"/>
          <w:lang w:val="en-GB"/>
        </w:rPr>
        <w:t>: ...</w:t>
      </w:r>
    </w:p>
    <w:p w14:paraId="11A74B75" w14:textId="77777777" w:rsidR="00FB75D3" w:rsidRPr="00000C90" w:rsidRDefault="00FB75D3" w:rsidP="00FB75D3">
      <w:pPr>
        <w:spacing w:before="0" w:line="360" w:lineRule="auto"/>
        <w:rPr>
          <w:rFonts w:ascii="Times New Roman" w:hAnsi="Times New Roman" w:cs="Times New Roman"/>
          <w:b/>
          <w:sz w:val="24"/>
          <w:szCs w:val="24"/>
          <w:lang w:val="en-GB"/>
        </w:rPr>
      </w:pPr>
    </w:p>
    <w:p w14:paraId="5A0673DC" w14:textId="01486426" w:rsidR="00DD6932" w:rsidRPr="00000C90" w:rsidRDefault="00B4309A">
      <w:pPr>
        <w:spacing w:before="0" w:line="360" w:lineRule="auto"/>
        <w:rPr>
          <w:rFonts w:ascii="Times New Roman" w:hAnsi="Times New Roman" w:cs="Times New Roman"/>
          <w:b/>
          <w:sz w:val="24"/>
          <w:szCs w:val="24"/>
          <w:lang w:val="en-GB"/>
        </w:rPr>
      </w:pPr>
      <w:r w:rsidRPr="00000C90">
        <w:rPr>
          <w:rFonts w:ascii="Times New Roman" w:hAnsi="Times New Roman" w:cs="Times New Roman"/>
          <w:b/>
          <w:sz w:val="24"/>
          <w:szCs w:val="24"/>
          <w:lang w:val="en-GB"/>
        </w:rPr>
        <w:t>E</w:t>
      </w:r>
      <w:r w:rsidR="009F3C24" w:rsidRPr="00000C90">
        <w:rPr>
          <w:rFonts w:ascii="Times New Roman" w:hAnsi="Times New Roman" w:cs="Times New Roman"/>
          <w:b/>
          <w:sz w:val="24"/>
          <w:szCs w:val="24"/>
          <w:lang w:val="en-GB"/>
        </w:rPr>
        <w:t>valuator 3</w:t>
      </w:r>
      <w:r w:rsidRPr="00000C90">
        <w:rPr>
          <w:rFonts w:ascii="Times New Roman" w:hAnsi="Times New Roman" w:cs="Times New Roman"/>
          <w:b/>
          <w:sz w:val="24"/>
          <w:szCs w:val="24"/>
          <w:lang w:val="en-GB"/>
        </w:rPr>
        <w:t xml:space="preserve"> information</w:t>
      </w:r>
    </w:p>
    <w:p w14:paraId="4497AD24" w14:textId="5136AD11" w:rsidR="00DD6932" w:rsidRPr="00000C90" w:rsidRDefault="00FC02E4">
      <w:pPr>
        <w:spacing w:before="0" w:line="360" w:lineRule="auto"/>
        <w:rPr>
          <w:rFonts w:ascii="Times New Roman" w:hAnsi="Times New Roman" w:cs="Times New Roman"/>
          <w:b/>
          <w:sz w:val="24"/>
          <w:szCs w:val="24"/>
          <w:lang w:val="en-GB"/>
        </w:rPr>
      </w:pPr>
      <w:r>
        <w:rPr>
          <w:rFonts w:ascii="Times New Roman" w:hAnsi="Times New Roman" w:cs="Times New Roman"/>
          <w:b/>
          <w:sz w:val="24"/>
          <w:szCs w:val="24"/>
          <w:lang w:val="en-GB"/>
        </w:rPr>
        <w:t>Surname and first name</w:t>
      </w:r>
      <w:r w:rsidR="009F3C24" w:rsidRPr="00000C90">
        <w:rPr>
          <w:rFonts w:ascii="Times New Roman" w:hAnsi="Times New Roman" w:cs="Times New Roman"/>
          <w:b/>
          <w:sz w:val="24"/>
          <w:szCs w:val="24"/>
          <w:lang w:val="en-GB"/>
        </w:rPr>
        <w:t xml:space="preserve">: </w:t>
      </w:r>
    </w:p>
    <w:p w14:paraId="09DA1F57" w14:textId="01D007DD" w:rsidR="00DD6932" w:rsidRPr="00000C90" w:rsidRDefault="009F3C24">
      <w:pPr>
        <w:spacing w:before="0" w:line="360" w:lineRule="auto"/>
        <w:rPr>
          <w:rFonts w:ascii="Times New Roman" w:hAnsi="Times New Roman" w:cs="Times New Roman"/>
          <w:sz w:val="24"/>
          <w:szCs w:val="24"/>
          <w:lang w:val="en-GB"/>
        </w:rPr>
      </w:pPr>
      <w:r w:rsidRPr="00000C90">
        <w:rPr>
          <w:rFonts w:ascii="Times New Roman" w:hAnsi="Times New Roman" w:cs="Times New Roman"/>
          <w:sz w:val="24"/>
          <w:szCs w:val="24"/>
          <w:lang w:val="en-GB"/>
        </w:rPr>
        <w:lastRenderedPageBreak/>
        <w:t xml:space="preserve">The scores for the </w:t>
      </w:r>
      <w:r w:rsidR="00292E8C" w:rsidRPr="00000C90">
        <w:rPr>
          <w:rFonts w:ascii="Times New Roman" w:hAnsi="Times New Roman" w:cs="Times New Roman"/>
          <w:sz w:val="24"/>
          <w:szCs w:val="24"/>
          <w:lang w:val="en-GB"/>
        </w:rPr>
        <w:t xml:space="preserve">indicators related to </w:t>
      </w:r>
      <w:r w:rsidRPr="00000C90">
        <w:rPr>
          <w:rFonts w:ascii="Times New Roman" w:hAnsi="Times New Roman" w:cs="Times New Roman"/>
          <w:sz w:val="24"/>
          <w:szCs w:val="24"/>
          <w:lang w:val="en-GB"/>
        </w:rPr>
        <w:t xml:space="preserve">general </w:t>
      </w:r>
      <w:r w:rsidR="00292E8C" w:rsidRPr="00000C90">
        <w:rPr>
          <w:rFonts w:ascii="Times New Roman" w:hAnsi="Times New Roman" w:cs="Times New Roman"/>
          <w:sz w:val="24"/>
          <w:szCs w:val="24"/>
          <w:lang w:val="en-GB"/>
        </w:rPr>
        <w:t xml:space="preserve">criteria </w:t>
      </w:r>
      <w:r w:rsidRPr="00000C90">
        <w:rPr>
          <w:rFonts w:ascii="Times New Roman" w:hAnsi="Times New Roman" w:cs="Times New Roman"/>
          <w:sz w:val="24"/>
          <w:szCs w:val="24"/>
          <w:lang w:val="en-GB"/>
        </w:rPr>
        <w:t>I and II</w:t>
      </w:r>
      <w:r w:rsidR="00884487">
        <w:rPr>
          <w:rFonts w:ascii="Times New Roman" w:hAnsi="Times New Roman" w:cs="Times New Roman"/>
          <w:sz w:val="24"/>
          <w:szCs w:val="24"/>
          <w:lang w:val="en-GB"/>
        </w:rPr>
        <w:t xml:space="preserve"> </w:t>
      </w:r>
      <w:r w:rsidR="00540DB7">
        <w:rPr>
          <w:rFonts w:ascii="Times New Roman" w:hAnsi="Times New Roman" w:cs="Times New Roman"/>
          <w:sz w:val="24"/>
          <w:szCs w:val="24"/>
          <w:lang w:val="en-GB"/>
        </w:rPr>
        <w:t>are</w:t>
      </w:r>
      <w:r w:rsidRPr="00000C90">
        <w:rPr>
          <w:rFonts w:ascii="Times New Roman" w:hAnsi="Times New Roman" w:cs="Times New Roman"/>
          <w:sz w:val="24"/>
          <w:szCs w:val="24"/>
          <w:lang w:val="en-GB"/>
        </w:rPr>
        <w:t xml:space="preserve"> established by </w:t>
      </w:r>
      <w:r w:rsidR="0056680A" w:rsidRPr="00000C90">
        <w:rPr>
          <w:rFonts w:ascii="Times New Roman" w:hAnsi="Times New Roman" w:cs="Times New Roman"/>
          <w:sz w:val="24"/>
          <w:szCs w:val="24"/>
          <w:lang w:val="en-GB"/>
        </w:rPr>
        <w:t xml:space="preserve">correlating </w:t>
      </w:r>
      <w:r w:rsidR="00E66E8D" w:rsidRPr="00000C90">
        <w:rPr>
          <w:rFonts w:ascii="Times New Roman" w:hAnsi="Times New Roman" w:cs="Times New Roman"/>
          <w:sz w:val="24"/>
          <w:szCs w:val="24"/>
          <w:lang w:val="en-GB"/>
        </w:rPr>
        <w:t xml:space="preserve">the results with the </w:t>
      </w:r>
      <w:r w:rsidRPr="00000C90">
        <w:rPr>
          <w:rFonts w:ascii="Times New Roman" w:hAnsi="Times New Roman" w:cs="Times New Roman"/>
          <w:sz w:val="24"/>
          <w:szCs w:val="24"/>
          <w:lang w:val="en-GB"/>
        </w:rPr>
        <w:t xml:space="preserve">number of researchers (CS I, CS II, CS III), full-time equivalent, affiliated to </w:t>
      </w:r>
      <w:r w:rsidR="00E66E8D" w:rsidRPr="00000C90">
        <w:rPr>
          <w:rFonts w:ascii="Times New Roman" w:hAnsi="Times New Roman" w:cs="Times New Roman"/>
          <w:sz w:val="24"/>
          <w:szCs w:val="24"/>
          <w:lang w:val="en-GB"/>
        </w:rPr>
        <w:t>the evaluated research organization.</w:t>
      </w:r>
    </w:p>
    <w:p w14:paraId="0FF0F73E" w14:textId="01ABDE26" w:rsidR="00DD6932" w:rsidRPr="00000C90" w:rsidRDefault="00BC46B4">
      <w:pPr>
        <w:spacing w:before="0" w:line="360" w:lineRule="auto"/>
        <w:rPr>
          <w:rFonts w:ascii="Times New Roman" w:hAnsi="Times New Roman" w:cs="Times New Roman"/>
          <w:sz w:val="24"/>
          <w:szCs w:val="24"/>
          <w:lang w:val="en-GB"/>
        </w:rPr>
      </w:pPr>
      <w:r>
        <w:rPr>
          <w:rFonts w:ascii="Times New Roman" w:hAnsi="Times New Roman" w:cs="Times New Roman"/>
          <w:sz w:val="24"/>
          <w:szCs w:val="24"/>
          <w:lang w:val="en-GB"/>
        </w:rPr>
        <w:t>O</w:t>
      </w:r>
      <w:r w:rsidRPr="00BC46B4">
        <w:rPr>
          <w:rFonts w:ascii="Times New Roman" w:hAnsi="Times New Roman" w:cs="Times New Roman"/>
          <w:sz w:val="24"/>
          <w:szCs w:val="24"/>
          <w:lang w:val="en-GB"/>
        </w:rPr>
        <w:t xml:space="preserve">nly the results provided </w:t>
      </w:r>
      <w:r>
        <w:rPr>
          <w:rFonts w:ascii="Times New Roman" w:hAnsi="Times New Roman" w:cs="Times New Roman"/>
          <w:sz w:val="24"/>
          <w:szCs w:val="24"/>
          <w:lang w:val="en-GB"/>
        </w:rPr>
        <w:t>under</w:t>
      </w:r>
      <w:r w:rsidRPr="00BC46B4">
        <w:rPr>
          <w:rFonts w:ascii="Times New Roman" w:hAnsi="Times New Roman" w:cs="Times New Roman"/>
          <w:sz w:val="24"/>
          <w:szCs w:val="24"/>
          <w:lang w:val="en-GB"/>
        </w:rPr>
        <w:t xml:space="preserve"> indicators II.1 and II.2 will be taken into account, for which the author has declared </w:t>
      </w:r>
      <w:r>
        <w:rPr>
          <w:rFonts w:ascii="Times New Roman" w:hAnsi="Times New Roman" w:cs="Times New Roman"/>
          <w:sz w:val="24"/>
          <w:szCs w:val="24"/>
          <w:lang w:val="en-GB"/>
        </w:rPr>
        <w:t>his</w:t>
      </w:r>
      <w:r w:rsidR="003E25C7">
        <w:rPr>
          <w:rFonts w:ascii="Times New Roman" w:hAnsi="Times New Roman" w:cs="Times New Roman"/>
          <w:sz w:val="24"/>
          <w:szCs w:val="24"/>
          <w:lang w:val="en-GB"/>
        </w:rPr>
        <w:t>/her</w:t>
      </w:r>
      <w:r w:rsidRPr="00BC46B4">
        <w:rPr>
          <w:rFonts w:ascii="Times New Roman" w:hAnsi="Times New Roman" w:cs="Times New Roman"/>
          <w:sz w:val="24"/>
          <w:szCs w:val="24"/>
          <w:lang w:val="en-GB"/>
        </w:rPr>
        <w:t xml:space="preserve"> affiliation with the respective research organization</w:t>
      </w:r>
      <w:r>
        <w:rPr>
          <w:rFonts w:ascii="Times New Roman" w:hAnsi="Times New Roman" w:cs="Times New Roman"/>
          <w:sz w:val="24"/>
          <w:szCs w:val="24"/>
          <w:lang w:val="en-GB"/>
        </w:rPr>
        <w:t>.</w:t>
      </w:r>
      <w:r w:rsidR="00884487">
        <w:rPr>
          <w:rFonts w:ascii="Times New Roman" w:hAnsi="Times New Roman" w:cs="Times New Roman"/>
          <w:sz w:val="24"/>
          <w:szCs w:val="24"/>
          <w:lang w:val="en-GB"/>
        </w:rPr>
        <w:t xml:space="preserve"> </w:t>
      </w:r>
    </w:p>
    <w:p w14:paraId="2A49C690" w14:textId="049E0CDF" w:rsidR="00DD6932" w:rsidRPr="00000C90" w:rsidRDefault="009F3C24">
      <w:pPr>
        <w:spacing w:before="0" w:line="360" w:lineRule="auto"/>
        <w:rPr>
          <w:rFonts w:ascii="Times New Roman" w:hAnsi="Times New Roman" w:cs="Times New Roman"/>
          <w:sz w:val="24"/>
          <w:szCs w:val="24"/>
          <w:lang w:val="en-GB"/>
        </w:rPr>
      </w:pPr>
      <w:r w:rsidRPr="00000C90">
        <w:rPr>
          <w:rFonts w:ascii="Times New Roman" w:hAnsi="Times New Roman" w:cs="Times New Roman"/>
          <w:sz w:val="24"/>
          <w:szCs w:val="24"/>
          <w:lang w:val="en-GB"/>
        </w:rPr>
        <w:t xml:space="preserve">The performance indicators associated with an indicator are </w:t>
      </w:r>
      <w:r w:rsidR="0024749C" w:rsidRPr="00000C90">
        <w:rPr>
          <w:rFonts w:ascii="Times New Roman" w:hAnsi="Times New Roman" w:cs="Times New Roman"/>
          <w:sz w:val="24"/>
          <w:szCs w:val="24"/>
          <w:lang w:val="en-GB"/>
        </w:rPr>
        <w:t>non-cumulative</w:t>
      </w:r>
      <w:r w:rsidRPr="00000C90">
        <w:rPr>
          <w:rFonts w:ascii="Times New Roman" w:hAnsi="Times New Roman" w:cs="Times New Roman"/>
          <w:sz w:val="24"/>
          <w:szCs w:val="24"/>
          <w:lang w:val="en-GB"/>
        </w:rPr>
        <w:t>.</w:t>
      </w:r>
    </w:p>
    <w:p w14:paraId="6B534F43" w14:textId="7C64CFDE" w:rsidR="00DD6932" w:rsidRPr="00000C90" w:rsidRDefault="009F3C24">
      <w:pPr>
        <w:spacing w:before="0" w:line="360" w:lineRule="auto"/>
        <w:rPr>
          <w:rFonts w:ascii="Times New Roman" w:hAnsi="Times New Roman" w:cs="Times New Roman"/>
          <w:sz w:val="24"/>
          <w:szCs w:val="24"/>
          <w:lang w:val="en-GB"/>
        </w:rPr>
      </w:pPr>
      <w:r w:rsidRPr="00000C90">
        <w:rPr>
          <w:rFonts w:ascii="Times New Roman" w:hAnsi="Times New Roman" w:cs="Times New Roman"/>
          <w:sz w:val="24"/>
          <w:szCs w:val="24"/>
          <w:lang w:val="en-GB"/>
        </w:rPr>
        <w:t xml:space="preserve">In the case of research organizations without legal personality, the scores for general criteria III-VI </w:t>
      </w:r>
      <w:r w:rsidR="00782AEB">
        <w:rPr>
          <w:rFonts w:ascii="Times New Roman" w:hAnsi="Times New Roman" w:cs="Times New Roman"/>
          <w:sz w:val="24"/>
          <w:szCs w:val="24"/>
          <w:lang w:val="en-GB"/>
        </w:rPr>
        <w:t>are</w:t>
      </w:r>
      <w:r w:rsidRPr="00000C90">
        <w:rPr>
          <w:rFonts w:ascii="Times New Roman" w:hAnsi="Times New Roman" w:cs="Times New Roman"/>
          <w:sz w:val="24"/>
          <w:szCs w:val="24"/>
          <w:lang w:val="en-GB"/>
        </w:rPr>
        <w:t xml:space="preserve"> </w:t>
      </w:r>
      <w:r w:rsidR="00782AEB">
        <w:rPr>
          <w:rFonts w:ascii="Times New Roman" w:hAnsi="Times New Roman" w:cs="Times New Roman"/>
          <w:sz w:val="24"/>
          <w:szCs w:val="24"/>
          <w:lang w:val="en-GB"/>
        </w:rPr>
        <w:t xml:space="preserve">to </w:t>
      </w:r>
      <w:r w:rsidRPr="00000C90">
        <w:rPr>
          <w:rFonts w:ascii="Times New Roman" w:hAnsi="Times New Roman" w:cs="Times New Roman"/>
          <w:sz w:val="24"/>
          <w:szCs w:val="24"/>
          <w:lang w:val="en-GB"/>
        </w:rPr>
        <w:t>be established by</w:t>
      </w:r>
      <w:r w:rsidR="008F0987" w:rsidRPr="00000C90">
        <w:rPr>
          <w:rFonts w:ascii="Times New Roman" w:hAnsi="Times New Roman" w:cs="Times New Roman"/>
          <w:sz w:val="24"/>
          <w:szCs w:val="24"/>
          <w:lang w:val="en-GB"/>
        </w:rPr>
        <w:t xml:space="preserve"> also</w:t>
      </w:r>
      <w:r w:rsidRPr="00000C90">
        <w:rPr>
          <w:rFonts w:ascii="Times New Roman" w:hAnsi="Times New Roman" w:cs="Times New Roman"/>
          <w:sz w:val="24"/>
          <w:szCs w:val="24"/>
          <w:lang w:val="en-GB"/>
        </w:rPr>
        <w:t xml:space="preserve"> </w:t>
      </w:r>
      <w:r w:rsidR="00375AA9" w:rsidRPr="00000C90">
        <w:rPr>
          <w:rFonts w:ascii="Times New Roman" w:hAnsi="Times New Roman" w:cs="Times New Roman"/>
          <w:sz w:val="24"/>
          <w:szCs w:val="24"/>
          <w:lang w:val="en-GB"/>
        </w:rPr>
        <w:t>analy</w:t>
      </w:r>
      <w:r w:rsidR="00375AA9">
        <w:rPr>
          <w:rFonts w:ascii="Times New Roman" w:hAnsi="Times New Roman" w:cs="Times New Roman"/>
          <w:sz w:val="24"/>
          <w:szCs w:val="24"/>
          <w:lang w:val="en-GB"/>
        </w:rPr>
        <w:t>s</w:t>
      </w:r>
      <w:r w:rsidR="00375AA9" w:rsidRPr="00000C90">
        <w:rPr>
          <w:rFonts w:ascii="Times New Roman" w:hAnsi="Times New Roman" w:cs="Times New Roman"/>
          <w:sz w:val="24"/>
          <w:szCs w:val="24"/>
          <w:lang w:val="en-GB"/>
        </w:rPr>
        <w:t xml:space="preserve">ing </w:t>
      </w:r>
      <w:r w:rsidRPr="00000C90">
        <w:rPr>
          <w:rFonts w:ascii="Times New Roman" w:hAnsi="Times New Roman" w:cs="Times New Roman"/>
          <w:sz w:val="24"/>
          <w:szCs w:val="24"/>
          <w:lang w:val="en-GB"/>
        </w:rPr>
        <w:t>the institution</w:t>
      </w:r>
      <w:r w:rsidR="00782AEB">
        <w:rPr>
          <w:rFonts w:ascii="Times New Roman" w:hAnsi="Times New Roman" w:cs="Times New Roman"/>
          <w:sz w:val="24"/>
          <w:szCs w:val="24"/>
          <w:lang w:val="en-GB"/>
        </w:rPr>
        <w:t>’s</w:t>
      </w:r>
      <w:r w:rsidRPr="00000C90">
        <w:rPr>
          <w:rFonts w:ascii="Times New Roman" w:hAnsi="Times New Roman" w:cs="Times New Roman"/>
          <w:sz w:val="24"/>
          <w:szCs w:val="24"/>
          <w:lang w:val="en-GB"/>
        </w:rPr>
        <w:t xml:space="preserve"> </w:t>
      </w:r>
      <w:r w:rsidR="00782AEB">
        <w:rPr>
          <w:rFonts w:ascii="Times New Roman" w:hAnsi="Times New Roman" w:cs="Times New Roman"/>
          <w:sz w:val="24"/>
          <w:szCs w:val="24"/>
          <w:lang w:val="en-GB"/>
        </w:rPr>
        <w:t xml:space="preserve">indicators </w:t>
      </w:r>
      <w:r w:rsidR="008F0987" w:rsidRPr="00000C90">
        <w:rPr>
          <w:rFonts w:ascii="Times New Roman" w:hAnsi="Times New Roman" w:cs="Times New Roman"/>
          <w:sz w:val="24"/>
          <w:szCs w:val="24"/>
          <w:lang w:val="en-GB"/>
        </w:rPr>
        <w:t xml:space="preserve">to </w:t>
      </w:r>
      <w:r w:rsidRPr="00000C90">
        <w:rPr>
          <w:rFonts w:ascii="Times New Roman" w:hAnsi="Times New Roman" w:cs="Times New Roman"/>
          <w:sz w:val="24"/>
          <w:szCs w:val="24"/>
          <w:lang w:val="en-GB"/>
        </w:rPr>
        <w:t>which they are subordinated.</w:t>
      </w:r>
    </w:p>
    <w:p w14:paraId="7614AC15" w14:textId="77777777" w:rsidR="00FB75D3" w:rsidRPr="00000C90" w:rsidRDefault="00FB75D3" w:rsidP="00FB75D3">
      <w:pPr>
        <w:spacing w:before="0" w:line="360" w:lineRule="auto"/>
        <w:rPr>
          <w:rFonts w:ascii="Times New Roman" w:hAnsi="Times New Roman" w:cs="Times New Roman"/>
          <w:b/>
          <w:sz w:val="24"/>
          <w:szCs w:val="24"/>
          <w:lang w:val="en-GB"/>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97"/>
        <w:gridCol w:w="6324"/>
        <w:gridCol w:w="1509"/>
        <w:gridCol w:w="1497"/>
        <w:gridCol w:w="1523"/>
      </w:tblGrid>
      <w:tr w:rsidR="00C56F44" w:rsidRPr="00000C90" w14:paraId="5C9ED3E2" w14:textId="77777777" w:rsidTr="00C06FB7">
        <w:trPr>
          <w:trHeight w:val="171"/>
          <w:tblHeader/>
          <w:jc w:val="center"/>
        </w:trPr>
        <w:tc>
          <w:tcPr>
            <w:tcW w:w="715" w:type="pct"/>
            <w:shd w:val="clear" w:color="auto" w:fill="D9D9D9"/>
            <w:vAlign w:val="center"/>
          </w:tcPr>
          <w:p w14:paraId="121A8D74"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GENERAL CRITERION</w:t>
            </w:r>
          </w:p>
        </w:tc>
        <w:tc>
          <w:tcPr>
            <w:tcW w:w="2650" w:type="pct"/>
            <w:shd w:val="clear" w:color="auto" w:fill="D9D9D9"/>
            <w:vAlign w:val="center"/>
          </w:tcPr>
          <w:p w14:paraId="1FB15D4E"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INDICATORS</w:t>
            </w:r>
          </w:p>
        </w:tc>
        <w:tc>
          <w:tcPr>
            <w:tcW w:w="458" w:type="pct"/>
            <w:shd w:val="clear" w:color="auto" w:fill="D9D9D9"/>
            <w:vAlign w:val="center"/>
          </w:tcPr>
          <w:p w14:paraId="72553BB8"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MAXIMUM SCORE</w:t>
            </w:r>
          </w:p>
        </w:tc>
        <w:tc>
          <w:tcPr>
            <w:tcW w:w="588" w:type="pct"/>
            <w:shd w:val="clear" w:color="auto" w:fill="D9D9D9"/>
          </w:tcPr>
          <w:p w14:paraId="4AE0FF80"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SCORE OBTAINED</w:t>
            </w:r>
          </w:p>
        </w:tc>
        <w:tc>
          <w:tcPr>
            <w:tcW w:w="588" w:type="pct"/>
            <w:shd w:val="clear" w:color="auto" w:fill="D9D9D9"/>
            <w:vAlign w:val="center"/>
          </w:tcPr>
          <w:p w14:paraId="34B69C81"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COMMENT</w:t>
            </w:r>
          </w:p>
        </w:tc>
      </w:tr>
      <w:tr w:rsidR="00C56F44" w:rsidRPr="00000C90" w14:paraId="62088006" w14:textId="77777777" w:rsidTr="00C06FB7">
        <w:trPr>
          <w:trHeight w:val="84"/>
          <w:jc w:val="center"/>
        </w:trPr>
        <w:tc>
          <w:tcPr>
            <w:tcW w:w="715" w:type="pct"/>
            <w:vMerge w:val="restart"/>
            <w:shd w:val="clear" w:color="auto" w:fill="F2F2F2"/>
          </w:tcPr>
          <w:p w14:paraId="543368D5" w14:textId="77777777" w:rsidR="00FB75D3" w:rsidRPr="00000C90" w:rsidRDefault="00FB75D3" w:rsidP="00C06FB7">
            <w:pPr>
              <w:spacing w:before="0" w:line="360" w:lineRule="auto"/>
              <w:jc w:val="center"/>
              <w:rPr>
                <w:rFonts w:ascii="Times New Roman" w:hAnsi="Times New Roman" w:cs="Times New Roman"/>
                <w:b/>
                <w:sz w:val="24"/>
                <w:szCs w:val="24"/>
                <w:lang w:val="en-GB"/>
              </w:rPr>
            </w:pPr>
          </w:p>
          <w:p w14:paraId="53498427" w14:textId="77777777" w:rsidR="00FB75D3" w:rsidRPr="00000C90" w:rsidRDefault="00FB75D3" w:rsidP="00C06FB7">
            <w:pPr>
              <w:spacing w:before="0" w:line="360" w:lineRule="auto"/>
              <w:jc w:val="center"/>
              <w:rPr>
                <w:rFonts w:ascii="Times New Roman" w:hAnsi="Times New Roman" w:cs="Times New Roman"/>
                <w:b/>
                <w:sz w:val="24"/>
                <w:szCs w:val="24"/>
                <w:lang w:val="en-GB"/>
              </w:rPr>
            </w:pPr>
          </w:p>
          <w:p w14:paraId="465F9EAA"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I. DEVELOPMENT AND INNOVATION ACTIVITY</w:t>
            </w:r>
          </w:p>
        </w:tc>
        <w:tc>
          <w:tcPr>
            <w:tcW w:w="2650" w:type="pct"/>
            <w:shd w:val="clear" w:color="auto" w:fill="auto"/>
          </w:tcPr>
          <w:p w14:paraId="5D56B912" w14:textId="428769C4" w:rsidR="00DD6932" w:rsidRPr="00000C90" w:rsidRDefault="009F3C24" w:rsidP="00D31BB3">
            <w:pPr>
              <w:spacing w:before="0" w:line="360" w:lineRule="auto"/>
              <w:rPr>
                <w:rFonts w:ascii="Times New Roman" w:hAnsi="Times New Roman" w:cs="Times New Roman"/>
                <w:sz w:val="24"/>
                <w:szCs w:val="24"/>
                <w:lang w:val="en-GB"/>
              </w:rPr>
            </w:pPr>
            <w:r w:rsidRPr="00000C90">
              <w:rPr>
                <w:rFonts w:ascii="Times New Roman" w:hAnsi="Times New Roman" w:cs="Times New Roman"/>
                <w:sz w:val="24"/>
                <w:szCs w:val="24"/>
                <w:lang w:val="en-GB"/>
              </w:rPr>
              <w:t xml:space="preserve">I.1 </w:t>
            </w:r>
            <w:r w:rsidR="00F946B6">
              <w:rPr>
                <w:rFonts w:ascii="Times New Roman" w:hAnsi="Times New Roman" w:cs="Times New Roman"/>
                <w:sz w:val="24"/>
                <w:szCs w:val="24"/>
                <w:lang w:val="en-GB"/>
              </w:rPr>
              <w:t>The c</w:t>
            </w:r>
            <w:r w:rsidRPr="00000C90">
              <w:rPr>
                <w:rFonts w:ascii="Times New Roman" w:hAnsi="Times New Roman" w:cs="Times New Roman"/>
                <w:sz w:val="24"/>
                <w:szCs w:val="24"/>
                <w:lang w:val="en-GB"/>
              </w:rPr>
              <w:t xml:space="preserve">apacity </w:t>
            </w:r>
            <w:r w:rsidR="00D31BB3">
              <w:rPr>
                <w:rFonts w:ascii="Times New Roman" w:hAnsi="Times New Roman" w:cs="Times New Roman"/>
                <w:sz w:val="24"/>
                <w:szCs w:val="24"/>
                <w:lang w:val="en-GB"/>
              </w:rPr>
              <w:t>to</w:t>
            </w:r>
            <w:r w:rsidRPr="00000C90">
              <w:rPr>
                <w:rFonts w:ascii="Times New Roman" w:hAnsi="Times New Roman" w:cs="Times New Roman"/>
                <w:sz w:val="24"/>
                <w:szCs w:val="24"/>
                <w:lang w:val="en-GB"/>
              </w:rPr>
              <w:t xml:space="preserve"> attract </w:t>
            </w:r>
            <w:r w:rsidR="00F429E9" w:rsidRPr="00000C90">
              <w:rPr>
                <w:rFonts w:ascii="Times New Roman" w:hAnsi="Times New Roman" w:cs="Times New Roman"/>
                <w:sz w:val="24"/>
                <w:szCs w:val="24"/>
                <w:lang w:val="en-GB"/>
              </w:rPr>
              <w:t xml:space="preserve">and manage </w:t>
            </w:r>
            <w:r w:rsidRPr="00000C90">
              <w:rPr>
                <w:rFonts w:ascii="Times New Roman" w:hAnsi="Times New Roman" w:cs="Times New Roman"/>
                <w:sz w:val="24"/>
                <w:szCs w:val="24"/>
                <w:lang w:val="en-GB"/>
              </w:rPr>
              <w:t xml:space="preserve">research </w:t>
            </w:r>
            <w:r w:rsidR="00F429E9" w:rsidRPr="00000C90">
              <w:rPr>
                <w:rFonts w:ascii="Times New Roman" w:hAnsi="Times New Roman" w:cs="Times New Roman"/>
                <w:sz w:val="24"/>
                <w:szCs w:val="24"/>
                <w:lang w:val="en-GB"/>
              </w:rPr>
              <w:t>funding</w:t>
            </w:r>
          </w:p>
        </w:tc>
        <w:tc>
          <w:tcPr>
            <w:tcW w:w="458" w:type="pct"/>
            <w:vAlign w:val="center"/>
          </w:tcPr>
          <w:p w14:paraId="6306D528" w14:textId="77777777" w:rsidR="00DD6932" w:rsidRPr="00000C90" w:rsidRDefault="009F3C24">
            <w:pPr>
              <w:spacing w:before="0" w:line="360" w:lineRule="auto"/>
              <w:jc w:val="center"/>
              <w:rPr>
                <w:rFonts w:ascii="Times New Roman" w:hAnsi="Times New Roman" w:cs="Times New Roman"/>
                <w:i/>
                <w:sz w:val="24"/>
                <w:szCs w:val="24"/>
                <w:lang w:val="en-GB"/>
              </w:rPr>
            </w:pPr>
            <w:r w:rsidRPr="00000C90">
              <w:rPr>
                <w:rFonts w:ascii="Times New Roman" w:hAnsi="Times New Roman" w:cs="Times New Roman"/>
                <w:sz w:val="24"/>
                <w:szCs w:val="24"/>
                <w:lang w:val="en-GB"/>
              </w:rPr>
              <w:t>10</w:t>
            </w:r>
          </w:p>
        </w:tc>
        <w:tc>
          <w:tcPr>
            <w:tcW w:w="588" w:type="pct"/>
          </w:tcPr>
          <w:p w14:paraId="182C55C5"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c>
          <w:tcPr>
            <w:tcW w:w="588" w:type="pct"/>
          </w:tcPr>
          <w:p w14:paraId="77E3322A"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r>
      <w:tr w:rsidR="00C56F44" w:rsidRPr="00000C90" w14:paraId="7D6AD6F3" w14:textId="77777777" w:rsidTr="00C06FB7">
        <w:trPr>
          <w:trHeight w:val="43"/>
          <w:jc w:val="center"/>
        </w:trPr>
        <w:tc>
          <w:tcPr>
            <w:tcW w:w="715" w:type="pct"/>
            <w:vMerge/>
            <w:shd w:val="clear" w:color="auto" w:fill="F2F2F2"/>
          </w:tcPr>
          <w:p w14:paraId="7B244F4D" w14:textId="77777777" w:rsidR="00FB75D3" w:rsidRPr="00000C90"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lang w:val="en-GB"/>
              </w:rPr>
            </w:pPr>
          </w:p>
        </w:tc>
        <w:tc>
          <w:tcPr>
            <w:tcW w:w="2650" w:type="pct"/>
            <w:shd w:val="clear" w:color="auto" w:fill="auto"/>
          </w:tcPr>
          <w:p w14:paraId="3B03371B" w14:textId="47A0B577" w:rsidR="00DD6932" w:rsidRPr="00000C90" w:rsidRDefault="009F3C24" w:rsidP="00E22DF6">
            <w:pPr>
              <w:spacing w:before="0" w:line="360" w:lineRule="auto"/>
              <w:rPr>
                <w:rFonts w:ascii="Times New Roman" w:hAnsi="Times New Roman" w:cs="Times New Roman"/>
                <w:sz w:val="24"/>
                <w:szCs w:val="24"/>
                <w:lang w:val="en-GB"/>
              </w:rPr>
            </w:pPr>
            <w:r w:rsidRPr="00000C90">
              <w:rPr>
                <w:rFonts w:ascii="Times New Roman" w:hAnsi="Times New Roman" w:cs="Times New Roman"/>
                <w:sz w:val="24"/>
                <w:szCs w:val="24"/>
                <w:lang w:val="en-GB"/>
              </w:rPr>
              <w:t xml:space="preserve">I.2 </w:t>
            </w:r>
            <w:r w:rsidR="00E22DF6">
              <w:rPr>
                <w:rFonts w:ascii="Times New Roman" w:hAnsi="Times New Roman" w:cs="Times New Roman"/>
                <w:sz w:val="24"/>
                <w:szCs w:val="24"/>
                <w:lang w:val="en-GB"/>
              </w:rPr>
              <w:t>Organized s</w:t>
            </w:r>
            <w:r w:rsidRPr="00000C90">
              <w:rPr>
                <w:rFonts w:ascii="Times New Roman" w:hAnsi="Times New Roman" w:cs="Times New Roman"/>
                <w:sz w:val="24"/>
                <w:szCs w:val="24"/>
                <w:lang w:val="en-GB"/>
              </w:rPr>
              <w:t xml:space="preserve">cientific events </w:t>
            </w:r>
          </w:p>
        </w:tc>
        <w:tc>
          <w:tcPr>
            <w:tcW w:w="458" w:type="pct"/>
            <w:vAlign w:val="center"/>
          </w:tcPr>
          <w:p w14:paraId="0565E3A6" w14:textId="77777777" w:rsidR="00DD6932" w:rsidRPr="00000C90" w:rsidRDefault="009F3C24">
            <w:pPr>
              <w:spacing w:before="0" w:line="360" w:lineRule="auto"/>
              <w:jc w:val="center"/>
              <w:rPr>
                <w:rFonts w:ascii="Times New Roman" w:hAnsi="Times New Roman" w:cs="Times New Roman"/>
                <w:i/>
                <w:sz w:val="24"/>
                <w:szCs w:val="24"/>
                <w:lang w:val="en-GB"/>
              </w:rPr>
            </w:pPr>
            <w:r w:rsidRPr="00000C90">
              <w:rPr>
                <w:rFonts w:ascii="Times New Roman" w:hAnsi="Times New Roman" w:cs="Times New Roman"/>
                <w:sz w:val="24"/>
                <w:szCs w:val="24"/>
                <w:lang w:val="en-GB"/>
              </w:rPr>
              <w:t>3</w:t>
            </w:r>
          </w:p>
        </w:tc>
        <w:tc>
          <w:tcPr>
            <w:tcW w:w="588" w:type="pct"/>
          </w:tcPr>
          <w:p w14:paraId="30DB0CCE"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c>
          <w:tcPr>
            <w:tcW w:w="588" w:type="pct"/>
          </w:tcPr>
          <w:p w14:paraId="5E8708D6"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r>
      <w:tr w:rsidR="00C56F44" w:rsidRPr="00000C90" w14:paraId="08DA601F" w14:textId="77777777" w:rsidTr="00C06FB7">
        <w:trPr>
          <w:trHeight w:val="84"/>
          <w:jc w:val="center"/>
        </w:trPr>
        <w:tc>
          <w:tcPr>
            <w:tcW w:w="715" w:type="pct"/>
            <w:vMerge/>
            <w:shd w:val="clear" w:color="auto" w:fill="F2F2F2"/>
          </w:tcPr>
          <w:p w14:paraId="06C526FC" w14:textId="77777777" w:rsidR="00FB75D3" w:rsidRPr="00000C90"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lang w:val="en-GB"/>
              </w:rPr>
            </w:pPr>
          </w:p>
        </w:tc>
        <w:tc>
          <w:tcPr>
            <w:tcW w:w="2650" w:type="pct"/>
            <w:shd w:val="clear" w:color="auto" w:fill="auto"/>
          </w:tcPr>
          <w:p w14:paraId="54754B04" w14:textId="7B5E66A0" w:rsidR="00DD6932" w:rsidRPr="00000C90" w:rsidRDefault="009F3C24" w:rsidP="00750A43">
            <w:pPr>
              <w:spacing w:before="0" w:line="360" w:lineRule="auto"/>
              <w:rPr>
                <w:rFonts w:ascii="Times New Roman" w:hAnsi="Times New Roman" w:cs="Times New Roman"/>
                <w:sz w:val="24"/>
                <w:szCs w:val="24"/>
                <w:lang w:val="en-GB"/>
              </w:rPr>
            </w:pPr>
            <w:r w:rsidRPr="00000C90">
              <w:rPr>
                <w:rFonts w:ascii="Times New Roman" w:hAnsi="Times New Roman" w:cs="Times New Roman"/>
                <w:sz w:val="24"/>
                <w:szCs w:val="24"/>
                <w:lang w:val="en-GB"/>
              </w:rPr>
              <w:t xml:space="preserve">I.3 </w:t>
            </w:r>
            <w:r w:rsidR="006A23DE">
              <w:rPr>
                <w:rFonts w:ascii="Times New Roman" w:hAnsi="Times New Roman" w:cs="Times New Roman"/>
                <w:sz w:val="24"/>
                <w:szCs w:val="24"/>
                <w:lang w:val="en-GB"/>
              </w:rPr>
              <w:t>The c</w:t>
            </w:r>
            <w:r w:rsidRPr="00000C90">
              <w:rPr>
                <w:rFonts w:ascii="Times New Roman" w:hAnsi="Times New Roman" w:cs="Times New Roman"/>
                <w:sz w:val="24"/>
                <w:szCs w:val="24"/>
                <w:lang w:val="en-GB"/>
              </w:rPr>
              <w:t>apacity to develop services, technologies, products</w:t>
            </w:r>
          </w:p>
        </w:tc>
        <w:tc>
          <w:tcPr>
            <w:tcW w:w="458" w:type="pct"/>
            <w:vAlign w:val="center"/>
          </w:tcPr>
          <w:p w14:paraId="32CBBE82" w14:textId="77777777" w:rsidR="00DD6932" w:rsidRPr="00000C90" w:rsidRDefault="009F3C24">
            <w:pPr>
              <w:spacing w:before="0" w:line="360" w:lineRule="auto"/>
              <w:jc w:val="center"/>
              <w:rPr>
                <w:rFonts w:ascii="Times New Roman" w:hAnsi="Times New Roman" w:cs="Times New Roman"/>
                <w:i/>
                <w:sz w:val="24"/>
                <w:szCs w:val="24"/>
                <w:lang w:val="en-GB"/>
              </w:rPr>
            </w:pPr>
            <w:r w:rsidRPr="00000C90">
              <w:rPr>
                <w:rFonts w:ascii="Times New Roman" w:hAnsi="Times New Roman" w:cs="Times New Roman"/>
                <w:sz w:val="24"/>
                <w:szCs w:val="24"/>
                <w:lang w:val="en-GB"/>
              </w:rPr>
              <w:t>10</w:t>
            </w:r>
          </w:p>
        </w:tc>
        <w:tc>
          <w:tcPr>
            <w:tcW w:w="588" w:type="pct"/>
          </w:tcPr>
          <w:p w14:paraId="4D5843D6"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c>
          <w:tcPr>
            <w:tcW w:w="588" w:type="pct"/>
          </w:tcPr>
          <w:p w14:paraId="4E2F54F0"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r>
      <w:tr w:rsidR="00C56F44" w:rsidRPr="00000C90" w14:paraId="56DD1CCA" w14:textId="77777777" w:rsidTr="00C06FB7">
        <w:trPr>
          <w:trHeight w:val="84"/>
          <w:jc w:val="center"/>
        </w:trPr>
        <w:tc>
          <w:tcPr>
            <w:tcW w:w="715" w:type="pct"/>
            <w:vMerge/>
            <w:shd w:val="clear" w:color="auto" w:fill="F2F2F2"/>
          </w:tcPr>
          <w:p w14:paraId="3CA62C13" w14:textId="77777777" w:rsidR="00FB75D3" w:rsidRPr="00000C90"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lang w:val="en-GB"/>
              </w:rPr>
            </w:pPr>
          </w:p>
        </w:tc>
        <w:tc>
          <w:tcPr>
            <w:tcW w:w="2650" w:type="pct"/>
            <w:shd w:val="clear" w:color="auto" w:fill="auto"/>
          </w:tcPr>
          <w:p w14:paraId="4DF5B230" w14:textId="6E9DB2BC" w:rsidR="00DD6932" w:rsidRPr="00000C90" w:rsidRDefault="009F3C24">
            <w:pPr>
              <w:spacing w:before="0" w:line="360" w:lineRule="auto"/>
              <w:rPr>
                <w:rFonts w:ascii="Times New Roman" w:hAnsi="Times New Roman" w:cs="Times New Roman"/>
                <w:sz w:val="24"/>
                <w:szCs w:val="24"/>
                <w:lang w:val="en-GB"/>
              </w:rPr>
            </w:pPr>
            <w:r w:rsidRPr="00000C90">
              <w:rPr>
                <w:rFonts w:ascii="Times New Roman" w:hAnsi="Times New Roman" w:cs="Times New Roman"/>
                <w:sz w:val="24"/>
                <w:szCs w:val="24"/>
                <w:lang w:val="en-GB"/>
              </w:rPr>
              <w:t>I.4 Editing and publishing the research organization's own journals or with the involvement of the organization's researchers</w:t>
            </w:r>
          </w:p>
        </w:tc>
        <w:tc>
          <w:tcPr>
            <w:tcW w:w="458" w:type="pct"/>
            <w:vAlign w:val="center"/>
          </w:tcPr>
          <w:p w14:paraId="65C1BABF" w14:textId="77777777" w:rsidR="00DD6932" w:rsidRPr="00000C90" w:rsidRDefault="009F3C24">
            <w:pPr>
              <w:spacing w:before="0" w:line="360" w:lineRule="auto"/>
              <w:jc w:val="center"/>
              <w:rPr>
                <w:rFonts w:ascii="Times New Roman" w:hAnsi="Times New Roman" w:cs="Times New Roman"/>
                <w:i/>
                <w:sz w:val="24"/>
                <w:szCs w:val="24"/>
                <w:lang w:val="en-GB"/>
              </w:rPr>
            </w:pPr>
            <w:r w:rsidRPr="00000C90">
              <w:rPr>
                <w:rFonts w:ascii="Times New Roman" w:hAnsi="Times New Roman" w:cs="Times New Roman"/>
                <w:sz w:val="24"/>
                <w:szCs w:val="24"/>
                <w:lang w:val="en-GB"/>
              </w:rPr>
              <w:t>3</w:t>
            </w:r>
          </w:p>
        </w:tc>
        <w:tc>
          <w:tcPr>
            <w:tcW w:w="588" w:type="pct"/>
          </w:tcPr>
          <w:p w14:paraId="54260D06"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c>
          <w:tcPr>
            <w:tcW w:w="588" w:type="pct"/>
          </w:tcPr>
          <w:p w14:paraId="52CE7EA3"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r>
      <w:tr w:rsidR="00C56F44" w:rsidRPr="00000C90" w14:paraId="2C9C9F41" w14:textId="77777777" w:rsidTr="00C06FB7">
        <w:trPr>
          <w:trHeight w:val="84"/>
          <w:jc w:val="center"/>
        </w:trPr>
        <w:tc>
          <w:tcPr>
            <w:tcW w:w="715" w:type="pct"/>
            <w:vMerge/>
            <w:shd w:val="clear" w:color="auto" w:fill="F2F2F2"/>
          </w:tcPr>
          <w:p w14:paraId="7BA64899" w14:textId="77777777" w:rsidR="00FB75D3" w:rsidRPr="00000C90"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lang w:val="en-GB"/>
              </w:rPr>
            </w:pPr>
          </w:p>
        </w:tc>
        <w:tc>
          <w:tcPr>
            <w:tcW w:w="2650" w:type="pct"/>
            <w:shd w:val="clear" w:color="auto" w:fill="auto"/>
          </w:tcPr>
          <w:p w14:paraId="353BFFE8" w14:textId="6F940481" w:rsidR="00DD6932" w:rsidRPr="00000C90" w:rsidRDefault="009F3C24">
            <w:pPr>
              <w:spacing w:before="0" w:line="360" w:lineRule="auto"/>
              <w:rPr>
                <w:rFonts w:ascii="Times New Roman" w:hAnsi="Times New Roman" w:cs="Times New Roman"/>
                <w:b/>
                <w:sz w:val="24"/>
                <w:szCs w:val="24"/>
                <w:lang w:val="en-GB"/>
              </w:rPr>
            </w:pPr>
            <w:r w:rsidRPr="00000C90">
              <w:rPr>
                <w:rFonts w:ascii="Times New Roman" w:hAnsi="Times New Roman" w:cs="Times New Roman"/>
                <w:sz w:val="24"/>
                <w:szCs w:val="24"/>
                <w:lang w:val="en-GB"/>
              </w:rPr>
              <w:t xml:space="preserve">I.5 </w:t>
            </w:r>
            <w:r w:rsidR="00363055">
              <w:rPr>
                <w:rFonts w:ascii="Times New Roman" w:hAnsi="Times New Roman" w:cs="Times New Roman"/>
                <w:sz w:val="24"/>
                <w:szCs w:val="24"/>
                <w:lang w:val="en-GB"/>
              </w:rPr>
              <w:t>The c</w:t>
            </w:r>
            <w:r w:rsidRPr="00000C90">
              <w:rPr>
                <w:rFonts w:ascii="Times New Roman" w:hAnsi="Times New Roman" w:cs="Times New Roman"/>
                <w:sz w:val="24"/>
                <w:szCs w:val="24"/>
                <w:lang w:val="en-GB"/>
              </w:rPr>
              <w:t>apacity to train young researchers (PhD, postdoc)</w:t>
            </w:r>
          </w:p>
        </w:tc>
        <w:tc>
          <w:tcPr>
            <w:tcW w:w="458" w:type="pct"/>
            <w:vAlign w:val="center"/>
          </w:tcPr>
          <w:p w14:paraId="59D53787" w14:textId="77777777" w:rsidR="00DD6932" w:rsidRPr="00000C90" w:rsidRDefault="009F3C24">
            <w:pPr>
              <w:spacing w:before="0" w:line="360" w:lineRule="auto"/>
              <w:jc w:val="center"/>
              <w:rPr>
                <w:rFonts w:ascii="Times New Roman" w:hAnsi="Times New Roman" w:cs="Times New Roman"/>
                <w:i/>
                <w:sz w:val="24"/>
                <w:szCs w:val="24"/>
                <w:lang w:val="en-GB"/>
              </w:rPr>
            </w:pPr>
            <w:r w:rsidRPr="00000C90">
              <w:rPr>
                <w:rFonts w:ascii="Times New Roman" w:hAnsi="Times New Roman" w:cs="Times New Roman"/>
                <w:sz w:val="24"/>
                <w:szCs w:val="24"/>
                <w:lang w:val="en-GB"/>
              </w:rPr>
              <w:t>8</w:t>
            </w:r>
          </w:p>
        </w:tc>
        <w:tc>
          <w:tcPr>
            <w:tcW w:w="588" w:type="pct"/>
          </w:tcPr>
          <w:p w14:paraId="63C0247C"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c>
          <w:tcPr>
            <w:tcW w:w="588" w:type="pct"/>
          </w:tcPr>
          <w:p w14:paraId="5D449F35"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r>
      <w:tr w:rsidR="00C56F44" w:rsidRPr="00000C90" w14:paraId="46984BF6" w14:textId="77777777" w:rsidTr="00C06FB7">
        <w:trPr>
          <w:trHeight w:val="41"/>
          <w:jc w:val="center"/>
        </w:trPr>
        <w:tc>
          <w:tcPr>
            <w:tcW w:w="715" w:type="pct"/>
            <w:vMerge/>
            <w:shd w:val="clear" w:color="auto" w:fill="F2F2F2"/>
          </w:tcPr>
          <w:p w14:paraId="0F9642C7" w14:textId="77777777" w:rsidR="00FB75D3" w:rsidRPr="00000C90"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lang w:val="en-GB"/>
              </w:rPr>
            </w:pPr>
          </w:p>
        </w:tc>
        <w:tc>
          <w:tcPr>
            <w:tcW w:w="2650" w:type="pct"/>
            <w:shd w:val="clear" w:color="auto" w:fill="C6D9F1"/>
          </w:tcPr>
          <w:p w14:paraId="128C8EAF"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TOTAL</w:t>
            </w:r>
          </w:p>
        </w:tc>
        <w:tc>
          <w:tcPr>
            <w:tcW w:w="458" w:type="pct"/>
            <w:shd w:val="clear" w:color="auto" w:fill="C6D9F1"/>
            <w:vAlign w:val="center"/>
          </w:tcPr>
          <w:p w14:paraId="354A8081" w14:textId="77777777" w:rsidR="00DD6932" w:rsidRPr="00000C90" w:rsidRDefault="009F3C24">
            <w:pPr>
              <w:spacing w:before="0" w:line="360" w:lineRule="auto"/>
              <w:jc w:val="center"/>
              <w:rPr>
                <w:rFonts w:ascii="Times New Roman" w:hAnsi="Times New Roman" w:cs="Times New Roman"/>
                <w:sz w:val="24"/>
                <w:szCs w:val="24"/>
                <w:lang w:val="en-GB"/>
              </w:rPr>
            </w:pPr>
            <w:r w:rsidRPr="00000C90">
              <w:rPr>
                <w:rFonts w:ascii="Times New Roman" w:hAnsi="Times New Roman" w:cs="Times New Roman"/>
                <w:b/>
                <w:sz w:val="24"/>
                <w:szCs w:val="24"/>
                <w:lang w:val="en-GB"/>
              </w:rPr>
              <w:t>34</w:t>
            </w:r>
          </w:p>
        </w:tc>
        <w:tc>
          <w:tcPr>
            <w:tcW w:w="588" w:type="pct"/>
            <w:shd w:val="clear" w:color="auto" w:fill="C6D9F1"/>
          </w:tcPr>
          <w:p w14:paraId="06309FCC" w14:textId="77777777" w:rsidR="00FB75D3" w:rsidRPr="00000C90" w:rsidRDefault="00FB75D3" w:rsidP="00C06FB7">
            <w:pPr>
              <w:spacing w:before="0" w:line="360" w:lineRule="auto"/>
              <w:jc w:val="center"/>
              <w:rPr>
                <w:rFonts w:ascii="Times New Roman" w:hAnsi="Times New Roman" w:cs="Times New Roman"/>
                <w:sz w:val="24"/>
                <w:szCs w:val="24"/>
                <w:lang w:val="en-GB"/>
              </w:rPr>
            </w:pPr>
          </w:p>
        </w:tc>
        <w:tc>
          <w:tcPr>
            <w:tcW w:w="588" w:type="pct"/>
            <w:shd w:val="clear" w:color="auto" w:fill="C6D9F1"/>
          </w:tcPr>
          <w:p w14:paraId="126EFACD" w14:textId="77777777" w:rsidR="00FB75D3" w:rsidRPr="00000C90" w:rsidRDefault="00FB75D3" w:rsidP="00C06FB7">
            <w:pPr>
              <w:spacing w:before="0" w:line="360" w:lineRule="auto"/>
              <w:jc w:val="center"/>
              <w:rPr>
                <w:rFonts w:ascii="Times New Roman" w:hAnsi="Times New Roman" w:cs="Times New Roman"/>
                <w:sz w:val="24"/>
                <w:szCs w:val="24"/>
                <w:lang w:val="en-GB"/>
              </w:rPr>
            </w:pPr>
          </w:p>
        </w:tc>
      </w:tr>
    </w:tbl>
    <w:p w14:paraId="5BA6ECC4" w14:textId="77777777" w:rsidR="00FB75D3" w:rsidRPr="00000C90" w:rsidRDefault="00FB75D3" w:rsidP="00FB75D3">
      <w:pPr>
        <w:spacing w:before="0" w:line="360" w:lineRule="auto"/>
        <w:rPr>
          <w:rFonts w:ascii="Times New Roman" w:hAnsi="Times New Roman" w:cs="Times New Roman"/>
          <w:sz w:val="24"/>
          <w:szCs w:val="24"/>
          <w:lang w:val="en-GB"/>
        </w:rPr>
      </w:pPr>
    </w:p>
    <w:p w14:paraId="2DD5F139" w14:textId="1C7DB6C9" w:rsidR="00DD6932" w:rsidRPr="00000C90" w:rsidRDefault="009F3C24">
      <w:pPr>
        <w:spacing w:before="0" w:line="360" w:lineRule="auto"/>
        <w:rPr>
          <w:rFonts w:ascii="Times New Roman" w:hAnsi="Times New Roman" w:cs="Times New Roman"/>
          <w:b/>
          <w:sz w:val="24"/>
          <w:szCs w:val="24"/>
          <w:lang w:val="en-GB"/>
        </w:rPr>
      </w:pPr>
      <w:r w:rsidRPr="00000C90">
        <w:rPr>
          <w:rFonts w:ascii="Times New Roman" w:hAnsi="Times New Roman" w:cs="Times New Roman"/>
          <w:b/>
          <w:sz w:val="24"/>
          <w:szCs w:val="24"/>
          <w:lang w:val="en-GB"/>
        </w:rPr>
        <w:t xml:space="preserve">Indicator I.1 </w:t>
      </w:r>
      <w:r w:rsidR="008E2950">
        <w:rPr>
          <w:rFonts w:ascii="Times New Roman" w:hAnsi="Times New Roman" w:cs="Times New Roman"/>
          <w:b/>
          <w:sz w:val="24"/>
          <w:szCs w:val="24"/>
          <w:lang w:val="en-GB"/>
        </w:rPr>
        <w:t>The c</w:t>
      </w:r>
      <w:r w:rsidRPr="00000C90">
        <w:rPr>
          <w:rFonts w:ascii="Times New Roman" w:hAnsi="Times New Roman" w:cs="Times New Roman"/>
          <w:b/>
          <w:sz w:val="24"/>
          <w:szCs w:val="24"/>
          <w:lang w:val="en-GB"/>
        </w:rPr>
        <w:t xml:space="preserve">apacity to attract </w:t>
      </w:r>
      <w:r w:rsidR="00E913A6" w:rsidRPr="00000C90">
        <w:rPr>
          <w:rFonts w:ascii="Times New Roman" w:hAnsi="Times New Roman" w:cs="Times New Roman"/>
          <w:b/>
          <w:sz w:val="24"/>
          <w:szCs w:val="24"/>
          <w:lang w:val="en-GB"/>
        </w:rPr>
        <w:t xml:space="preserve">and manage </w:t>
      </w:r>
      <w:r w:rsidRPr="00000C90">
        <w:rPr>
          <w:rFonts w:ascii="Times New Roman" w:hAnsi="Times New Roman" w:cs="Times New Roman"/>
          <w:b/>
          <w:sz w:val="24"/>
          <w:szCs w:val="24"/>
          <w:lang w:val="en-GB"/>
        </w:rPr>
        <w:t xml:space="preserve">research </w:t>
      </w:r>
      <w:r w:rsidR="00E913A6" w:rsidRPr="00000C90">
        <w:rPr>
          <w:rFonts w:ascii="Times New Roman" w:hAnsi="Times New Roman" w:cs="Times New Roman"/>
          <w:b/>
          <w:sz w:val="24"/>
          <w:szCs w:val="24"/>
          <w:lang w:val="en-GB"/>
        </w:rPr>
        <w:t>funding</w:t>
      </w:r>
    </w:p>
    <w:p w14:paraId="0393DF44" w14:textId="32F4B997" w:rsidR="00DD6932" w:rsidRPr="00000C90" w:rsidRDefault="004C0B5F">
      <w:pPr>
        <w:numPr>
          <w:ilvl w:val="0"/>
          <w:numId w:val="8"/>
        </w:numPr>
        <w:pBdr>
          <w:top w:val="nil"/>
          <w:left w:val="nil"/>
          <w:bottom w:val="nil"/>
          <w:right w:val="nil"/>
          <w:between w:val="nil"/>
        </w:pBdr>
        <w:spacing w:before="0" w:line="360" w:lineRule="auto"/>
        <w:rPr>
          <w:rFonts w:ascii="Times New Roman" w:hAnsi="Times New Roman" w:cs="Times New Roman"/>
          <w:i/>
          <w:sz w:val="24"/>
          <w:szCs w:val="24"/>
          <w:lang w:val="en-GB"/>
        </w:rPr>
      </w:pPr>
      <w:r>
        <w:rPr>
          <w:rFonts w:ascii="Times New Roman" w:hAnsi="Times New Roman" w:cs="Times New Roman"/>
          <w:i/>
          <w:sz w:val="24"/>
          <w:szCs w:val="24"/>
          <w:lang w:val="en-GB"/>
        </w:rPr>
        <w:lastRenderedPageBreak/>
        <w:t>Analyse</w:t>
      </w:r>
      <w:r w:rsidR="00A830EF">
        <w:rPr>
          <w:rFonts w:ascii="Times New Roman" w:hAnsi="Times New Roman" w:cs="Times New Roman"/>
          <w:i/>
          <w:sz w:val="24"/>
          <w:szCs w:val="24"/>
          <w:lang w:val="en-GB"/>
        </w:rPr>
        <w:t xml:space="preserve"> t</w:t>
      </w:r>
      <w:r w:rsidR="009F3C24" w:rsidRPr="00000C90">
        <w:rPr>
          <w:rFonts w:ascii="Times New Roman" w:hAnsi="Times New Roman" w:cs="Times New Roman"/>
          <w:i/>
          <w:sz w:val="24"/>
          <w:szCs w:val="24"/>
          <w:lang w:val="en-GB"/>
        </w:rPr>
        <w:t xml:space="preserve">he extent to which the research organization demonstrates </w:t>
      </w:r>
      <w:r>
        <w:rPr>
          <w:rFonts w:ascii="Times New Roman" w:hAnsi="Times New Roman" w:cs="Times New Roman"/>
          <w:i/>
          <w:sz w:val="24"/>
          <w:szCs w:val="24"/>
          <w:lang w:val="en-GB"/>
        </w:rPr>
        <w:t>its</w:t>
      </w:r>
      <w:r w:rsidRPr="00000C90">
        <w:rPr>
          <w:rFonts w:ascii="Times New Roman" w:hAnsi="Times New Roman" w:cs="Times New Roman"/>
          <w:i/>
          <w:sz w:val="24"/>
          <w:szCs w:val="24"/>
          <w:lang w:val="en-GB"/>
        </w:rPr>
        <w:t xml:space="preserve"> </w:t>
      </w:r>
      <w:r w:rsidR="00F824EB" w:rsidRPr="00000C90">
        <w:rPr>
          <w:rFonts w:ascii="Times New Roman" w:hAnsi="Times New Roman" w:cs="Times New Roman"/>
          <w:i/>
          <w:sz w:val="24"/>
          <w:szCs w:val="24"/>
          <w:lang w:val="en-GB"/>
        </w:rPr>
        <w:t xml:space="preserve">capacity </w:t>
      </w:r>
      <w:r w:rsidR="009F3C24" w:rsidRPr="00000C90">
        <w:rPr>
          <w:rFonts w:ascii="Times New Roman" w:hAnsi="Times New Roman" w:cs="Times New Roman"/>
          <w:i/>
          <w:sz w:val="24"/>
          <w:szCs w:val="24"/>
          <w:lang w:val="en-GB"/>
        </w:rPr>
        <w:t xml:space="preserve">to attract funds from competitively won grants/contracts obtained from </w:t>
      </w:r>
      <w:r w:rsidR="00E07B8F" w:rsidRPr="00000C90">
        <w:rPr>
          <w:rFonts w:ascii="Times New Roman" w:hAnsi="Times New Roman" w:cs="Times New Roman"/>
          <w:i/>
          <w:sz w:val="24"/>
          <w:szCs w:val="24"/>
          <w:lang w:val="en-GB"/>
        </w:rPr>
        <w:t xml:space="preserve">national or international </w:t>
      </w:r>
      <w:r w:rsidR="009F3C24" w:rsidRPr="00000C90">
        <w:rPr>
          <w:rFonts w:ascii="Times New Roman" w:hAnsi="Times New Roman" w:cs="Times New Roman"/>
          <w:i/>
          <w:sz w:val="24"/>
          <w:szCs w:val="24"/>
          <w:lang w:val="en-GB"/>
        </w:rPr>
        <w:t xml:space="preserve">organizations/institutions </w:t>
      </w:r>
      <w:r w:rsidR="00E07B8F" w:rsidRPr="00000C90">
        <w:rPr>
          <w:rFonts w:ascii="Times New Roman" w:hAnsi="Times New Roman" w:cs="Times New Roman"/>
          <w:i/>
          <w:sz w:val="24"/>
          <w:szCs w:val="24"/>
          <w:lang w:val="en-GB"/>
        </w:rPr>
        <w:t xml:space="preserve">and </w:t>
      </w:r>
      <w:r w:rsidR="00047536">
        <w:rPr>
          <w:rFonts w:ascii="Times New Roman" w:hAnsi="Times New Roman" w:cs="Times New Roman"/>
          <w:i/>
          <w:sz w:val="24"/>
          <w:szCs w:val="24"/>
          <w:lang w:val="en-GB"/>
        </w:rPr>
        <w:t xml:space="preserve">also </w:t>
      </w:r>
      <w:r w:rsidR="00E07B8F" w:rsidRPr="00000C90">
        <w:rPr>
          <w:rFonts w:ascii="Times New Roman" w:hAnsi="Times New Roman" w:cs="Times New Roman"/>
          <w:i/>
          <w:sz w:val="24"/>
          <w:szCs w:val="24"/>
          <w:lang w:val="en-GB"/>
        </w:rPr>
        <w:t xml:space="preserve">to manage the </w:t>
      </w:r>
      <w:r w:rsidR="008306CF">
        <w:rPr>
          <w:rFonts w:ascii="Times New Roman" w:hAnsi="Times New Roman" w:cs="Times New Roman"/>
          <w:i/>
          <w:sz w:val="24"/>
          <w:szCs w:val="24"/>
          <w:lang w:val="en-GB"/>
        </w:rPr>
        <w:t xml:space="preserve">available </w:t>
      </w:r>
      <w:r w:rsidR="00E07B8F" w:rsidRPr="00000C90">
        <w:rPr>
          <w:rFonts w:ascii="Times New Roman" w:hAnsi="Times New Roman" w:cs="Times New Roman"/>
          <w:i/>
          <w:sz w:val="24"/>
          <w:szCs w:val="24"/>
          <w:lang w:val="en-GB"/>
        </w:rPr>
        <w:t>financial resources.</w:t>
      </w:r>
    </w:p>
    <w:p w14:paraId="5AE8F916" w14:textId="77777777" w:rsidR="00DD6932" w:rsidRPr="00000C90" w:rsidRDefault="009F3C24">
      <w:pPr>
        <w:numPr>
          <w:ilvl w:val="0"/>
          <w:numId w:val="8"/>
        </w:numPr>
        <w:pBdr>
          <w:top w:val="nil"/>
          <w:left w:val="nil"/>
          <w:bottom w:val="nil"/>
          <w:right w:val="nil"/>
          <w:between w:val="nil"/>
        </w:pBdr>
        <w:spacing w:before="0" w:line="360" w:lineRule="auto"/>
        <w:ind w:left="1440"/>
        <w:rPr>
          <w:rFonts w:ascii="Times New Roman" w:hAnsi="Times New Roman" w:cs="Times New Roman"/>
          <w:i/>
          <w:sz w:val="24"/>
          <w:szCs w:val="24"/>
          <w:lang w:val="en-GB"/>
        </w:rPr>
      </w:pPr>
      <w:r w:rsidRPr="00000C90">
        <w:rPr>
          <w:rFonts w:ascii="Times New Roman" w:hAnsi="Times New Roman" w:cs="Times New Roman"/>
          <w:i/>
          <w:sz w:val="24"/>
          <w:szCs w:val="24"/>
          <w:lang w:val="en-GB"/>
        </w:rPr>
        <w:t>The performance indicators associated with indicator I.1 are:</w:t>
      </w:r>
    </w:p>
    <w:p w14:paraId="36A8A27A" w14:textId="77777777" w:rsidR="00DD6932" w:rsidRPr="00000C90" w:rsidRDefault="009F3C24">
      <w:pPr>
        <w:pStyle w:val="ListParagraph"/>
        <w:numPr>
          <w:ilvl w:val="0"/>
          <w:numId w:val="18"/>
        </w:numPr>
        <w:spacing w:after="0" w:line="360" w:lineRule="auto"/>
        <w:ind w:left="2172"/>
        <w:jc w:val="both"/>
        <w:rPr>
          <w:rFonts w:ascii="Times New Roman" w:hAnsi="Times New Roman"/>
          <w:i/>
          <w:sz w:val="24"/>
          <w:szCs w:val="24"/>
          <w:lang w:val="en-GB"/>
        </w:rPr>
      </w:pPr>
      <w:r w:rsidRPr="00000C90">
        <w:rPr>
          <w:rFonts w:ascii="Times New Roman" w:hAnsi="Times New Roman"/>
          <w:i/>
          <w:sz w:val="24"/>
          <w:szCs w:val="24"/>
          <w:lang w:val="en-GB"/>
        </w:rPr>
        <w:t>Contracts obtained/grants won by the research organization from European/international funds (number);</w:t>
      </w:r>
    </w:p>
    <w:p w14:paraId="7E6DE1DB" w14:textId="34345E4C" w:rsidR="00DD6932" w:rsidRPr="00000C90" w:rsidRDefault="009F3C24">
      <w:pPr>
        <w:pStyle w:val="ListParagraph"/>
        <w:numPr>
          <w:ilvl w:val="0"/>
          <w:numId w:val="18"/>
        </w:numPr>
        <w:spacing w:after="0" w:line="360" w:lineRule="auto"/>
        <w:ind w:left="2172"/>
        <w:jc w:val="both"/>
        <w:rPr>
          <w:rFonts w:ascii="Times New Roman" w:hAnsi="Times New Roman"/>
          <w:i/>
          <w:sz w:val="24"/>
          <w:szCs w:val="24"/>
          <w:lang w:val="en-GB"/>
        </w:rPr>
      </w:pPr>
      <w:r w:rsidRPr="00000C90">
        <w:rPr>
          <w:rFonts w:ascii="Times New Roman" w:hAnsi="Times New Roman"/>
          <w:i/>
          <w:sz w:val="24"/>
          <w:szCs w:val="24"/>
          <w:lang w:val="en-GB"/>
        </w:rPr>
        <w:t>The value of contracts obtained/grants won by the research organization from international organizations/institutions (amounts in the research organization's accounting records coming from international contracts/grants, expressed as a percentage of the total budget);</w:t>
      </w:r>
    </w:p>
    <w:p w14:paraId="587E8FF5" w14:textId="6CB2CC7E" w:rsidR="00DD6932" w:rsidRPr="00000C90" w:rsidRDefault="009F3C24">
      <w:pPr>
        <w:pStyle w:val="ListParagraph"/>
        <w:numPr>
          <w:ilvl w:val="0"/>
          <w:numId w:val="18"/>
        </w:numPr>
        <w:spacing w:after="0" w:line="360" w:lineRule="auto"/>
        <w:ind w:left="2172"/>
        <w:jc w:val="both"/>
        <w:rPr>
          <w:rFonts w:ascii="Times New Roman" w:hAnsi="Times New Roman"/>
          <w:i/>
          <w:sz w:val="24"/>
          <w:szCs w:val="24"/>
          <w:lang w:val="en-GB"/>
        </w:rPr>
      </w:pPr>
      <w:r w:rsidRPr="00000C90">
        <w:rPr>
          <w:rFonts w:ascii="Times New Roman" w:hAnsi="Times New Roman"/>
          <w:i/>
          <w:sz w:val="24"/>
          <w:szCs w:val="24"/>
          <w:lang w:val="en-GB"/>
        </w:rPr>
        <w:t>Contracts obtained/grants won by the research organization from national organizations/institutions (number);</w:t>
      </w:r>
    </w:p>
    <w:p w14:paraId="0A659E85" w14:textId="5C811393" w:rsidR="00DD6932" w:rsidRPr="00000C90" w:rsidRDefault="009F3C24">
      <w:pPr>
        <w:pStyle w:val="ListParagraph"/>
        <w:numPr>
          <w:ilvl w:val="0"/>
          <w:numId w:val="18"/>
        </w:numPr>
        <w:spacing w:after="0" w:line="360" w:lineRule="auto"/>
        <w:ind w:left="2172"/>
        <w:jc w:val="both"/>
        <w:rPr>
          <w:rFonts w:ascii="Times New Roman" w:hAnsi="Times New Roman"/>
          <w:i/>
          <w:sz w:val="24"/>
          <w:szCs w:val="24"/>
          <w:lang w:val="en-GB"/>
        </w:rPr>
      </w:pPr>
      <w:r w:rsidRPr="00000C90">
        <w:rPr>
          <w:rFonts w:ascii="Times New Roman" w:hAnsi="Times New Roman"/>
          <w:i/>
          <w:sz w:val="24"/>
          <w:szCs w:val="24"/>
          <w:lang w:val="en-GB"/>
        </w:rPr>
        <w:t>The value of contracts obtained/grants won by the research organization from national organizations/institutions (amounts in the research organization's accounting records coming from national contracts/grants, expressed as a percentage of the total budget);</w:t>
      </w:r>
    </w:p>
    <w:p w14:paraId="777F1919" w14:textId="6E90EBF9" w:rsidR="00DD6932" w:rsidRPr="00000C90" w:rsidRDefault="00FB717B">
      <w:pPr>
        <w:pStyle w:val="ListParagraph"/>
        <w:numPr>
          <w:ilvl w:val="0"/>
          <w:numId w:val="18"/>
        </w:numPr>
        <w:spacing w:after="0" w:line="360" w:lineRule="auto"/>
        <w:jc w:val="both"/>
        <w:rPr>
          <w:rFonts w:ascii="Times New Roman" w:hAnsi="Times New Roman"/>
          <w:i/>
          <w:sz w:val="24"/>
          <w:szCs w:val="24"/>
          <w:lang w:val="en-GB"/>
        </w:rPr>
      </w:pPr>
      <w:r>
        <w:rPr>
          <w:rFonts w:ascii="Times New Roman" w:hAnsi="Times New Roman"/>
          <w:i/>
          <w:sz w:val="24"/>
          <w:szCs w:val="24"/>
          <w:lang w:val="en-GB"/>
        </w:rPr>
        <w:t>The structure of the b</w:t>
      </w:r>
      <w:r w:rsidR="009F3C24" w:rsidRPr="00000C90">
        <w:rPr>
          <w:rFonts w:ascii="Times New Roman" w:hAnsi="Times New Roman"/>
          <w:i/>
          <w:sz w:val="24"/>
          <w:szCs w:val="24"/>
          <w:lang w:val="en-GB"/>
        </w:rPr>
        <w:t xml:space="preserve">udget according to the specificity of the research organization </w:t>
      </w:r>
      <w:r w:rsidR="00E07E35" w:rsidRPr="00000C90">
        <w:rPr>
          <w:rFonts w:ascii="Times New Roman" w:hAnsi="Times New Roman"/>
          <w:i/>
          <w:sz w:val="24"/>
          <w:szCs w:val="24"/>
          <w:lang w:val="en-GB"/>
        </w:rPr>
        <w:t>over the last 5 years.</w:t>
      </w:r>
    </w:p>
    <w:p w14:paraId="61F2CA8B" w14:textId="002E5FC0" w:rsidR="00DD6932" w:rsidRPr="00000C90" w:rsidRDefault="00540800">
      <w:pPr>
        <w:numPr>
          <w:ilvl w:val="0"/>
          <w:numId w:val="2"/>
        </w:numPr>
        <w:spacing w:before="0" w:line="360" w:lineRule="auto"/>
        <w:ind w:left="1452"/>
        <w:rPr>
          <w:rFonts w:ascii="Times New Roman" w:hAnsi="Times New Roman" w:cs="Times New Roman"/>
          <w:b/>
          <w:sz w:val="24"/>
          <w:szCs w:val="24"/>
          <w:lang w:val="en-GB"/>
        </w:rPr>
      </w:pPr>
      <w:r>
        <w:rPr>
          <w:rFonts w:ascii="Times New Roman" w:hAnsi="Times New Roman" w:cs="Times New Roman"/>
          <w:i/>
          <w:sz w:val="24"/>
          <w:szCs w:val="24"/>
          <w:lang w:val="en-GB"/>
        </w:rPr>
        <w:t>Analyse</w:t>
      </w:r>
      <w:r w:rsidR="00A830EF">
        <w:rPr>
          <w:rFonts w:ascii="Times New Roman" w:hAnsi="Times New Roman" w:cs="Times New Roman"/>
          <w:i/>
          <w:sz w:val="24"/>
          <w:szCs w:val="24"/>
          <w:lang w:val="en-GB"/>
        </w:rPr>
        <w:t xml:space="preserve"> t</w:t>
      </w:r>
      <w:r w:rsidR="009F3C24" w:rsidRPr="00000C90">
        <w:rPr>
          <w:rFonts w:ascii="Times New Roman" w:hAnsi="Times New Roman" w:cs="Times New Roman"/>
          <w:i/>
          <w:sz w:val="24"/>
          <w:szCs w:val="24"/>
          <w:lang w:val="en-GB"/>
        </w:rPr>
        <w:t>he share of funds attracted through national/international project competitions and contracts obtained</w:t>
      </w:r>
      <w:r w:rsidR="00884487">
        <w:rPr>
          <w:rFonts w:ascii="Times New Roman" w:hAnsi="Times New Roman" w:cs="Times New Roman"/>
          <w:i/>
          <w:sz w:val="24"/>
          <w:szCs w:val="24"/>
          <w:lang w:val="en-GB"/>
        </w:rPr>
        <w:t xml:space="preserve"> </w:t>
      </w:r>
      <w:r w:rsidR="00C24BB0">
        <w:rPr>
          <w:rFonts w:ascii="Times New Roman" w:hAnsi="Times New Roman" w:cs="Times New Roman"/>
          <w:i/>
          <w:sz w:val="24"/>
          <w:szCs w:val="24"/>
          <w:lang w:val="en-GB"/>
        </w:rPr>
        <w:t>relative</w:t>
      </w:r>
      <w:r w:rsidR="009F3C24" w:rsidRPr="00000C90">
        <w:rPr>
          <w:rFonts w:ascii="Times New Roman" w:hAnsi="Times New Roman" w:cs="Times New Roman"/>
          <w:i/>
          <w:sz w:val="24"/>
          <w:szCs w:val="24"/>
          <w:lang w:val="en-GB"/>
        </w:rPr>
        <w:t xml:space="preserve"> to the organization's </w:t>
      </w:r>
      <w:r>
        <w:rPr>
          <w:rFonts w:ascii="Times New Roman" w:hAnsi="Times New Roman" w:cs="Times New Roman"/>
          <w:i/>
          <w:sz w:val="24"/>
          <w:szCs w:val="24"/>
          <w:lang w:val="en-GB"/>
        </w:rPr>
        <w:t xml:space="preserve">overall </w:t>
      </w:r>
      <w:r w:rsidR="009F3C24" w:rsidRPr="00000C90">
        <w:rPr>
          <w:rFonts w:ascii="Times New Roman" w:hAnsi="Times New Roman" w:cs="Times New Roman"/>
          <w:i/>
          <w:sz w:val="24"/>
          <w:szCs w:val="24"/>
          <w:lang w:val="en-GB"/>
        </w:rPr>
        <w:t>budget</w:t>
      </w:r>
      <w:r w:rsidR="00A830EF">
        <w:rPr>
          <w:rFonts w:ascii="Times New Roman" w:hAnsi="Times New Roman" w:cs="Times New Roman"/>
          <w:i/>
          <w:sz w:val="24"/>
          <w:szCs w:val="24"/>
          <w:lang w:val="en-GB"/>
        </w:rPr>
        <w:t>.</w:t>
      </w:r>
    </w:p>
    <w:p w14:paraId="3A511714" w14:textId="7683054B" w:rsidR="00DD6932" w:rsidRPr="00000C90" w:rsidRDefault="00D04F5D">
      <w:pPr>
        <w:numPr>
          <w:ilvl w:val="0"/>
          <w:numId w:val="2"/>
        </w:numPr>
        <w:spacing w:before="0" w:line="360" w:lineRule="auto"/>
        <w:ind w:left="1452"/>
        <w:rPr>
          <w:rFonts w:ascii="Times New Roman" w:hAnsi="Times New Roman" w:cs="Times New Roman"/>
          <w:b/>
          <w:sz w:val="24"/>
          <w:szCs w:val="24"/>
          <w:lang w:val="en-GB"/>
        </w:rPr>
      </w:pPr>
      <w:r>
        <w:rPr>
          <w:rFonts w:ascii="Times New Roman" w:hAnsi="Times New Roman" w:cs="Times New Roman"/>
          <w:i/>
          <w:sz w:val="24"/>
          <w:szCs w:val="24"/>
          <w:lang w:val="en-GB"/>
        </w:rPr>
        <w:t xml:space="preserve">Evaluate </w:t>
      </w:r>
      <w:r w:rsidR="00767184">
        <w:rPr>
          <w:rFonts w:ascii="Times New Roman" w:hAnsi="Times New Roman" w:cs="Times New Roman"/>
          <w:i/>
          <w:sz w:val="24"/>
          <w:szCs w:val="24"/>
          <w:lang w:val="en-GB"/>
        </w:rPr>
        <w:t>mainly</w:t>
      </w:r>
      <w:r>
        <w:rPr>
          <w:rFonts w:ascii="Times New Roman" w:hAnsi="Times New Roman" w:cs="Times New Roman"/>
          <w:i/>
          <w:sz w:val="24"/>
          <w:szCs w:val="24"/>
          <w:lang w:val="en-GB"/>
        </w:rPr>
        <w:t xml:space="preserve"> the organization’s ability to win competitively grants/contracts from national and international organizations/institutions.</w:t>
      </w:r>
    </w:p>
    <w:p w14:paraId="53EF3946" w14:textId="77777777" w:rsidR="00FB75D3" w:rsidRPr="00000C90" w:rsidRDefault="00FB75D3" w:rsidP="00FB75D3">
      <w:pPr>
        <w:pBdr>
          <w:top w:val="nil"/>
          <w:left w:val="nil"/>
          <w:bottom w:val="nil"/>
          <w:right w:val="nil"/>
          <w:between w:val="nil"/>
        </w:pBdr>
        <w:spacing w:before="0" w:line="360" w:lineRule="auto"/>
        <w:rPr>
          <w:rFonts w:ascii="Times New Roman" w:hAnsi="Times New Roman" w:cs="Times New Roman"/>
          <w:i/>
          <w:sz w:val="24"/>
          <w:szCs w:val="24"/>
          <w:lang w:val="en-GB"/>
        </w:rPr>
      </w:pPr>
    </w:p>
    <w:p w14:paraId="1B75188F" w14:textId="0DDACB7E" w:rsidR="00DD6932" w:rsidRPr="00000C90" w:rsidRDefault="009F3C24">
      <w:pPr>
        <w:spacing w:before="0" w:line="360" w:lineRule="auto"/>
        <w:rPr>
          <w:rFonts w:ascii="Times New Roman" w:hAnsi="Times New Roman" w:cs="Times New Roman"/>
          <w:b/>
          <w:sz w:val="24"/>
          <w:szCs w:val="24"/>
          <w:lang w:val="en-GB"/>
        </w:rPr>
      </w:pPr>
      <w:r w:rsidRPr="00000C90">
        <w:rPr>
          <w:rFonts w:ascii="Times New Roman" w:hAnsi="Times New Roman" w:cs="Times New Roman"/>
          <w:b/>
          <w:sz w:val="24"/>
          <w:szCs w:val="24"/>
          <w:lang w:val="en-GB"/>
        </w:rPr>
        <w:t xml:space="preserve">Indicator I.2 </w:t>
      </w:r>
      <w:r w:rsidR="00B358F4">
        <w:rPr>
          <w:rFonts w:ascii="Times New Roman" w:hAnsi="Times New Roman" w:cs="Times New Roman"/>
          <w:b/>
          <w:sz w:val="24"/>
          <w:szCs w:val="24"/>
          <w:lang w:val="en-GB"/>
        </w:rPr>
        <w:t>Organized s</w:t>
      </w:r>
      <w:r w:rsidRPr="00000C90">
        <w:rPr>
          <w:rFonts w:ascii="Times New Roman" w:hAnsi="Times New Roman" w:cs="Times New Roman"/>
          <w:b/>
          <w:sz w:val="24"/>
          <w:szCs w:val="24"/>
          <w:lang w:val="en-GB"/>
        </w:rPr>
        <w:t xml:space="preserve">cientific events </w:t>
      </w:r>
    </w:p>
    <w:p w14:paraId="763BEF87" w14:textId="7802B4DE" w:rsidR="00DD6932" w:rsidRPr="00000C90" w:rsidRDefault="005C5186">
      <w:pPr>
        <w:numPr>
          <w:ilvl w:val="0"/>
          <w:numId w:val="6"/>
        </w:numPr>
        <w:pBdr>
          <w:top w:val="nil"/>
          <w:left w:val="nil"/>
          <w:bottom w:val="nil"/>
          <w:right w:val="nil"/>
          <w:between w:val="nil"/>
        </w:pBdr>
        <w:spacing w:before="0" w:line="360" w:lineRule="auto"/>
        <w:ind w:left="1440"/>
        <w:rPr>
          <w:rFonts w:ascii="Times New Roman" w:hAnsi="Times New Roman" w:cs="Times New Roman"/>
          <w:i/>
          <w:sz w:val="24"/>
          <w:szCs w:val="24"/>
          <w:lang w:val="en-GB"/>
        </w:rPr>
      </w:pPr>
      <w:r>
        <w:rPr>
          <w:rFonts w:ascii="Times New Roman" w:hAnsi="Times New Roman" w:cs="Times New Roman"/>
          <w:i/>
          <w:sz w:val="24"/>
          <w:szCs w:val="24"/>
          <w:lang w:val="en-GB"/>
        </w:rPr>
        <w:t>Analyse</w:t>
      </w:r>
      <w:r w:rsidR="002201B0">
        <w:rPr>
          <w:rFonts w:ascii="Times New Roman" w:hAnsi="Times New Roman" w:cs="Times New Roman"/>
          <w:i/>
          <w:sz w:val="24"/>
          <w:szCs w:val="24"/>
          <w:lang w:val="en-GB"/>
        </w:rPr>
        <w:t xml:space="preserve"> t</w:t>
      </w:r>
      <w:r w:rsidR="009F3C24" w:rsidRPr="00000C90">
        <w:rPr>
          <w:rFonts w:ascii="Times New Roman" w:hAnsi="Times New Roman" w:cs="Times New Roman"/>
          <w:i/>
          <w:sz w:val="24"/>
          <w:szCs w:val="24"/>
          <w:lang w:val="en-GB"/>
        </w:rPr>
        <w:t xml:space="preserve">he extent to which the research organization, in order to disseminate the results of scientific research, has organized, both as coordinator and in partnership with other research organizations, </w:t>
      </w:r>
      <w:r w:rsidRPr="00000C90">
        <w:rPr>
          <w:rFonts w:ascii="Times New Roman" w:hAnsi="Times New Roman" w:cs="Times New Roman"/>
          <w:i/>
          <w:sz w:val="24"/>
          <w:szCs w:val="24"/>
          <w:lang w:val="en-GB"/>
        </w:rPr>
        <w:t xml:space="preserve">international and/or national </w:t>
      </w:r>
      <w:r w:rsidR="009F3C24" w:rsidRPr="00000C90">
        <w:rPr>
          <w:rFonts w:ascii="Times New Roman" w:hAnsi="Times New Roman" w:cs="Times New Roman"/>
          <w:i/>
          <w:sz w:val="24"/>
          <w:szCs w:val="24"/>
          <w:lang w:val="en-GB"/>
        </w:rPr>
        <w:t>scientific events (congresses, conferences, symposia, workshops) or summer schools</w:t>
      </w:r>
      <w:r w:rsidR="002201B0">
        <w:rPr>
          <w:rFonts w:ascii="Times New Roman" w:hAnsi="Times New Roman" w:cs="Times New Roman"/>
          <w:i/>
          <w:sz w:val="24"/>
          <w:szCs w:val="24"/>
          <w:lang w:val="en-GB"/>
        </w:rPr>
        <w:t>.</w:t>
      </w:r>
    </w:p>
    <w:p w14:paraId="7460F61E" w14:textId="77777777" w:rsidR="00DD6932" w:rsidRPr="00000C90" w:rsidRDefault="009F3C24">
      <w:pPr>
        <w:numPr>
          <w:ilvl w:val="0"/>
          <w:numId w:val="6"/>
        </w:numPr>
        <w:pBdr>
          <w:top w:val="nil"/>
          <w:left w:val="nil"/>
          <w:bottom w:val="nil"/>
          <w:right w:val="nil"/>
          <w:between w:val="nil"/>
        </w:pBdr>
        <w:spacing w:before="0" w:line="360" w:lineRule="auto"/>
        <w:ind w:left="1440"/>
        <w:rPr>
          <w:rFonts w:ascii="Times New Roman" w:hAnsi="Times New Roman" w:cs="Times New Roman"/>
          <w:i/>
          <w:sz w:val="24"/>
          <w:szCs w:val="24"/>
          <w:lang w:val="en-GB"/>
        </w:rPr>
      </w:pPr>
      <w:r w:rsidRPr="00000C90">
        <w:rPr>
          <w:rFonts w:ascii="Times New Roman" w:hAnsi="Times New Roman" w:cs="Times New Roman"/>
          <w:i/>
          <w:sz w:val="24"/>
          <w:szCs w:val="24"/>
          <w:lang w:val="en-GB"/>
        </w:rPr>
        <w:lastRenderedPageBreak/>
        <w:t>The performance indicators associated with indicator I.2 are:</w:t>
      </w:r>
    </w:p>
    <w:p w14:paraId="46CEC247" w14:textId="775492C9" w:rsidR="00DD6932" w:rsidRPr="00000C90" w:rsidRDefault="008A7CAE">
      <w:pPr>
        <w:pStyle w:val="ListParagraph"/>
        <w:numPr>
          <w:ilvl w:val="0"/>
          <w:numId w:val="19"/>
        </w:numPr>
        <w:pBdr>
          <w:top w:val="nil"/>
          <w:left w:val="nil"/>
          <w:bottom w:val="nil"/>
          <w:right w:val="nil"/>
          <w:between w:val="nil"/>
        </w:pBdr>
        <w:spacing w:after="0" w:line="360" w:lineRule="auto"/>
        <w:ind w:left="2172"/>
        <w:jc w:val="both"/>
        <w:rPr>
          <w:rFonts w:ascii="Times New Roman" w:hAnsi="Times New Roman"/>
          <w:i/>
          <w:sz w:val="24"/>
          <w:szCs w:val="24"/>
          <w:lang w:val="en-GB"/>
        </w:rPr>
      </w:pPr>
      <w:r>
        <w:rPr>
          <w:rFonts w:ascii="Times New Roman" w:hAnsi="Times New Roman"/>
          <w:i/>
          <w:sz w:val="24"/>
          <w:szCs w:val="24"/>
          <w:lang w:val="en-GB"/>
        </w:rPr>
        <w:t>Organized i</w:t>
      </w:r>
      <w:r w:rsidR="0037787A" w:rsidRPr="00000C90">
        <w:rPr>
          <w:rFonts w:ascii="Times New Roman" w:hAnsi="Times New Roman"/>
          <w:i/>
          <w:sz w:val="24"/>
          <w:szCs w:val="24"/>
          <w:lang w:val="en-GB"/>
        </w:rPr>
        <w:t xml:space="preserve">nternational </w:t>
      </w:r>
      <w:r w:rsidRPr="00000C90">
        <w:rPr>
          <w:rFonts w:ascii="Times New Roman" w:hAnsi="Times New Roman"/>
          <w:i/>
          <w:sz w:val="24"/>
          <w:szCs w:val="24"/>
          <w:lang w:val="en-GB"/>
        </w:rPr>
        <w:t>summer schools</w:t>
      </w:r>
      <w:r w:rsidRPr="00000C90" w:rsidDel="0037787A">
        <w:rPr>
          <w:rFonts w:ascii="Times New Roman" w:hAnsi="Times New Roman"/>
          <w:i/>
          <w:sz w:val="24"/>
          <w:szCs w:val="24"/>
          <w:lang w:val="en-GB"/>
        </w:rPr>
        <w:t xml:space="preserve"> </w:t>
      </w:r>
      <w:r>
        <w:rPr>
          <w:rFonts w:ascii="Times New Roman" w:hAnsi="Times New Roman"/>
          <w:i/>
          <w:sz w:val="24"/>
          <w:szCs w:val="24"/>
          <w:lang w:val="en-GB"/>
        </w:rPr>
        <w:t>or</w:t>
      </w:r>
      <w:r w:rsidR="009B0677">
        <w:rPr>
          <w:rFonts w:ascii="Times New Roman" w:hAnsi="Times New Roman"/>
          <w:i/>
          <w:sz w:val="24"/>
          <w:szCs w:val="24"/>
          <w:lang w:val="en-GB"/>
        </w:rPr>
        <w:t xml:space="preserve"> </w:t>
      </w:r>
      <w:r w:rsidR="0037787A" w:rsidRPr="00000C90">
        <w:rPr>
          <w:rFonts w:ascii="Times New Roman" w:hAnsi="Times New Roman"/>
          <w:i/>
          <w:sz w:val="24"/>
          <w:szCs w:val="24"/>
          <w:lang w:val="en-GB"/>
        </w:rPr>
        <w:t xml:space="preserve">scientific </w:t>
      </w:r>
      <w:r w:rsidR="009F3C24" w:rsidRPr="00000C90">
        <w:rPr>
          <w:rFonts w:ascii="Times New Roman" w:hAnsi="Times New Roman"/>
          <w:i/>
          <w:sz w:val="24"/>
          <w:szCs w:val="24"/>
          <w:lang w:val="en-GB"/>
        </w:rPr>
        <w:t>events (congresses, conferences, symposia, workshops);</w:t>
      </w:r>
    </w:p>
    <w:p w14:paraId="04FFEE7F" w14:textId="6AE29C7D" w:rsidR="00DD6932" w:rsidRPr="00000C90" w:rsidRDefault="006A1E3D">
      <w:pPr>
        <w:pStyle w:val="ListParagraph"/>
        <w:numPr>
          <w:ilvl w:val="0"/>
          <w:numId w:val="19"/>
        </w:numPr>
        <w:pBdr>
          <w:top w:val="nil"/>
          <w:left w:val="nil"/>
          <w:bottom w:val="nil"/>
          <w:right w:val="nil"/>
          <w:between w:val="nil"/>
        </w:pBdr>
        <w:spacing w:after="0" w:line="360" w:lineRule="auto"/>
        <w:ind w:left="2172"/>
        <w:jc w:val="both"/>
        <w:rPr>
          <w:rFonts w:ascii="Times New Roman" w:hAnsi="Times New Roman"/>
          <w:i/>
          <w:sz w:val="24"/>
          <w:szCs w:val="24"/>
          <w:lang w:val="en-GB"/>
        </w:rPr>
      </w:pPr>
      <w:r>
        <w:rPr>
          <w:rFonts w:ascii="Times New Roman" w:hAnsi="Times New Roman"/>
          <w:i/>
          <w:sz w:val="24"/>
          <w:szCs w:val="24"/>
          <w:lang w:val="en-GB"/>
        </w:rPr>
        <w:t>Organized n</w:t>
      </w:r>
      <w:r w:rsidR="0037787A" w:rsidRPr="00000C90">
        <w:rPr>
          <w:rFonts w:ascii="Times New Roman" w:hAnsi="Times New Roman"/>
          <w:i/>
          <w:sz w:val="24"/>
          <w:szCs w:val="24"/>
          <w:lang w:val="en-GB"/>
        </w:rPr>
        <w:t>ational</w:t>
      </w:r>
      <w:r w:rsidRPr="006A1E3D">
        <w:rPr>
          <w:rFonts w:ascii="Times New Roman" w:hAnsi="Times New Roman"/>
          <w:i/>
          <w:sz w:val="24"/>
          <w:szCs w:val="24"/>
          <w:lang w:val="en-GB"/>
        </w:rPr>
        <w:t xml:space="preserve"> </w:t>
      </w:r>
      <w:r w:rsidRPr="00000C90">
        <w:rPr>
          <w:rFonts w:ascii="Times New Roman" w:hAnsi="Times New Roman"/>
          <w:i/>
          <w:sz w:val="24"/>
          <w:szCs w:val="24"/>
          <w:lang w:val="en-GB"/>
        </w:rPr>
        <w:t>summer schools</w:t>
      </w:r>
      <w:r>
        <w:rPr>
          <w:rFonts w:ascii="Times New Roman" w:hAnsi="Times New Roman"/>
          <w:i/>
          <w:sz w:val="24"/>
          <w:szCs w:val="24"/>
          <w:lang w:val="en-GB"/>
        </w:rPr>
        <w:t xml:space="preserve"> or</w:t>
      </w:r>
      <w:r w:rsidR="0037787A" w:rsidRPr="00000C90">
        <w:rPr>
          <w:rFonts w:ascii="Times New Roman" w:hAnsi="Times New Roman"/>
          <w:i/>
          <w:sz w:val="24"/>
          <w:szCs w:val="24"/>
          <w:lang w:val="en-GB"/>
        </w:rPr>
        <w:t xml:space="preserve"> scientific </w:t>
      </w:r>
      <w:r w:rsidR="009F3C24" w:rsidRPr="00000C90">
        <w:rPr>
          <w:rFonts w:ascii="Times New Roman" w:hAnsi="Times New Roman"/>
          <w:i/>
          <w:sz w:val="24"/>
          <w:szCs w:val="24"/>
          <w:lang w:val="en-GB"/>
        </w:rPr>
        <w:t>events (congresses, conferences, symposia, workshops)</w:t>
      </w:r>
      <w:r>
        <w:rPr>
          <w:rFonts w:ascii="Times New Roman" w:hAnsi="Times New Roman"/>
          <w:i/>
          <w:sz w:val="24"/>
          <w:szCs w:val="24"/>
          <w:lang w:val="en-GB"/>
        </w:rPr>
        <w:t>;</w:t>
      </w:r>
    </w:p>
    <w:p w14:paraId="696D234D" w14:textId="35D91E35" w:rsidR="00DD6932" w:rsidRPr="00000C90" w:rsidRDefault="005C5186">
      <w:pPr>
        <w:numPr>
          <w:ilvl w:val="0"/>
          <w:numId w:val="6"/>
        </w:numPr>
        <w:pBdr>
          <w:top w:val="nil"/>
          <w:left w:val="nil"/>
          <w:bottom w:val="nil"/>
          <w:right w:val="nil"/>
          <w:between w:val="nil"/>
        </w:pBdr>
        <w:spacing w:before="0" w:line="360" w:lineRule="auto"/>
        <w:ind w:left="1440"/>
        <w:jc w:val="left"/>
        <w:rPr>
          <w:rFonts w:ascii="Times New Roman" w:hAnsi="Times New Roman" w:cs="Times New Roman"/>
          <w:i/>
          <w:sz w:val="24"/>
          <w:szCs w:val="24"/>
          <w:lang w:val="en-GB"/>
        </w:rPr>
      </w:pPr>
      <w:r>
        <w:rPr>
          <w:rFonts w:ascii="Times New Roman" w:hAnsi="Times New Roman" w:cs="Times New Roman"/>
          <w:i/>
          <w:sz w:val="24"/>
          <w:szCs w:val="24"/>
          <w:lang w:val="en-GB"/>
        </w:rPr>
        <w:t xml:space="preserve">Evaluate </w:t>
      </w:r>
      <w:r w:rsidR="00767184">
        <w:rPr>
          <w:rFonts w:ascii="Times New Roman" w:hAnsi="Times New Roman" w:cs="Times New Roman"/>
          <w:i/>
          <w:sz w:val="24"/>
          <w:szCs w:val="24"/>
          <w:lang w:val="en-GB"/>
        </w:rPr>
        <w:t>mainly</w:t>
      </w:r>
      <w:r>
        <w:rPr>
          <w:rFonts w:ascii="Times New Roman" w:hAnsi="Times New Roman" w:cs="Times New Roman"/>
          <w:i/>
          <w:sz w:val="24"/>
          <w:szCs w:val="24"/>
          <w:lang w:val="en-GB"/>
        </w:rPr>
        <w:t xml:space="preserve"> t</w:t>
      </w:r>
      <w:r w:rsidRPr="00000C90">
        <w:rPr>
          <w:rFonts w:ascii="Times New Roman" w:hAnsi="Times New Roman" w:cs="Times New Roman"/>
          <w:i/>
          <w:sz w:val="24"/>
          <w:szCs w:val="24"/>
          <w:lang w:val="en-GB"/>
        </w:rPr>
        <w:t xml:space="preserve">he </w:t>
      </w:r>
      <w:r w:rsidR="009F3C24" w:rsidRPr="00000C90">
        <w:rPr>
          <w:rFonts w:ascii="Times New Roman" w:hAnsi="Times New Roman" w:cs="Times New Roman"/>
          <w:i/>
          <w:sz w:val="24"/>
          <w:szCs w:val="24"/>
          <w:lang w:val="en-GB"/>
        </w:rPr>
        <w:t>organization of international scientific events.</w:t>
      </w:r>
    </w:p>
    <w:p w14:paraId="1AF01E69" w14:textId="61BCB5C0" w:rsidR="00DD6932" w:rsidRPr="00000C90" w:rsidRDefault="009F3C24">
      <w:pPr>
        <w:spacing w:before="0" w:line="360" w:lineRule="auto"/>
        <w:rPr>
          <w:rFonts w:ascii="Times New Roman" w:hAnsi="Times New Roman" w:cs="Times New Roman"/>
          <w:i/>
          <w:sz w:val="24"/>
          <w:szCs w:val="24"/>
          <w:lang w:val="en-GB"/>
        </w:rPr>
      </w:pPr>
      <w:r w:rsidRPr="00000C90">
        <w:rPr>
          <w:rFonts w:ascii="Times New Roman" w:hAnsi="Times New Roman" w:cs="Times New Roman"/>
          <w:i/>
          <w:sz w:val="24"/>
          <w:szCs w:val="24"/>
          <w:lang w:val="en-GB"/>
        </w:rPr>
        <w:t>Note: In the case of international scientific events (organized with physical presence or in hybrid format), a minimum of 20% of participants from abroad</w:t>
      </w:r>
      <w:r w:rsidR="00B02D0D">
        <w:rPr>
          <w:rFonts w:ascii="Times New Roman" w:hAnsi="Times New Roman" w:cs="Times New Roman"/>
          <w:i/>
          <w:sz w:val="24"/>
          <w:szCs w:val="24"/>
          <w:lang w:val="en-GB"/>
        </w:rPr>
        <w:t xml:space="preserve"> is taken into consideration</w:t>
      </w:r>
      <w:r w:rsidRPr="00000C90">
        <w:rPr>
          <w:rFonts w:ascii="Times New Roman" w:hAnsi="Times New Roman" w:cs="Times New Roman"/>
          <w:i/>
          <w:sz w:val="24"/>
          <w:szCs w:val="24"/>
          <w:lang w:val="en-GB"/>
        </w:rPr>
        <w:t>.</w:t>
      </w:r>
    </w:p>
    <w:p w14:paraId="08CB6908" w14:textId="77777777" w:rsidR="00FB75D3" w:rsidRPr="00000C90" w:rsidRDefault="00FB75D3" w:rsidP="00FB75D3">
      <w:pPr>
        <w:pBdr>
          <w:top w:val="nil"/>
          <w:left w:val="nil"/>
          <w:bottom w:val="nil"/>
          <w:right w:val="nil"/>
          <w:between w:val="nil"/>
        </w:pBdr>
        <w:spacing w:before="0" w:line="360" w:lineRule="auto"/>
        <w:ind w:left="1428"/>
        <w:rPr>
          <w:rFonts w:ascii="Times New Roman" w:hAnsi="Times New Roman" w:cs="Times New Roman"/>
          <w:i/>
          <w:sz w:val="24"/>
          <w:szCs w:val="24"/>
          <w:lang w:val="en-GB"/>
        </w:rPr>
      </w:pPr>
    </w:p>
    <w:p w14:paraId="7E8904EF" w14:textId="6568A7F3" w:rsidR="00DD6932" w:rsidRPr="00000C90" w:rsidRDefault="009F3C24">
      <w:pPr>
        <w:spacing w:before="0" w:line="360" w:lineRule="auto"/>
        <w:rPr>
          <w:rFonts w:ascii="Times New Roman" w:hAnsi="Times New Roman" w:cs="Times New Roman"/>
          <w:b/>
          <w:sz w:val="24"/>
          <w:szCs w:val="24"/>
          <w:lang w:val="en-GB"/>
        </w:rPr>
      </w:pPr>
      <w:r w:rsidRPr="00000C90">
        <w:rPr>
          <w:rFonts w:ascii="Times New Roman" w:hAnsi="Times New Roman" w:cs="Times New Roman"/>
          <w:b/>
          <w:sz w:val="24"/>
          <w:szCs w:val="24"/>
          <w:lang w:val="en-GB"/>
        </w:rPr>
        <w:t xml:space="preserve">Indicator I.3 </w:t>
      </w:r>
      <w:r w:rsidR="00AC2CB7">
        <w:rPr>
          <w:rFonts w:ascii="Times New Roman" w:hAnsi="Times New Roman" w:cs="Times New Roman"/>
          <w:b/>
          <w:sz w:val="24"/>
          <w:szCs w:val="24"/>
          <w:lang w:val="en-GB"/>
        </w:rPr>
        <w:t>The c</w:t>
      </w:r>
      <w:r w:rsidRPr="00000C90">
        <w:rPr>
          <w:rFonts w:ascii="Times New Roman" w:hAnsi="Times New Roman" w:cs="Times New Roman"/>
          <w:b/>
          <w:sz w:val="24"/>
          <w:szCs w:val="24"/>
          <w:lang w:val="en-GB"/>
        </w:rPr>
        <w:t>apacity to develop services, technologies, products</w:t>
      </w:r>
    </w:p>
    <w:p w14:paraId="698F4B65" w14:textId="60C24499" w:rsidR="00DD6932" w:rsidRPr="00000C90" w:rsidRDefault="00BF3B49">
      <w:pPr>
        <w:numPr>
          <w:ilvl w:val="0"/>
          <w:numId w:val="2"/>
        </w:numPr>
        <w:spacing w:before="0" w:line="360" w:lineRule="auto"/>
        <w:ind w:left="1440"/>
        <w:rPr>
          <w:rFonts w:ascii="Times New Roman" w:hAnsi="Times New Roman" w:cs="Times New Roman"/>
          <w:i/>
          <w:sz w:val="24"/>
          <w:szCs w:val="24"/>
          <w:lang w:val="en-GB"/>
        </w:rPr>
      </w:pPr>
      <w:r>
        <w:rPr>
          <w:rFonts w:ascii="Times New Roman" w:hAnsi="Times New Roman" w:cs="Times New Roman"/>
          <w:i/>
          <w:sz w:val="24"/>
          <w:szCs w:val="24"/>
          <w:lang w:val="en-GB"/>
        </w:rPr>
        <w:t>Analyse</w:t>
      </w:r>
      <w:r w:rsidR="005E753D">
        <w:rPr>
          <w:rFonts w:ascii="Times New Roman" w:hAnsi="Times New Roman" w:cs="Times New Roman"/>
          <w:i/>
          <w:sz w:val="24"/>
          <w:szCs w:val="24"/>
          <w:lang w:val="en-GB"/>
        </w:rPr>
        <w:t xml:space="preserve"> t</w:t>
      </w:r>
      <w:r w:rsidR="001A1F54" w:rsidRPr="00000C90">
        <w:rPr>
          <w:rFonts w:ascii="Times New Roman" w:hAnsi="Times New Roman" w:cs="Times New Roman"/>
          <w:i/>
          <w:sz w:val="24"/>
          <w:szCs w:val="24"/>
          <w:lang w:val="en-GB"/>
        </w:rPr>
        <w:t xml:space="preserve">he </w:t>
      </w:r>
      <w:r w:rsidR="009F3C24" w:rsidRPr="00000C90">
        <w:rPr>
          <w:rFonts w:ascii="Times New Roman" w:hAnsi="Times New Roman" w:cs="Times New Roman"/>
          <w:i/>
          <w:sz w:val="24"/>
          <w:szCs w:val="24"/>
          <w:lang w:val="en-GB"/>
        </w:rPr>
        <w:t>extent to which the research organization has societal, economic and social impact</w:t>
      </w:r>
      <w:r w:rsidR="00884487">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demonstrat</w:t>
      </w:r>
      <w:r w:rsidR="005E753D">
        <w:rPr>
          <w:rFonts w:ascii="Times New Roman" w:hAnsi="Times New Roman" w:cs="Times New Roman"/>
          <w:i/>
          <w:sz w:val="24"/>
          <w:szCs w:val="24"/>
          <w:lang w:val="en-GB"/>
        </w:rPr>
        <w:t>ed by</w:t>
      </w:r>
      <w:r w:rsidR="009F3C24" w:rsidRPr="00000C90">
        <w:rPr>
          <w:rFonts w:ascii="Times New Roman" w:hAnsi="Times New Roman" w:cs="Times New Roman"/>
          <w:i/>
          <w:sz w:val="24"/>
          <w:szCs w:val="24"/>
          <w:lang w:val="en-GB"/>
        </w:rPr>
        <w:t xml:space="preserve"> the capacity to develop services, technologies, products, reflected, according to the research organization</w:t>
      </w:r>
      <w:r w:rsidR="005E753D">
        <w:rPr>
          <w:rFonts w:ascii="Times New Roman" w:hAnsi="Times New Roman" w:cs="Times New Roman"/>
          <w:i/>
          <w:sz w:val="24"/>
          <w:szCs w:val="24"/>
          <w:lang w:val="en-GB"/>
        </w:rPr>
        <w:t>’s mission</w:t>
      </w:r>
      <w:r w:rsidR="009F3C24" w:rsidRPr="00000C90">
        <w:rPr>
          <w:rFonts w:ascii="Times New Roman" w:hAnsi="Times New Roman" w:cs="Times New Roman"/>
          <w:i/>
          <w:sz w:val="24"/>
          <w:szCs w:val="24"/>
          <w:lang w:val="en-GB"/>
        </w:rPr>
        <w:t>, in products/technologies/</w:t>
      </w:r>
      <w:r w:rsidR="00244DC1" w:rsidRPr="00000C90">
        <w:rPr>
          <w:rFonts w:ascii="Times New Roman" w:hAnsi="Times New Roman" w:cs="Times New Roman"/>
          <w:i/>
          <w:sz w:val="24"/>
          <w:szCs w:val="24"/>
          <w:lang w:val="en-GB"/>
        </w:rPr>
        <w:t xml:space="preserve"> developed/posted </w:t>
      </w:r>
      <w:r w:rsidR="009F3C24" w:rsidRPr="00000C90">
        <w:rPr>
          <w:rFonts w:ascii="Times New Roman" w:hAnsi="Times New Roman" w:cs="Times New Roman"/>
          <w:i/>
          <w:sz w:val="24"/>
          <w:szCs w:val="24"/>
          <w:lang w:val="en-GB"/>
        </w:rPr>
        <w:t>methodologies /</w:t>
      </w:r>
      <w:r w:rsidR="001A1F54" w:rsidRPr="00000C90">
        <w:rPr>
          <w:rFonts w:ascii="Times New Roman" w:hAnsi="Times New Roman" w:cs="Times New Roman"/>
          <w:i/>
          <w:sz w:val="24"/>
          <w:szCs w:val="24"/>
          <w:lang w:val="en-GB"/>
        </w:rPr>
        <w:t>reports</w:t>
      </w:r>
      <w:r w:rsidR="009F3C24" w:rsidRPr="00000C90">
        <w:rPr>
          <w:rFonts w:ascii="Times New Roman" w:hAnsi="Times New Roman" w:cs="Times New Roman"/>
          <w:i/>
          <w:sz w:val="24"/>
          <w:szCs w:val="24"/>
          <w:lang w:val="en-GB"/>
        </w:rPr>
        <w:t>/publications/public interest studies/research services/consultancy/impact studies</w:t>
      </w:r>
      <w:r w:rsidR="001D7AE2">
        <w:rPr>
          <w:rFonts w:ascii="Times New Roman" w:hAnsi="Times New Roman" w:cs="Times New Roman"/>
          <w:i/>
          <w:sz w:val="24"/>
          <w:szCs w:val="24"/>
          <w:lang w:val="en-GB"/>
        </w:rPr>
        <w:t>.</w:t>
      </w:r>
    </w:p>
    <w:p w14:paraId="394C4439" w14:textId="77777777" w:rsidR="00DD6932" w:rsidRPr="00000C90" w:rsidRDefault="009F3C24">
      <w:pPr>
        <w:numPr>
          <w:ilvl w:val="0"/>
          <w:numId w:val="2"/>
        </w:numPr>
        <w:spacing w:before="0" w:line="360" w:lineRule="auto"/>
        <w:ind w:left="1440"/>
        <w:rPr>
          <w:rFonts w:ascii="Times New Roman" w:hAnsi="Times New Roman" w:cs="Times New Roman"/>
          <w:i/>
          <w:sz w:val="24"/>
          <w:szCs w:val="24"/>
          <w:lang w:val="en-GB"/>
        </w:rPr>
      </w:pPr>
      <w:r w:rsidRPr="00000C90">
        <w:rPr>
          <w:rFonts w:ascii="Times New Roman" w:hAnsi="Times New Roman" w:cs="Times New Roman"/>
          <w:i/>
          <w:sz w:val="24"/>
          <w:szCs w:val="24"/>
          <w:lang w:val="en-GB"/>
        </w:rPr>
        <w:t>The performance indicators associated with indicator I.3 are:</w:t>
      </w:r>
    </w:p>
    <w:p w14:paraId="3DE21314" w14:textId="77777777" w:rsidR="00DD6932" w:rsidRPr="00000C90" w:rsidRDefault="009F3C24">
      <w:pPr>
        <w:pStyle w:val="ListParagraph"/>
        <w:numPr>
          <w:ilvl w:val="0"/>
          <w:numId w:val="20"/>
        </w:numPr>
        <w:spacing w:after="0" w:line="360" w:lineRule="auto"/>
        <w:ind w:left="2160"/>
        <w:jc w:val="both"/>
        <w:rPr>
          <w:rFonts w:ascii="Times New Roman" w:hAnsi="Times New Roman"/>
          <w:i/>
          <w:sz w:val="24"/>
          <w:szCs w:val="24"/>
          <w:lang w:val="en-GB"/>
        </w:rPr>
      </w:pPr>
      <w:r w:rsidRPr="00000C90">
        <w:rPr>
          <w:rFonts w:ascii="Times New Roman" w:hAnsi="Times New Roman"/>
          <w:i/>
          <w:sz w:val="24"/>
          <w:szCs w:val="24"/>
          <w:lang w:val="en-GB"/>
        </w:rPr>
        <w:t>Products/technologies/methodologies developed through research activities resulting from economic or scientific research contracts;</w:t>
      </w:r>
    </w:p>
    <w:p w14:paraId="2502ADF9" w14:textId="77777777" w:rsidR="00DD6932" w:rsidRPr="00000C90" w:rsidRDefault="009F3C24">
      <w:pPr>
        <w:pStyle w:val="ListParagraph"/>
        <w:numPr>
          <w:ilvl w:val="0"/>
          <w:numId w:val="20"/>
        </w:numPr>
        <w:spacing w:after="0" w:line="360" w:lineRule="auto"/>
        <w:ind w:left="2160"/>
        <w:jc w:val="both"/>
        <w:rPr>
          <w:rFonts w:ascii="Times New Roman" w:hAnsi="Times New Roman"/>
          <w:i/>
          <w:sz w:val="24"/>
          <w:szCs w:val="24"/>
          <w:lang w:val="en-GB"/>
        </w:rPr>
      </w:pPr>
      <w:r w:rsidRPr="00000C90">
        <w:rPr>
          <w:rFonts w:ascii="Times New Roman" w:hAnsi="Times New Roman"/>
          <w:i/>
          <w:sz w:val="24"/>
          <w:szCs w:val="24"/>
          <w:lang w:val="en-GB"/>
        </w:rPr>
        <w:t>Technologies and services made available to other research centers on a contract/collaboration project basis (including posted on EERTIS - https://eertis.eu/) or Open access;</w:t>
      </w:r>
    </w:p>
    <w:p w14:paraId="72D8FCC6" w14:textId="77777777" w:rsidR="00DD6932" w:rsidRPr="00000C90" w:rsidRDefault="009F3C24">
      <w:pPr>
        <w:pStyle w:val="ListParagraph"/>
        <w:numPr>
          <w:ilvl w:val="0"/>
          <w:numId w:val="20"/>
        </w:numPr>
        <w:spacing w:after="0" w:line="360" w:lineRule="auto"/>
        <w:ind w:left="2160"/>
        <w:jc w:val="both"/>
        <w:rPr>
          <w:rFonts w:ascii="Times New Roman" w:hAnsi="Times New Roman"/>
          <w:i/>
          <w:sz w:val="24"/>
          <w:szCs w:val="24"/>
          <w:lang w:val="en-GB"/>
        </w:rPr>
      </w:pPr>
      <w:r w:rsidRPr="00000C90">
        <w:rPr>
          <w:rFonts w:ascii="Times New Roman" w:hAnsi="Times New Roman"/>
          <w:i/>
          <w:sz w:val="24"/>
          <w:szCs w:val="24"/>
          <w:lang w:val="en-GB"/>
        </w:rPr>
        <w:t>Reports/studies of public interest or with private beneficiaries.</w:t>
      </w:r>
    </w:p>
    <w:p w14:paraId="09663789" w14:textId="01F42CD2" w:rsidR="00DD6932" w:rsidRPr="00000C90" w:rsidRDefault="00610DD6">
      <w:pPr>
        <w:numPr>
          <w:ilvl w:val="0"/>
          <w:numId w:val="2"/>
        </w:numPr>
        <w:spacing w:before="0" w:line="360" w:lineRule="auto"/>
        <w:ind w:left="1416"/>
        <w:rPr>
          <w:rFonts w:ascii="Times New Roman" w:hAnsi="Times New Roman" w:cs="Times New Roman"/>
          <w:i/>
          <w:sz w:val="24"/>
          <w:szCs w:val="24"/>
          <w:lang w:val="en-GB"/>
        </w:rPr>
      </w:pPr>
      <w:r>
        <w:rPr>
          <w:rFonts w:ascii="Times New Roman" w:hAnsi="Times New Roman" w:cs="Times New Roman"/>
          <w:i/>
          <w:sz w:val="24"/>
          <w:szCs w:val="24"/>
          <w:lang w:val="en-GB"/>
        </w:rPr>
        <w:t xml:space="preserve">Evaluate </w:t>
      </w:r>
      <w:r w:rsidR="00767184">
        <w:rPr>
          <w:rFonts w:ascii="Times New Roman" w:hAnsi="Times New Roman" w:cs="Times New Roman"/>
          <w:i/>
          <w:sz w:val="24"/>
          <w:szCs w:val="24"/>
          <w:lang w:val="en-GB"/>
        </w:rPr>
        <w:t>mainly</w:t>
      </w:r>
      <w:r>
        <w:rPr>
          <w:rFonts w:ascii="Times New Roman" w:hAnsi="Times New Roman" w:cs="Times New Roman"/>
          <w:i/>
          <w:sz w:val="24"/>
          <w:szCs w:val="24"/>
          <w:lang w:val="en-GB"/>
        </w:rPr>
        <w:t xml:space="preserve">, relative to the </w:t>
      </w:r>
      <w:r w:rsidR="005C5A0C">
        <w:rPr>
          <w:rFonts w:ascii="Times New Roman" w:hAnsi="Times New Roman" w:cs="Times New Roman"/>
          <w:i/>
          <w:sz w:val="24"/>
          <w:szCs w:val="24"/>
          <w:lang w:val="en-GB"/>
        </w:rPr>
        <w:t xml:space="preserve">scientific </w:t>
      </w:r>
      <w:r>
        <w:rPr>
          <w:rFonts w:ascii="Times New Roman" w:hAnsi="Times New Roman" w:cs="Times New Roman"/>
          <w:i/>
          <w:sz w:val="24"/>
          <w:szCs w:val="24"/>
          <w:lang w:val="en-GB"/>
        </w:rPr>
        <w:t>research organization</w:t>
      </w:r>
      <w:r w:rsidR="005C5A0C">
        <w:rPr>
          <w:rFonts w:ascii="Times New Roman" w:hAnsi="Times New Roman" w:cs="Times New Roman"/>
          <w:i/>
          <w:sz w:val="24"/>
          <w:szCs w:val="24"/>
          <w:lang w:val="en-GB"/>
        </w:rPr>
        <w:t>’s mission</w:t>
      </w:r>
      <w:r>
        <w:rPr>
          <w:rFonts w:ascii="Times New Roman" w:hAnsi="Times New Roman" w:cs="Times New Roman"/>
          <w:i/>
          <w:sz w:val="24"/>
          <w:szCs w:val="24"/>
          <w:lang w:val="en-GB"/>
        </w:rPr>
        <w:t xml:space="preserve">, </w:t>
      </w:r>
      <w:r w:rsidR="004A0D84">
        <w:rPr>
          <w:rFonts w:ascii="Times New Roman" w:hAnsi="Times New Roman" w:cs="Times New Roman"/>
          <w:i/>
          <w:sz w:val="24"/>
          <w:szCs w:val="24"/>
          <w:lang w:val="en-GB"/>
        </w:rPr>
        <w:t>t</w:t>
      </w:r>
      <w:r w:rsidR="009F3C24" w:rsidRPr="00000C90">
        <w:rPr>
          <w:rFonts w:ascii="Times New Roman" w:hAnsi="Times New Roman" w:cs="Times New Roman"/>
          <w:i/>
          <w:sz w:val="24"/>
          <w:szCs w:val="24"/>
          <w:lang w:val="en-GB"/>
        </w:rPr>
        <w:t xml:space="preserve">he extent to which the scientific research organization demonstrates the </w:t>
      </w:r>
      <w:r w:rsidR="00244DC1" w:rsidRPr="00000C90">
        <w:rPr>
          <w:rFonts w:ascii="Times New Roman" w:hAnsi="Times New Roman" w:cs="Times New Roman"/>
          <w:i/>
          <w:sz w:val="24"/>
          <w:szCs w:val="24"/>
          <w:lang w:val="en-GB"/>
        </w:rPr>
        <w:t xml:space="preserve">capacity </w:t>
      </w:r>
      <w:r w:rsidR="009F3C24" w:rsidRPr="00000C90">
        <w:rPr>
          <w:rFonts w:ascii="Times New Roman" w:hAnsi="Times New Roman" w:cs="Times New Roman"/>
          <w:i/>
          <w:sz w:val="24"/>
          <w:szCs w:val="24"/>
          <w:lang w:val="en-GB"/>
        </w:rPr>
        <w:t>to develop services, technologies, products for public or private beneficiaries through: reports/studies/research</w:t>
      </w:r>
      <w:r w:rsidR="00244DC1" w:rsidRPr="00000C90">
        <w:rPr>
          <w:rFonts w:ascii="Times New Roman" w:hAnsi="Times New Roman" w:cs="Times New Roman"/>
          <w:i/>
          <w:sz w:val="24"/>
          <w:szCs w:val="24"/>
          <w:lang w:val="en-GB"/>
        </w:rPr>
        <w:t xml:space="preserve"> services </w:t>
      </w:r>
      <w:r w:rsidR="009F3C24" w:rsidRPr="00000C90">
        <w:rPr>
          <w:rFonts w:ascii="Times New Roman" w:hAnsi="Times New Roman" w:cs="Times New Roman"/>
          <w:i/>
          <w:sz w:val="24"/>
          <w:szCs w:val="24"/>
          <w:lang w:val="en-GB"/>
        </w:rPr>
        <w:t>/consulting /software systems for editing, publishing and online consultation of scientific information/theoretical studies with social impact or in other sciences</w:t>
      </w:r>
      <w:r w:rsidR="00BC53AB">
        <w:rPr>
          <w:rFonts w:ascii="Times New Roman" w:hAnsi="Times New Roman" w:cs="Times New Roman"/>
          <w:i/>
          <w:sz w:val="24"/>
          <w:szCs w:val="24"/>
          <w:lang w:val="en-GB"/>
        </w:rPr>
        <w:t>,</w:t>
      </w:r>
      <w:r w:rsidR="009F3C24" w:rsidRPr="00000C90">
        <w:rPr>
          <w:rFonts w:ascii="Times New Roman" w:hAnsi="Times New Roman" w:cs="Times New Roman"/>
          <w:i/>
          <w:sz w:val="24"/>
          <w:szCs w:val="24"/>
          <w:lang w:val="en-GB"/>
        </w:rPr>
        <w:t xml:space="preserve"> obtained through competition, </w:t>
      </w:r>
      <w:r w:rsidR="009F3C24" w:rsidRPr="00000C90">
        <w:rPr>
          <w:rFonts w:ascii="Times New Roman" w:hAnsi="Times New Roman" w:cs="Times New Roman"/>
          <w:i/>
          <w:sz w:val="24"/>
          <w:szCs w:val="24"/>
          <w:lang w:val="en-GB"/>
        </w:rPr>
        <w:lastRenderedPageBreak/>
        <w:t>commissioned or carried out at the request of beneficiaries</w:t>
      </w:r>
      <w:r w:rsidR="00BC53AB">
        <w:rPr>
          <w:rFonts w:ascii="Times New Roman" w:hAnsi="Times New Roman" w:cs="Times New Roman"/>
          <w:i/>
          <w:sz w:val="24"/>
          <w:szCs w:val="24"/>
          <w:lang w:val="en-GB"/>
        </w:rPr>
        <w:t>,</w:t>
      </w:r>
      <w:r w:rsidR="009F3C24" w:rsidRPr="00000C90">
        <w:rPr>
          <w:rFonts w:ascii="Times New Roman" w:hAnsi="Times New Roman" w:cs="Times New Roman"/>
          <w:i/>
          <w:sz w:val="24"/>
          <w:szCs w:val="24"/>
          <w:lang w:val="en-GB"/>
        </w:rPr>
        <w:t xml:space="preserve"> or with social impact or in other sciences proven by official documents/contractual relations/</w:t>
      </w:r>
      <w:r w:rsidR="00244DC1" w:rsidRPr="00000C90">
        <w:rPr>
          <w:rFonts w:ascii="Times New Roman" w:hAnsi="Times New Roman" w:cs="Times New Roman"/>
          <w:i/>
          <w:sz w:val="24"/>
          <w:szCs w:val="24"/>
          <w:lang w:val="en-GB"/>
        </w:rPr>
        <w:t>requests</w:t>
      </w:r>
      <w:r w:rsidR="009F3C24" w:rsidRPr="00000C90">
        <w:rPr>
          <w:rFonts w:ascii="Times New Roman" w:hAnsi="Times New Roman" w:cs="Times New Roman"/>
          <w:i/>
          <w:sz w:val="24"/>
          <w:szCs w:val="24"/>
          <w:lang w:val="en-GB"/>
        </w:rPr>
        <w:t>/orders</w:t>
      </w:r>
      <w:r>
        <w:rPr>
          <w:rFonts w:ascii="Times New Roman" w:hAnsi="Times New Roman" w:cs="Times New Roman"/>
          <w:i/>
          <w:sz w:val="24"/>
          <w:szCs w:val="24"/>
          <w:lang w:val="en-GB"/>
        </w:rPr>
        <w:t>.</w:t>
      </w:r>
    </w:p>
    <w:p w14:paraId="316D4322" w14:textId="77777777" w:rsidR="00FB75D3" w:rsidRPr="00000C90" w:rsidRDefault="00FB75D3" w:rsidP="00FB75D3">
      <w:pPr>
        <w:pBdr>
          <w:top w:val="nil"/>
          <w:left w:val="nil"/>
          <w:bottom w:val="nil"/>
          <w:right w:val="nil"/>
          <w:between w:val="nil"/>
        </w:pBdr>
        <w:spacing w:before="0" w:line="360" w:lineRule="auto"/>
        <w:ind w:left="1428"/>
        <w:rPr>
          <w:rFonts w:ascii="Times New Roman" w:hAnsi="Times New Roman" w:cs="Times New Roman"/>
          <w:i/>
          <w:sz w:val="24"/>
          <w:szCs w:val="24"/>
          <w:lang w:val="en-GB"/>
        </w:rPr>
      </w:pPr>
    </w:p>
    <w:p w14:paraId="47B54A50" w14:textId="27B3B3EF" w:rsidR="00DD6932" w:rsidRPr="00000C90" w:rsidRDefault="009F3C24">
      <w:pPr>
        <w:spacing w:before="0" w:line="360" w:lineRule="auto"/>
        <w:rPr>
          <w:rFonts w:ascii="Times New Roman" w:hAnsi="Times New Roman" w:cs="Times New Roman"/>
          <w:b/>
          <w:sz w:val="24"/>
          <w:szCs w:val="24"/>
          <w:lang w:val="en-GB"/>
        </w:rPr>
      </w:pPr>
      <w:r w:rsidRPr="00000C90">
        <w:rPr>
          <w:rFonts w:ascii="Times New Roman" w:hAnsi="Times New Roman" w:cs="Times New Roman"/>
          <w:b/>
          <w:sz w:val="24"/>
          <w:szCs w:val="24"/>
          <w:lang w:val="en-GB"/>
        </w:rPr>
        <w:t xml:space="preserve">Indicator I.4 </w:t>
      </w:r>
      <w:r w:rsidR="00D31BB3">
        <w:rPr>
          <w:rFonts w:ascii="Times New Roman" w:hAnsi="Times New Roman" w:cs="Times New Roman"/>
          <w:b/>
          <w:sz w:val="24"/>
          <w:szCs w:val="24"/>
          <w:lang w:val="en-GB"/>
        </w:rPr>
        <w:t>E</w:t>
      </w:r>
      <w:r w:rsidR="00934108" w:rsidRPr="00000C90">
        <w:rPr>
          <w:rFonts w:ascii="Times New Roman" w:hAnsi="Times New Roman" w:cs="Times New Roman"/>
          <w:b/>
          <w:sz w:val="24"/>
          <w:szCs w:val="24"/>
          <w:lang w:val="en-GB"/>
        </w:rPr>
        <w:t xml:space="preserve">diting and publishing the research organization's own journals or with the involvement of the organization's researchers </w:t>
      </w:r>
    </w:p>
    <w:p w14:paraId="10F0CC89" w14:textId="6A5AB5AF" w:rsidR="00DD6932" w:rsidRPr="00000C90" w:rsidRDefault="0092557F">
      <w:pPr>
        <w:numPr>
          <w:ilvl w:val="0"/>
          <w:numId w:val="2"/>
        </w:numPr>
        <w:spacing w:before="0" w:line="360" w:lineRule="auto"/>
        <w:ind w:left="1440"/>
        <w:rPr>
          <w:rFonts w:ascii="Times New Roman" w:hAnsi="Times New Roman" w:cs="Times New Roman"/>
          <w:i/>
          <w:sz w:val="24"/>
          <w:szCs w:val="24"/>
          <w:lang w:val="en-GB"/>
        </w:rPr>
      </w:pPr>
      <w:r>
        <w:rPr>
          <w:rFonts w:ascii="Times New Roman" w:hAnsi="Times New Roman" w:cs="Times New Roman"/>
          <w:i/>
          <w:sz w:val="24"/>
          <w:szCs w:val="24"/>
          <w:lang w:val="en-GB"/>
        </w:rPr>
        <w:t>Analyse</w:t>
      </w:r>
      <w:r w:rsidR="003A4611">
        <w:rPr>
          <w:rFonts w:ascii="Times New Roman" w:hAnsi="Times New Roman" w:cs="Times New Roman"/>
          <w:i/>
          <w:sz w:val="24"/>
          <w:szCs w:val="24"/>
          <w:lang w:val="en-GB"/>
        </w:rPr>
        <w:t xml:space="preserve"> t</w:t>
      </w:r>
      <w:r w:rsidR="009F3C24" w:rsidRPr="00000C90">
        <w:rPr>
          <w:rFonts w:ascii="Times New Roman" w:hAnsi="Times New Roman" w:cs="Times New Roman"/>
          <w:i/>
          <w:sz w:val="24"/>
          <w:szCs w:val="24"/>
          <w:lang w:val="en-GB"/>
        </w:rPr>
        <w:t xml:space="preserve">he extent to which the research organization demonstrates the </w:t>
      </w:r>
      <w:r w:rsidR="002E7208" w:rsidRPr="00000C90">
        <w:rPr>
          <w:rFonts w:ascii="Times New Roman" w:hAnsi="Times New Roman" w:cs="Times New Roman"/>
          <w:i/>
          <w:sz w:val="24"/>
          <w:szCs w:val="24"/>
          <w:lang w:val="en-GB"/>
        </w:rPr>
        <w:t xml:space="preserve">capacity </w:t>
      </w:r>
      <w:r w:rsidR="00C63AF1">
        <w:rPr>
          <w:rFonts w:ascii="Times New Roman" w:hAnsi="Times New Roman" w:cs="Times New Roman"/>
          <w:i/>
          <w:sz w:val="24"/>
          <w:szCs w:val="24"/>
          <w:lang w:val="en-GB"/>
        </w:rPr>
        <w:t>to</w:t>
      </w:r>
      <w:r w:rsidR="00C63AF1" w:rsidRPr="00000C90">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contribut</w:t>
      </w:r>
      <w:r w:rsidR="00C63AF1">
        <w:rPr>
          <w:rFonts w:ascii="Times New Roman" w:hAnsi="Times New Roman" w:cs="Times New Roman"/>
          <w:i/>
          <w:sz w:val="24"/>
          <w:szCs w:val="24"/>
          <w:lang w:val="en-GB"/>
        </w:rPr>
        <w:t>e</w:t>
      </w:r>
      <w:r w:rsidR="009F3C24" w:rsidRPr="00000C90">
        <w:rPr>
          <w:rFonts w:ascii="Times New Roman" w:hAnsi="Times New Roman" w:cs="Times New Roman"/>
          <w:i/>
          <w:sz w:val="24"/>
          <w:szCs w:val="24"/>
          <w:lang w:val="en-GB"/>
        </w:rPr>
        <w:t xml:space="preserve"> </w:t>
      </w:r>
      <w:r w:rsidR="00A346C2">
        <w:rPr>
          <w:rFonts w:ascii="Times New Roman" w:hAnsi="Times New Roman" w:cs="Times New Roman"/>
          <w:i/>
          <w:sz w:val="24"/>
          <w:szCs w:val="24"/>
          <w:lang w:val="en-GB"/>
        </w:rPr>
        <w:t>to the process of</w:t>
      </w:r>
      <w:r w:rsidR="00884487">
        <w:rPr>
          <w:rFonts w:ascii="Times New Roman" w:hAnsi="Times New Roman" w:cs="Times New Roman"/>
          <w:i/>
          <w:sz w:val="24"/>
          <w:szCs w:val="24"/>
          <w:lang w:val="en-GB"/>
        </w:rPr>
        <w:t xml:space="preserve"> </w:t>
      </w:r>
      <w:r w:rsidR="00A346C2" w:rsidRPr="00000C90">
        <w:rPr>
          <w:rFonts w:ascii="Times New Roman" w:hAnsi="Times New Roman" w:cs="Times New Roman"/>
          <w:i/>
          <w:sz w:val="24"/>
          <w:szCs w:val="24"/>
          <w:lang w:val="en-GB"/>
        </w:rPr>
        <w:t>dissemina</w:t>
      </w:r>
      <w:r w:rsidR="00A346C2">
        <w:rPr>
          <w:rFonts w:ascii="Times New Roman" w:hAnsi="Times New Roman" w:cs="Times New Roman"/>
          <w:i/>
          <w:sz w:val="24"/>
          <w:szCs w:val="24"/>
          <w:lang w:val="en-GB"/>
        </w:rPr>
        <w:t>ting</w:t>
      </w:r>
      <w:r w:rsidR="00A346C2" w:rsidRPr="00000C90">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the results of quality scientific research by editing and publishing its own journals indexed in Web of Science or other recognized international databases specific to the field</w:t>
      </w:r>
      <w:r w:rsidR="00C63AF1">
        <w:rPr>
          <w:rFonts w:ascii="Times New Roman" w:hAnsi="Times New Roman" w:cs="Times New Roman"/>
          <w:i/>
          <w:sz w:val="24"/>
          <w:szCs w:val="24"/>
          <w:lang w:val="en-GB"/>
        </w:rPr>
        <w:t>,</w:t>
      </w:r>
      <w:r w:rsidR="009F3C24" w:rsidRPr="00000C90">
        <w:rPr>
          <w:rFonts w:ascii="Times New Roman" w:hAnsi="Times New Roman" w:cs="Times New Roman"/>
          <w:i/>
          <w:sz w:val="24"/>
          <w:szCs w:val="24"/>
          <w:lang w:val="en-GB"/>
        </w:rPr>
        <w:t xml:space="preserve"> and the extent to which the researchers in the organization are involved in editing and publishing journals indexed in recognized international databases (Web of Science, etc.)</w:t>
      </w:r>
      <w:r w:rsidR="00FA06A9">
        <w:rPr>
          <w:rFonts w:ascii="Times New Roman" w:hAnsi="Times New Roman" w:cs="Times New Roman"/>
          <w:i/>
          <w:sz w:val="24"/>
          <w:szCs w:val="24"/>
          <w:lang w:val="en-GB"/>
        </w:rPr>
        <w:t>.</w:t>
      </w:r>
    </w:p>
    <w:p w14:paraId="00E365B6" w14:textId="77777777" w:rsidR="00DD6932" w:rsidRPr="00000C90" w:rsidRDefault="009F3C24">
      <w:pPr>
        <w:numPr>
          <w:ilvl w:val="0"/>
          <w:numId w:val="2"/>
        </w:numPr>
        <w:spacing w:before="0" w:line="360" w:lineRule="auto"/>
        <w:ind w:left="1440"/>
        <w:rPr>
          <w:rFonts w:ascii="Times New Roman" w:hAnsi="Times New Roman" w:cs="Times New Roman"/>
          <w:i/>
          <w:sz w:val="24"/>
          <w:szCs w:val="24"/>
          <w:lang w:val="en-GB"/>
        </w:rPr>
      </w:pPr>
      <w:r w:rsidRPr="00000C90">
        <w:rPr>
          <w:rFonts w:ascii="Times New Roman" w:hAnsi="Times New Roman" w:cs="Times New Roman"/>
          <w:i/>
          <w:sz w:val="24"/>
          <w:szCs w:val="24"/>
          <w:lang w:val="en-GB"/>
        </w:rPr>
        <w:t>The performance indicators associated with indicator I.4 are:</w:t>
      </w:r>
    </w:p>
    <w:p w14:paraId="2EC1A49A" w14:textId="42E55E5C" w:rsidR="00DD6932" w:rsidRPr="00000C90" w:rsidRDefault="005141E1">
      <w:pPr>
        <w:pStyle w:val="ListParagraph"/>
        <w:numPr>
          <w:ilvl w:val="0"/>
          <w:numId w:val="21"/>
        </w:numPr>
        <w:spacing w:after="0" w:line="360" w:lineRule="auto"/>
        <w:ind w:left="2160"/>
        <w:jc w:val="both"/>
        <w:rPr>
          <w:rFonts w:ascii="Times New Roman" w:hAnsi="Times New Roman"/>
          <w:i/>
          <w:sz w:val="24"/>
          <w:szCs w:val="24"/>
          <w:lang w:val="en-GB"/>
        </w:rPr>
      </w:pPr>
      <w:r>
        <w:rPr>
          <w:rFonts w:ascii="Times New Roman" w:hAnsi="Times New Roman"/>
          <w:i/>
          <w:sz w:val="24"/>
          <w:szCs w:val="24"/>
          <w:lang w:val="en-GB"/>
        </w:rPr>
        <w:t>T</w:t>
      </w:r>
      <w:r w:rsidR="00734336" w:rsidRPr="00000C90">
        <w:rPr>
          <w:rFonts w:ascii="Times New Roman" w:hAnsi="Times New Roman"/>
          <w:i/>
          <w:sz w:val="24"/>
          <w:szCs w:val="24"/>
          <w:lang w:val="en-GB"/>
        </w:rPr>
        <w:t xml:space="preserve">he research organization </w:t>
      </w:r>
      <w:r w:rsidR="00734336">
        <w:rPr>
          <w:rFonts w:ascii="Times New Roman" w:hAnsi="Times New Roman"/>
          <w:i/>
          <w:sz w:val="24"/>
          <w:szCs w:val="24"/>
          <w:lang w:val="en-GB"/>
        </w:rPr>
        <w:t>is e</w:t>
      </w:r>
      <w:r w:rsidR="009F3C24" w:rsidRPr="00000C90">
        <w:rPr>
          <w:rFonts w:ascii="Times New Roman" w:hAnsi="Times New Roman"/>
          <w:i/>
          <w:sz w:val="24"/>
          <w:szCs w:val="24"/>
          <w:lang w:val="en-GB"/>
        </w:rPr>
        <w:t xml:space="preserve">diting and </w:t>
      </w:r>
      <w:r w:rsidR="002E7208" w:rsidRPr="00000C90">
        <w:rPr>
          <w:rFonts w:ascii="Times New Roman" w:hAnsi="Times New Roman"/>
          <w:i/>
          <w:sz w:val="24"/>
          <w:szCs w:val="24"/>
          <w:lang w:val="en-GB"/>
        </w:rPr>
        <w:t xml:space="preserve">publishing </w:t>
      </w:r>
      <w:r w:rsidR="009F3C24" w:rsidRPr="00000C90">
        <w:rPr>
          <w:rFonts w:ascii="Times New Roman" w:hAnsi="Times New Roman"/>
          <w:i/>
          <w:sz w:val="24"/>
          <w:szCs w:val="24"/>
          <w:lang w:val="en-GB"/>
        </w:rPr>
        <w:t xml:space="preserve">its own journal indexed </w:t>
      </w:r>
      <w:r w:rsidR="00660360">
        <w:rPr>
          <w:rFonts w:ascii="Times New Roman" w:hAnsi="Times New Roman"/>
          <w:i/>
          <w:sz w:val="24"/>
          <w:szCs w:val="24"/>
          <w:lang w:val="en-GB"/>
        </w:rPr>
        <w:t>in</w:t>
      </w:r>
      <w:r w:rsidR="00660360" w:rsidRPr="00000C90">
        <w:rPr>
          <w:rFonts w:ascii="Times New Roman" w:hAnsi="Times New Roman"/>
          <w:i/>
          <w:sz w:val="24"/>
          <w:szCs w:val="24"/>
          <w:lang w:val="en-GB"/>
        </w:rPr>
        <w:t xml:space="preserve"> </w:t>
      </w:r>
      <w:r w:rsidR="009F3C24" w:rsidRPr="00000C90">
        <w:rPr>
          <w:rFonts w:ascii="Times New Roman" w:hAnsi="Times New Roman"/>
          <w:i/>
          <w:sz w:val="24"/>
          <w:szCs w:val="24"/>
          <w:lang w:val="en-GB"/>
        </w:rPr>
        <w:t>Web of Science (Journal Citation Reports Q1/Q2/Q3/Q4, Emerging Sources Citation Index or, in addition, Arts &amp; Humanities Citation Index, for the humanities), SCOPUS;</w:t>
      </w:r>
    </w:p>
    <w:p w14:paraId="55D4653D" w14:textId="0BBA3A62" w:rsidR="00DD6932" w:rsidRPr="00000C90" w:rsidRDefault="005141E1">
      <w:pPr>
        <w:pStyle w:val="ListParagraph"/>
        <w:numPr>
          <w:ilvl w:val="0"/>
          <w:numId w:val="21"/>
        </w:numPr>
        <w:spacing w:after="0" w:line="360" w:lineRule="auto"/>
        <w:ind w:left="2160"/>
        <w:jc w:val="both"/>
        <w:rPr>
          <w:rFonts w:ascii="Times New Roman" w:hAnsi="Times New Roman"/>
          <w:i/>
          <w:sz w:val="24"/>
          <w:szCs w:val="24"/>
          <w:lang w:val="en-GB"/>
        </w:rPr>
      </w:pPr>
      <w:r>
        <w:rPr>
          <w:rFonts w:ascii="Times New Roman" w:hAnsi="Times New Roman"/>
          <w:i/>
          <w:sz w:val="24"/>
          <w:szCs w:val="24"/>
          <w:lang w:val="en-GB"/>
        </w:rPr>
        <w:t>T</w:t>
      </w:r>
      <w:r w:rsidRPr="00000C90">
        <w:rPr>
          <w:rFonts w:ascii="Times New Roman" w:hAnsi="Times New Roman"/>
          <w:i/>
          <w:sz w:val="24"/>
          <w:szCs w:val="24"/>
          <w:lang w:val="en-GB"/>
        </w:rPr>
        <w:t xml:space="preserve">he research organization </w:t>
      </w:r>
      <w:r>
        <w:rPr>
          <w:rFonts w:ascii="Times New Roman" w:hAnsi="Times New Roman"/>
          <w:i/>
          <w:sz w:val="24"/>
          <w:szCs w:val="24"/>
          <w:lang w:val="en-GB"/>
        </w:rPr>
        <w:t>is e</w:t>
      </w:r>
      <w:r w:rsidR="009F3C24" w:rsidRPr="00000C90">
        <w:rPr>
          <w:rFonts w:ascii="Times New Roman" w:hAnsi="Times New Roman"/>
          <w:i/>
          <w:sz w:val="24"/>
          <w:szCs w:val="24"/>
          <w:lang w:val="en-GB"/>
        </w:rPr>
        <w:t xml:space="preserve">diting and </w:t>
      </w:r>
      <w:r w:rsidR="002E7208" w:rsidRPr="00000C90">
        <w:rPr>
          <w:rFonts w:ascii="Times New Roman" w:hAnsi="Times New Roman"/>
          <w:i/>
          <w:sz w:val="24"/>
          <w:szCs w:val="24"/>
          <w:lang w:val="en-GB"/>
        </w:rPr>
        <w:t xml:space="preserve">publishing </w:t>
      </w:r>
      <w:r w:rsidR="009F3C24" w:rsidRPr="00000C90">
        <w:rPr>
          <w:rFonts w:ascii="Times New Roman" w:hAnsi="Times New Roman"/>
          <w:i/>
          <w:sz w:val="24"/>
          <w:szCs w:val="24"/>
          <w:lang w:val="en-GB"/>
        </w:rPr>
        <w:t xml:space="preserve">its own journal indexed </w:t>
      </w:r>
      <w:r w:rsidR="00660360">
        <w:rPr>
          <w:rFonts w:ascii="Times New Roman" w:hAnsi="Times New Roman"/>
          <w:i/>
          <w:sz w:val="24"/>
          <w:szCs w:val="24"/>
          <w:lang w:val="en-GB"/>
        </w:rPr>
        <w:t xml:space="preserve">in </w:t>
      </w:r>
      <w:r w:rsidR="009F3C24" w:rsidRPr="00000C90">
        <w:rPr>
          <w:rFonts w:ascii="Times New Roman" w:hAnsi="Times New Roman"/>
          <w:i/>
          <w:sz w:val="24"/>
          <w:szCs w:val="24"/>
          <w:lang w:val="en-GB"/>
        </w:rPr>
        <w:t>CNCS (A or B) or in another recognized domain-specific IDB;</w:t>
      </w:r>
    </w:p>
    <w:p w14:paraId="503CAA77" w14:textId="7FE04DDA" w:rsidR="00DD6932" w:rsidRPr="00000C90" w:rsidRDefault="009B2DC7">
      <w:pPr>
        <w:pStyle w:val="ListParagraph"/>
        <w:numPr>
          <w:ilvl w:val="0"/>
          <w:numId w:val="21"/>
        </w:numPr>
        <w:spacing w:after="0" w:line="360" w:lineRule="auto"/>
        <w:ind w:left="2160"/>
        <w:jc w:val="both"/>
        <w:rPr>
          <w:rFonts w:ascii="Times New Roman" w:hAnsi="Times New Roman"/>
          <w:i/>
          <w:sz w:val="24"/>
          <w:szCs w:val="24"/>
          <w:lang w:val="en-GB"/>
        </w:rPr>
      </w:pPr>
      <w:r>
        <w:rPr>
          <w:rFonts w:ascii="Times New Roman" w:hAnsi="Times New Roman"/>
          <w:i/>
          <w:sz w:val="24"/>
          <w:szCs w:val="24"/>
          <w:lang w:val="en-GB"/>
        </w:rPr>
        <w:t>Persons</w:t>
      </w:r>
      <w:r w:rsidRPr="00000C90">
        <w:rPr>
          <w:rFonts w:ascii="Times New Roman" w:hAnsi="Times New Roman"/>
          <w:i/>
          <w:sz w:val="24"/>
          <w:szCs w:val="24"/>
          <w:lang w:val="en-GB"/>
        </w:rPr>
        <w:t xml:space="preserve"> </w:t>
      </w:r>
      <w:r w:rsidR="009F3C24" w:rsidRPr="00000C90">
        <w:rPr>
          <w:rFonts w:ascii="Times New Roman" w:hAnsi="Times New Roman"/>
          <w:i/>
          <w:sz w:val="24"/>
          <w:szCs w:val="24"/>
          <w:lang w:val="en-GB"/>
        </w:rPr>
        <w:t xml:space="preserve">affiliated with the evaluated research organization </w:t>
      </w:r>
      <w:r w:rsidR="002E7208" w:rsidRPr="00000C90">
        <w:rPr>
          <w:rFonts w:ascii="Times New Roman" w:hAnsi="Times New Roman"/>
          <w:i/>
          <w:sz w:val="24"/>
          <w:szCs w:val="24"/>
          <w:lang w:val="en-GB"/>
        </w:rPr>
        <w:t xml:space="preserve">fulfilling the role of </w:t>
      </w:r>
      <w:r w:rsidR="009F3C24" w:rsidRPr="00000C90">
        <w:rPr>
          <w:rFonts w:ascii="Times New Roman" w:hAnsi="Times New Roman"/>
          <w:i/>
          <w:sz w:val="24"/>
          <w:szCs w:val="24"/>
          <w:lang w:val="en-GB"/>
        </w:rPr>
        <w:t>editor-in-chief of a Web of Science indexed journal (Journal Citation Reports Q1/Q2/Q3/Q4, Emerging Sources Citation Index or, in addition, Arts &amp; Humanities Citation Index, for the humanities), SCOPUS;</w:t>
      </w:r>
    </w:p>
    <w:p w14:paraId="42647C89" w14:textId="602067A7" w:rsidR="00DD6932" w:rsidRPr="00000C90" w:rsidRDefault="009B2DC7">
      <w:pPr>
        <w:pStyle w:val="ListParagraph"/>
        <w:numPr>
          <w:ilvl w:val="0"/>
          <w:numId w:val="21"/>
        </w:numPr>
        <w:spacing w:after="0" w:line="360" w:lineRule="auto"/>
        <w:ind w:left="2160"/>
        <w:jc w:val="both"/>
        <w:rPr>
          <w:rFonts w:ascii="Times New Roman" w:hAnsi="Times New Roman"/>
          <w:i/>
          <w:sz w:val="24"/>
          <w:szCs w:val="24"/>
          <w:lang w:val="en-GB"/>
        </w:rPr>
      </w:pPr>
      <w:r>
        <w:rPr>
          <w:rFonts w:ascii="Times New Roman" w:hAnsi="Times New Roman"/>
          <w:i/>
          <w:sz w:val="24"/>
          <w:szCs w:val="24"/>
          <w:lang w:val="en-GB"/>
        </w:rPr>
        <w:t>Persons</w:t>
      </w:r>
      <w:r w:rsidRPr="00000C90">
        <w:rPr>
          <w:rFonts w:ascii="Times New Roman" w:hAnsi="Times New Roman"/>
          <w:i/>
          <w:sz w:val="24"/>
          <w:szCs w:val="24"/>
          <w:lang w:val="en-GB"/>
        </w:rPr>
        <w:t xml:space="preserve"> </w:t>
      </w:r>
      <w:r w:rsidR="009F3C24" w:rsidRPr="00000C90">
        <w:rPr>
          <w:rFonts w:ascii="Times New Roman" w:hAnsi="Times New Roman"/>
          <w:i/>
          <w:sz w:val="24"/>
          <w:szCs w:val="24"/>
          <w:lang w:val="en-GB"/>
        </w:rPr>
        <w:t xml:space="preserve">affiliated </w:t>
      </w:r>
      <w:r w:rsidR="00F57264">
        <w:rPr>
          <w:rFonts w:ascii="Times New Roman" w:hAnsi="Times New Roman"/>
          <w:i/>
          <w:sz w:val="24"/>
          <w:szCs w:val="24"/>
          <w:lang w:val="en-GB"/>
        </w:rPr>
        <w:t>with</w:t>
      </w:r>
      <w:r w:rsidR="00F57264" w:rsidRPr="00000C90">
        <w:rPr>
          <w:rFonts w:ascii="Times New Roman" w:hAnsi="Times New Roman"/>
          <w:i/>
          <w:sz w:val="24"/>
          <w:szCs w:val="24"/>
          <w:lang w:val="en-GB"/>
        </w:rPr>
        <w:t xml:space="preserve"> </w:t>
      </w:r>
      <w:r w:rsidR="009F3C24" w:rsidRPr="00000C90">
        <w:rPr>
          <w:rFonts w:ascii="Times New Roman" w:hAnsi="Times New Roman"/>
          <w:i/>
          <w:sz w:val="24"/>
          <w:szCs w:val="24"/>
          <w:lang w:val="en-GB"/>
        </w:rPr>
        <w:t>the evaluated research organization</w:t>
      </w:r>
      <w:r w:rsidR="001A74B2">
        <w:rPr>
          <w:rFonts w:ascii="Times New Roman" w:hAnsi="Times New Roman"/>
          <w:i/>
          <w:sz w:val="24"/>
          <w:szCs w:val="24"/>
          <w:lang w:val="en-GB"/>
        </w:rPr>
        <w:t xml:space="preserve"> from the </w:t>
      </w:r>
      <w:r w:rsidR="001A74B2" w:rsidRPr="00000C90">
        <w:rPr>
          <w:rFonts w:ascii="Times New Roman" w:hAnsi="Times New Roman"/>
          <w:i/>
          <w:sz w:val="24"/>
          <w:szCs w:val="24"/>
          <w:lang w:val="en-GB"/>
        </w:rPr>
        <w:t>humanities field</w:t>
      </w:r>
      <w:r w:rsidR="009F3C24" w:rsidRPr="00000C90">
        <w:rPr>
          <w:rFonts w:ascii="Times New Roman" w:hAnsi="Times New Roman"/>
          <w:i/>
          <w:sz w:val="24"/>
          <w:szCs w:val="24"/>
          <w:lang w:val="en-GB"/>
        </w:rPr>
        <w:t xml:space="preserve"> </w:t>
      </w:r>
      <w:r w:rsidR="00A61A30" w:rsidRPr="00000C90">
        <w:rPr>
          <w:rFonts w:ascii="Times New Roman" w:hAnsi="Times New Roman"/>
          <w:i/>
          <w:sz w:val="24"/>
          <w:szCs w:val="24"/>
          <w:lang w:val="en-GB"/>
        </w:rPr>
        <w:t xml:space="preserve">fulfilling the role </w:t>
      </w:r>
      <w:r w:rsidR="009F3C24" w:rsidRPr="00000C90">
        <w:rPr>
          <w:rFonts w:ascii="Times New Roman" w:hAnsi="Times New Roman"/>
          <w:i/>
          <w:sz w:val="24"/>
          <w:szCs w:val="24"/>
          <w:lang w:val="en-GB"/>
        </w:rPr>
        <w:t>of editor-in-chief of a CNCS</w:t>
      </w:r>
      <w:r w:rsidR="00F57264">
        <w:rPr>
          <w:rFonts w:ascii="Times New Roman" w:hAnsi="Times New Roman"/>
          <w:i/>
          <w:sz w:val="24"/>
          <w:szCs w:val="24"/>
          <w:lang w:val="en-GB"/>
        </w:rPr>
        <w:t xml:space="preserve"> </w:t>
      </w:r>
      <w:r w:rsidR="00F57264" w:rsidRPr="00000C90">
        <w:rPr>
          <w:rFonts w:ascii="Times New Roman" w:hAnsi="Times New Roman"/>
          <w:i/>
          <w:sz w:val="24"/>
          <w:szCs w:val="24"/>
          <w:lang w:val="en-GB"/>
        </w:rPr>
        <w:t>(A or B)</w:t>
      </w:r>
      <w:r w:rsidR="009F3C24" w:rsidRPr="00000C90">
        <w:rPr>
          <w:rFonts w:ascii="Times New Roman" w:hAnsi="Times New Roman"/>
          <w:i/>
          <w:sz w:val="24"/>
          <w:szCs w:val="24"/>
          <w:lang w:val="en-GB"/>
        </w:rPr>
        <w:t xml:space="preserve"> indexed journal.</w:t>
      </w:r>
    </w:p>
    <w:p w14:paraId="240A5D6D" w14:textId="55256A97" w:rsidR="00DD6932" w:rsidRPr="00000C90" w:rsidRDefault="004C1700">
      <w:pPr>
        <w:numPr>
          <w:ilvl w:val="0"/>
          <w:numId w:val="2"/>
        </w:numPr>
        <w:spacing w:before="0" w:line="360" w:lineRule="auto"/>
        <w:ind w:left="1440"/>
        <w:rPr>
          <w:rFonts w:ascii="Times New Roman" w:hAnsi="Times New Roman" w:cs="Times New Roman"/>
          <w:i/>
          <w:sz w:val="24"/>
          <w:szCs w:val="24"/>
          <w:lang w:val="en-GB"/>
        </w:rPr>
      </w:pPr>
      <w:r>
        <w:rPr>
          <w:rFonts w:ascii="Times New Roman" w:hAnsi="Times New Roman" w:cs="Times New Roman"/>
          <w:i/>
          <w:sz w:val="24"/>
          <w:szCs w:val="24"/>
          <w:lang w:val="en-GB"/>
        </w:rPr>
        <w:lastRenderedPageBreak/>
        <w:t xml:space="preserve">Evaluate </w:t>
      </w:r>
      <w:r w:rsidR="00767184">
        <w:rPr>
          <w:rFonts w:ascii="Times New Roman" w:hAnsi="Times New Roman" w:cs="Times New Roman"/>
          <w:i/>
          <w:sz w:val="24"/>
          <w:szCs w:val="24"/>
          <w:lang w:val="en-GB"/>
        </w:rPr>
        <w:t>mainly</w:t>
      </w:r>
      <w:r>
        <w:rPr>
          <w:rFonts w:ascii="Times New Roman" w:hAnsi="Times New Roman" w:cs="Times New Roman"/>
          <w:i/>
          <w:sz w:val="24"/>
          <w:szCs w:val="24"/>
          <w:lang w:val="en-GB"/>
        </w:rPr>
        <w:t>, relative to the available resources,</w:t>
      </w:r>
      <w:r w:rsidR="00447BFF">
        <w:rPr>
          <w:rFonts w:ascii="Times New Roman" w:hAnsi="Times New Roman" w:cs="Times New Roman"/>
          <w:i/>
          <w:sz w:val="24"/>
          <w:szCs w:val="24"/>
          <w:lang w:val="en-GB"/>
        </w:rPr>
        <w:t xml:space="preserve"> t</w:t>
      </w:r>
      <w:r w:rsidR="009F3C24" w:rsidRPr="00000C90">
        <w:rPr>
          <w:rFonts w:ascii="Times New Roman" w:hAnsi="Times New Roman" w:cs="Times New Roman"/>
          <w:i/>
          <w:sz w:val="24"/>
          <w:szCs w:val="24"/>
          <w:lang w:val="en-GB"/>
        </w:rPr>
        <w:t xml:space="preserve">he extent to which the research organization demonstrates the </w:t>
      </w:r>
      <w:r w:rsidR="00A61A30" w:rsidRPr="00000C90">
        <w:rPr>
          <w:rFonts w:ascii="Times New Roman" w:hAnsi="Times New Roman" w:cs="Times New Roman"/>
          <w:i/>
          <w:sz w:val="24"/>
          <w:szCs w:val="24"/>
          <w:lang w:val="en-GB"/>
        </w:rPr>
        <w:t xml:space="preserve">capacity </w:t>
      </w:r>
      <w:r w:rsidR="009F3C24" w:rsidRPr="00000C90">
        <w:rPr>
          <w:rFonts w:ascii="Times New Roman" w:hAnsi="Times New Roman" w:cs="Times New Roman"/>
          <w:i/>
          <w:sz w:val="24"/>
          <w:szCs w:val="24"/>
          <w:lang w:val="en-GB"/>
        </w:rPr>
        <w:t>to edit and publish its own journal indexed in recognized international databases</w:t>
      </w:r>
      <w:r w:rsidR="00660360">
        <w:rPr>
          <w:rFonts w:ascii="Times New Roman" w:hAnsi="Times New Roman" w:cs="Times New Roman"/>
          <w:i/>
          <w:sz w:val="24"/>
          <w:szCs w:val="24"/>
          <w:lang w:val="en-GB"/>
        </w:rPr>
        <w:t>,</w:t>
      </w:r>
      <w:r w:rsidR="009F3C24" w:rsidRPr="00000C90">
        <w:rPr>
          <w:rFonts w:ascii="Times New Roman" w:hAnsi="Times New Roman" w:cs="Times New Roman"/>
          <w:i/>
          <w:sz w:val="24"/>
          <w:szCs w:val="24"/>
          <w:lang w:val="en-GB"/>
        </w:rPr>
        <w:t xml:space="preserve"> and </w:t>
      </w:r>
      <w:r w:rsidR="00127AEF">
        <w:rPr>
          <w:rFonts w:ascii="Times New Roman" w:hAnsi="Times New Roman" w:cs="Times New Roman"/>
          <w:i/>
          <w:sz w:val="24"/>
          <w:szCs w:val="24"/>
          <w:lang w:val="en-GB"/>
        </w:rPr>
        <w:t xml:space="preserve">also </w:t>
      </w:r>
      <w:r w:rsidR="009F3C24" w:rsidRPr="00000C90">
        <w:rPr>
          <w:rFonts w:ascii="Times New Roman" w:hAnsi="Times New Roman" w:cs="Times New Roman"/>
          <w:i/>
          <w:sz w:val="24"/>
          <w:szCs w:val="24"/>
          <w:lang w:val="en-GB"/>
        </w:rPr>
        <w:t xml:space="preserve">a high degree of involvement </w:t>
      </w:r>
      <w:r w:rsidR="00127AEF">
        <w:rPr>
          <w:rFonts w:ascii="Times New Roman" w:hAnsi="Times New Roman" w:cs="Times New Roman"/>
          <w:i/>
          <w:sz w:val="24"/>
          <w:szCs w:val="24"/>
          <w:lang w:val="en-GB"/>
        </w:rPr>
        <w:t xml:space="preserve">from the </w:t>
      </w:r>
      <w:r w:rsidR="009F3C24" w:rsidRPr="00000C90">
        <w:rPr>
          <w:rFonts w:ascii="Times New Roman" w:hAnsi="Times New Roman" w:cs="Times New Roman"/>
          <w:i/>
          <w:sz w:val="24"/>
          <w:szCs w:val="24"/>
          <w:lang w:val="en-GB"/>
        </w:rPr>
        <w:t>researchers in the organization in editing and publishing journals indexed in recognized international databases.</w:t>
      </w:r>
    </w:p>
    <w:p w14:paraId="3CAEE747" w14:textId="77777777" w:rsidR="00FB75D3" w:rsidRPr="00000C90" w:rsidRDefault="00FB75D3" w:rsidP="00FB75D3">
      <w:pPr>
        <w:spacing w:before="0" w:line="360" w:lineRule="auto"/>
        <w:rPr>
          <w:rFonts w:ascii="Times New Roman" w:hAnsi="Times New Roman" w:cs="Times New Roman"/>
          <w:sz w:val="24"/>
          <w:szCs w:val="24"/>
          <w:u w:val="single"/>
          <w:lang w:val="en-GB"/>
        </w:rPr>
      </w:pPr>
    </w:p>
    <w:p w14:paraId="1CEB6FFA" w14:textId="2297AE01" w:rsidR="00DD6932" w:rsidRPr="00000C90" w:rsidRDefault="009F3C24">
      <w:pPr>
        <w:spacing w:before="0" w:line="360" w:lineRule="auto"/>
        <w:rPr>
          <w:rFonts w:ascii="Times New Roman" w:hAnsi="Times New Roman" w:cs="Times New Roman"/>
          <w:i/>
          <w:sz w:val="24"/>
          <w:szCs w:val="24"/>
          <w:lang w:val="en-GB"/>
        </w:rPr>
      </w:pPr>
      <w:r w:rsidRPr="00000C90">
        <w:rPr>
          <w:rFonts w:ascii="Times New Roman" w:hAnsi="Times New Roman" w:cs="Times New Roman"/>
          <w:i/>
          <w:sz w:val="24"/>
          <w:szCs w:val="24"/>
          <w:lang w:val="en-GB"/>
        </w:rPr>
        <w:t xml:space="preserve">Note: </w:t>
      </w:r>
      <w:r w:rsidR="00717512" w:rsidRPr="00000C90">
        <w:rPr>
          <w:rFonts w:ascii="Times New Roman" w:hAnsi="Times New Roman" w:cs="Times New Roman"/>
          <w:i/>
          <w:sz w:val="24"/>
          <w:szCs w:val="24"/>
          <w:lang w:val="en-GB"/>
        </w:rPr>
        <w:t xml:space="preserve">In the case of journals indexed </w:t>
      </w:r>
      <w:r w:rsidR="003D3A7A">
        <w:rPr>
          <w:rFonts w:ascii="Times New Roman" w:hAnsi="Times New Roman" w:cs="Times New Roman"/>
          <w:i/>
          <w:sz w:val="24"/>
          <w:szCs w:val="24"/>
          <w:lang w:val="en-GB"/>
        </w:rPr>
        <w:t>in</w:t>
      </w:r>
      <w:r w:rsidR="00717512" w:rsidRPr="00000C90">
        <w:rPr>
          <w:rFonts w:ascii="Times New Roman" w:hAnsi="Times New Roman" w:cs="Times New Roman"/>
          <w:i/>
          <w:sz w:val="24"/>
          <w:szCs w:val="24"/>
          <w:lang w:val="en-GB"/>
        </w:rPr>
        <w:t xml:space="preserve"> Journal Citation Reports,</w:t>
      </w:r>
      <w:r w:rsidR="00717512">
        <w:rPr>
          <w:rFonts w:ascii="Times New Roman" w:hAnsi="Times New Roman" w:cs="Times New Roman"/>
          <w:i/>
          <w:sz w:val="24"/>
          <w:szCs w:val="24"/>
          <w:lang w:val="en-GB"/>
        </w:rPr>
        <w:t xml:space="preserve"> will </w:t>
      </w:r>
      <w:r w:rsidR="00717512" w:rsidRPr="00000C90">
        <w:rPr>
          <w:rFonts w:ascii="Times New Roman" w:hAnsi="Times New Roman" w:cs="Times New Roman"/>
          <w:i/>
          <w:sz w:val="24"/>
          <w:szCs w:val="24"/>
          <w:lang w:val="en-GB"/>
        </w:rPr>
        <w:t xml:space="preserve">be taken into </w:t>
      </w:r>
      <w:r w:rsidR="00717512">
        <w:rPr>
          <w:rFonts w:ascii="Times New Roman" w:hAnsi="Times New Roman" w:cs="Times New Roman"/>
          <w:i/>
          <w:sz w:val="24"/>
          <w:szCs w:val="24"/>
          <w:lang w:val="en-GB"/>
        </w:rPr>
        <w:t>consideration the</w:t>
      </w:r>
      <w:r w:rsidR="00717512" w:rsidRPr="00000C90">
        <w:rPr>
          <w:rFonts w:ascii="Times New Roman" w:hAnsi="Times New Roman" w:cs="Times New Roman"/>
          <w:i/>
          <w:sz w:val="24"/>
          <w:szCs w:val="24"/>
          <w:lang w:val="en-GB"/>
        </w:rPr>
        <w:t xml:space="preserve"> impact factors (IF) or </w:t>
      </w:r>
      <w:r w:rsidR="00717512">
        <w:rPr>
          <w:rFonts w:ascii="Times New Roman" w:hAnsi="Times New Roman" w:cs="Times New Roman"/>
          <w:i/>
          <w:sz w:val="24"/>
          <w:szCs w:val="24"/>
          <w:lang w:val="en-GB"/>
        </w:rPr>
        <w:t xml:space="preserve">the </w:t>
      </w:r>
      <w:r w:rsidR="00717512" w:rsidRPr="00000C90">
        <w:rPr>
          <w:rFonts w:ascii="Times New Roman" w:hAnsi="Times New Roman" w:cs="Times New Roman"/>
          <w:i/>
          <w:sz w:val="24"/>
          <w:szCs w:val="24"/>
          <w:lang w:val="en-GB"/>
        </w:rPr>
        <w:t>influence scores (AIS) calculated by Web of Science</w:t>
      </w:r>
      <w:r w:rsidR="00717512">
        <w:rPr>
          <w:rFonts w:ascii="Times New Roman" w:hAnsi="Times New Roman" w:cs="Times New Roman"/>
          <w:i/>
          <w:sz w:val="24"/>
          <w:szCs w:val="24"/>
          <w:lang w:val="en-GB"/>
        </w:rPr>
        <w:t>.</w:t>
      </w:r>
    </w:p>
    <w:p w14:paraId="0F3393DA" w14:textId="4C6390DD" w:rsidR="00DD6932" w:rsidRPr="00000C90" w:rsidRDefault="009F3C24">
      <w:pPr>
        <w:spacing w:before="0" w:line="360" w:lineRule="auto"/>
        <w:rPr>
          <w:rFonts w:ascii="Times New Roman" w:hAnsi="Times New Roman" w:cs="Times New Roman"/>
          <w:i/>
          <w:sz w:val="24"/>
          <w:szCs w:val="24"/>
          <w:lang w:val="en-GB"/>
        </w:rPr>
      </w:pPr>
      <w:r w:rsidRPr="00000C90">
        <w:rPr>
          <w:rFonts w:ascii="Times New Roman" w:hAnsi="Times New Roman" w:cs="Times New Roman"/>
          <w:i/>
          <w:sz w:val="24"/>
          <w:szCs w:val="24"/>
          <w:lang w:val="en-GB"/>
        </w:rPr>
        <w:t xml:space="preserve">The best Q1, Q2, Q3 or Q4 ranking (between IF and AIS) </w:t>
      </w:r>
      <w:r w:rsidR="00D57430">
        <w:rPr>
          <w:rFonts w:ascii="Times New Roman" w:hAnsi="Times New Roman" w:cs="Times New Roman"/>
          <w:i/>
          <w:sz w:val="24"/>
          <w:szCs w:val="24"/>
          <w:lang w:val="en-GB"/>
        </w:rPr>
        <w:t>of</w:t>
      </w:r>
      <w:r w:rsidR="00884487">
        <w:rPr>
          <w:rFonts w:ascii="Times New Roman" w:hAnsi="Times New Roman" w:cs="Times New Roman"/>
          <w:i/>
          <w:sz w:val="24"/>
          <w:szCs w:val="24"/>
          <w:lang w:val="en-GB"/>
        </w:rPr>
        <w:t xml:space="preserve"> </w:t>
      </w:r>
      <w:r w:rsidRPr="00000C90">
        <w:rPr>
          <w:rFonts w:ascii="Times New Roman" w:hAnsi="Times New Roman" w:cs="Times New Roman"/>
          <w:i/>
          <w:sz w:val="24"/>
          <w:szCs w:val="24"/>
          <w:lang w:val="en-GB"/>
        </w:rPr>
        <w:t xml:space="preserve">the last 5 editions published by Journal Citation Reports </w:t>
      </w:r>
      <w:r w:rsidR="004C0487">
        <w:rPr>
          <w:rFonts w:ascii="Times New Roman" w:hAnsi="Times New Roman" w:cs="Times New Roman"/>
          <w:i/>
          <w:sz w:val="24"/>
          <w:szCs w:val="24"/>
          <w:lang w:val="en-GB"/>
        </w:rPr>
        <w:t>relative to</w:t>
      </w:r>
      <w:r w:rsidR="004C0487" w:rsidRPr="00000C90">
        <w:rPr>
          <w:rFonts w:ascii="Times New Roman" w:hAnsi="Times New Roman" w:cs="Times New Roman"/>
          <w:i/>
          <w:sz w:val="24"/>
          <w:szCs w:val="24"/>
          <w:lang w:val="en-GB"/>
        </w:rPr>
        <w:t xml:space="preserve"> </w:t>
      </w:r>
      <w:r w:rsidRPr="00000C90">
        <w:rPr>
          <w:rFonts w:ascii="Times New Roman" w:hAnsi="Times New Roman" w:cs="Times New Roman"/>
          <w:i/>
          <w:sz w:val="24"/>
          <w:szCs w:val="24"/>
          <w:lang w:val="en-GB"/>
        </w:rPr>
        <w:t>the year of evaluation is considered.</w:t>
      </w:r>
    </w:p>
    <w:p w14:paraId="48BBD75B" w14:textId="77777777" w:rsidR="00FB75D3" w:rsidRPr="00000C90" w:rsidRDefault="00FB75D3" w:rsidP="00FB75D3">
      <w:pPr>
        <w:pBdr>
          <w:top w:val="nil"/>
          <w:left w:val="nil"/>
          <w:bottom w:val="nil"/>
          <w:right w:val="nil"/>
          <w:between w:val="nil"/>
        </w:pBdr>
        <w:spacing w:before="0" w:line="360" w:lineRule="auto"/>
        <w:rPr>
          <w:rFonts w:ascii="Times New Roman" w:hAnsi="Times New Roman" w:cs="Times New Roman"/>
          <w:i/>
          <w:sz w:val="24"/>
          <w:szCs w:val="24"/>
          <w:lang w:val="en-GB"/>
        </w:rPr>
      </w:pPr>
    </w:p>
    <w:p w14:paraId="69418AA2" w14:textId="0A1D0192" w:rsidR="00DD6932" w:rsidRPr="00000C90" w:rsidRDefault="009F3C24">
      <w:pPr>
        <w:spacing w:before="0" w:line="360" w:lineRule="auto"/>
        <w:rPr>
          <w:rFonts w:ascii="Times New Roman" w:hAnsi="Times New Roman" w:cs="Times New Roman"/>
          <w:b/>
          <w:sz w:val="24"/>
          <w:szCs w:val="24"/>
          <w:lang w:val="en-GB"/>
        </w:rPr>
      </w:pPr>
      <w:r w:rsidRPr="00000C90">
        <w:rPr>
          <w:rFonts w:ascii="Times New Roman" w:hAnsi="Times New Roman" w:cs="Times New Roman"/>
          <w:b/>
          <w:sz w:val="24"/>
          <w:szCs w:val="24"/>
          <w:lang w:val="en-GB"/>
        </w:rPr>
        <w:t xml:space="preserve">Indicator I.5. </w:t>
      </w:r>
      <w:r w:rsidR="004A60C4">
        <w:rPr>
          <w:rFonts w:ascii="Times New Roman" w:hAnsi="Times New Roman" w:cs="Times New Roman"/>
          <w:b/>
          <w:sz w:val="24"/>
          <w:szCs w:val="24"/>
          <w:lang w:val="en-GB"/>
        </w:rPr>
        <w:t>The c</w:t>
      </w:r>
      <w:r w:rsidRPr="00000C90">
        <w:rPr>
          <w:rFonts w:ascii="Times New Roman" w:hAnsi="Times New Roman" w:cs="Times New Roman"/>
          <w:b/>
          <w:sz w:val="24"/>
          <w:szCs w:val="24"/>
          <w:lang w:val="en-GB"/>
        </w:rPr>
        <w:t>apacity to train young researchers (PhD, postdoc)</w:t>
      </w:r>
    </w:p>
    <w:p w14:paraId="12705B1F" w14:textId="39793DED" w:rsidR="00DD6932" w:rsidRPr="00000C90" w:rsidRDefault="00206878">
      <w:pPr>
        <w:numPr>
          <w:ilvl w:val="0"/>
          <w:numId w:val="2"/>
        </w:numPr>
        <w:spacing w:before="0" w:line="360" w:lineRule="auto"/>
        <w:ind w:left="1440"/>
        <w:rPr>
          <w:rFonts w:ascii="Times New Roman" w:hAnsi="Times New Roman" w:cs="Times New Roman"/>
          <w:i/>
          <w:sz w:val="24"/>
          <w:szCs w:val="24"/>
          <w:lang w:val="en-GB"/>
        </w:rPr>
      </w:pPr>
      <w:r>
        <w:rPr>
          <w:rFonts w:ascii="Times New Roman" w:hAnsi="Times New Roman" w:cs="Times New Roman"/>
          <w:i/>
          <w:sz w:val="24"/>
          <w:szCs w:val="24"/>
          <w:lang w:val="en-GB"/>
        </w:rPr>
        <w:t>Analyse</w:t>
      </w:r>
      <w:r w:rsidR="004A60C4">
        <w:rPr>
          <w:rFonts w:ascii="Times New Roman" w:hAnsi="Times New Roman" w:cs="Times New Roman"/>
          <w:i/>
          <w:sz w:val="24"/>
          <w:szCs w:val="24"/>
          <w:lang w:val="en-GB"/>
        </w:rPr>
        <w:t xml:space="preserve"> t</w:t>
      </w:r>
      <w:r w:rsidR="009F3C24" w:rsidRPr="00000C90">
        <w:rPr>
          <w:rFonts w:ascii="Times New Roman" w:hAnsi="Times New Roman" w:cs="Times New Roman"/>
          <w:i/>
          <w:sz w:val="24"/>
          <w:szCs w:val="24"/>
          <w:lang w:val="en-GB"/>
        </w:rPr>
        <w:t xml:space="preserve">he extent to which the research organization contributes to the training of young researchers (doctoral and postdoctoral studies) </w:t>
      </w:r>
      <w:r w:rsidR="00544C1E">
        <w:rPr>
          <w:rFonts w:ascii="Times New Roman" w:hAnsi="Times New Roman" w:cs="Times New Roman"/>
          <w:i/>
          <w:sz w:val="24"/>
          <w:szCs w:val="24"/>
          <w:lang w:val="en-GB"/>
        </w:rPr>
        <w:t>in relation to</w:t>
      </w:r>
      <w:r w:rsidR="00544C1E" w:rsidRPr="00000C90">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 xml:space="preserve">preparing doctoral theses in sectors/departments of the research organization, participations of researchers from the research organization as members of </w:t>
      </w:r>
      <w:r w:rsidR="005B5AE0" w:rsidRPr="00000C90">
        <w:rPr>
          <w:rFonts w:ascii="Times New Roman" w:hAnsi="Times New Roman" w:cs="Times New Roman"/>
          <w:i/>
          <w:sz w:val="24"/>
          <w:szCs w:val="24"/>
          <w:lang w:val="en-GB"/>
        </w:rPr>
        <w:t xml:space="preserve">doctoral thesis </w:t>
      </w:r>
      <w:r w:rsidR="009F3C24" w:rsidRPr="00000C90">
        <w:rPr>
          <w:rFonts w:ascii="Times New Roman" w:hAnsi="Times New Roman" w:cs="Times New Roman"/>
          <w:i/>
          <w:sz w:val="24"/>
          <w:szCs w:val="24"/>
          <w:lang w:val="en-GB"/>
        </w:rPr>
        <w:t xml:space="preserve">public </w:t>
      </w:r>
      <w:r w:rsidR="005B5AE0" w:rsidRPr="00000C90">
        <w:rPr>
          <w:rFonts w:ascii="Times New Roman" w:hAnsi="Times New Roman" w:cs="Times New Roman"/>
          <w:i/>
          <w:sz w:val="24"/>
          <w:szCs w:val="24"/>
          <w:lang w:val="en-GB"/>
        </w:rPr>
        <w:t>defen</w:t>
      </w:r>
      <w:r w:rsidR="00544C1E">
        <w:rPr>
          <w:rFonts w:ascii="Times New Roman" w:hAnsi="Times New Roman" w:cs="Times New Roman"/>
          <w:i/>
          <w:sz w:val="24"/>
          <w:szCs w:val="24"/>
          <w:lang w:val="en-GB"/>
        </w:rPr>
        <w:t>c</w:t>
      </w:r>
      <w:r w:rsidR="005B5AE0" w:rsidRPr="00000C90">
        <w:rPr>
          <w:rFonts w:ascii="Times New Roman" w:hAnsi="Times New Roman" w:cs="Times New Roman"/>
          <w:i/>
          <w:sz w:val="24"/>
          <w:szCs w:val="24"/>
          <w:lang w:val="en-GB"/>
        </w:rPr>
        <w:t xml:space="preserve">e </w:t>
      </w:r>
      <w:r w:rsidR="009F3C24" w:rsidRPr="00000C90">
        <w:rPr>
          <w:rFonts w:ascii="Times New Roman" w:hAnsi="Times New Roman" w:cs="Times New Roman"/>
          <w:i/>
          <w:sz w:val="24"/>
          <w:szCs w:val="24"/>
          <w:lang w:val="en-GB"/>
        </w:rPr>
        <w:t xml:space="preserve">committees or doctoral thesis guidance committees, researchers </w:t>
      </w:r>
      <w:r w:rsidR="00976D8B" w:rsidRPr="00000C90">
        <w:rPr>
          <w:rFonts w:ascii="Times New Roman" w:hAnsi="Times New Roman" w:cs="Times New Roman"/>
          <w:i/>
          <w:sz w:val="24"/>
          <w:szCs w:val="24"/>
          <w:lang w:val="en-GB"/>
        </w:rPr>
        <w:t>working in the research organization</w:t>
      </w:r>
      <w:r w:rsidR="009F3C24" w:rsidRPr="00000C90">
        <w:rPr>
          <w:rFonts w:ascii="Times New Roman" w:hAnsi="Times New Roman" w:cs="Times New Roman"/>
          <w:i/>
          <w:sz w:val="24"/>
          <w:szCs w:val="24"/>
          <w:lang w:val="en-GB"/>
        </w:rPr>
        <w:t xml:space="preserve"> </w:t>
      </w:r>
      <w:r w:rsidR="00544C1E">
        <w:rPr>
          <w:rFonts w:ascii="Times New Roman" w:hAnsi="Times New Roman" w:cs="Times New Roman"/>
          <w:i/>
          <w:sz w:val="24"/>
          <w:szCs w:val="24"/>
          <w:lang w:val="en-GB"/>
        </w:rPr>
        <w:t xml:space="preserve">with </w:t>
      </w:r>
      <w:r w:rsidR="009F3C24" w:rsidRPr="00000C90">
        <w:rPr>
          <w:rFonts w:ascii="Times New Roman" w:hAnsi="Times New Roman" w:cs="Times New Roman"/>
          <w:i/>
          <w:sz w:val="24"/>
          <w:szCs w:val="24"/>
          <w:lang w:val="en-GB"/>
        </w:rPr>
        <w:t>the quality of doctoral supervisor or POSDRU/ POCU/ MSCA/ / PNCDI/ PNRR projects of postdoctoral and doctoral research won/</w:t>
      </w:r>
      <w:r w:rsidR="005B5AE0" w:rsidRPr="00000C90">
        <w:rPr>
          <w:rFonts w:ascii="Times New Roman" w:hAnsi="Times New Roman" w:cs="Times New Roman"/>
          <w:i/>
          <w:sz w:val="24"/>
          <w:szCs w:val="24"/>
          <w:lang w:val="en-GB"/>
        </w:rPr>
        <w:t xml:space="preserve">implemented </w:t>
      </w:r>
      <w:r w:rsidR="009F3C24" w:rsidRPr="00000C90">
        <w:rPr>
          <w:rFonts w:ascii="Times New Roman" w:hAnsi="Times New Roman" w:cs="Times New Roman"/>
          <w:i/>
          <w:sz w:val="24"/>
          <w:szCs w:val="24"/>
          <w:lang w:val="en-GB"/>
        </w:rPr>
        <w:t>by the research organization.</w:t>
      </w:r>
    </w:p>
    <w:p w14:paraId="7B6467CF" w14:textId="77777777" w:rsidR="00DD6932" w:rsidRPr="00000C90" w:rsidRDefault="009F3C24">
      <w:pPr>
        <w:numPr>
          <w:ilvl w:val="0"/>
          <w:numId w:val="2"/>
        </w:numPr>
        <w:spacing w:before="0" w:line="360" w:lineRule="auto"/>
        <w:ind w:left="1440"/>
        <w:rPr>
          <w:rFonts w:ascii="Times New Roman" w:hAnsi="Times New Roman" w:cs="Times New Roman"/>
          <w:i/>
          <w:sz w:val="24"/>
          <w:szCs w:val="24"/>
          <w:lang w:val="en-GB"/>
        </w:rPr>
      </w:pPr>
      <w:r w:rsidRPr="00000C90">
        <w:rPr>
          <w:rFonts w:ascii="Times New Roman" w:hAnsi="Times New Roman" w:cs="Times New Roman"/>
          <w:i/>
          <w:sz w:val="24"/>
          <w:szCs w:val="24"/>
          <w:lang w:val="en-GB"/>
        </w:rPr>
        <w:t>The performance indicators associated with indicator I.5 are:</w:t>
      </w:r>
    </w:p>
    <w:p w14:paraId="55EF6F34" w14:textId="4FECC9CC" w:rsidR="00DD6932" w:rsidRPr="00000C90" w:rsidRDefault="009F3C24">
      <w:pPr>
        <w:pStyle w:val="ListParagraph"/>
        <w:numPr>
          <w:ilvl w:val="0"/>
          <w:numId w:val="22"/>
        </w:numPr>
        <w:spacing w:after="0" w:line="360" w:lineRule="auto"/>
        <w:ind w:left="2160"/>
        <w:jc w:val="both"/>
        <w:rPr>
          <w:rFonts w:ascii="Times New Roman" w:hAnsi="Times New Roman"/>
          <w:i/>
          <w:sz w:val="24"/>
          <w:szCs w:val="24"/>
          <w:lang w:val="en-GB"/>
        </w:rPr>
      </w:pPr>
      <w:r w:rsidRPr="00000C90">
        <w:rPr>
          <w:rFonts w:ascii="Times New Roman" w:hAnsi="Times New Roman"/>
          <w:i/>
          <w:sz w:val="24"/>
          <w:szCs w:val="24"/>
          <w:lang w:val="en-GB"/>
        </w:rPr>
        <w:t xml:space="preserve">Doctoral theses prepared or postdoctoral </w:t>
      </w:r>
      <w:r w:rsidR="000A47FB">
        <w:rPr>
          <w:rFonts w:ascii="Times New Roman" w:hAnsi="Times New Roman"/>
          <w:i/>
          <w:sz w:val="24"/>
          <w:szCs w:val="24"/>
          <w:lang w:val="en-GB"/>
        </w:rPr>
        <w:t>fellowships</w:t>
      </w:r>
      <w:r w:rsidR="000A47FB" w:rsidRPr="00000C90">
        <w:rPr>
          <w:rFonts w:ascii="Times New Roman" w:hAnsi="Times New Roman"/>
          <w:i/>
          <w:sz w:val="24"/>
          <w:szCs w:val="24"/>
          <w:lang w:val="en-GB"/>
        </w:rPr>
        <w:t xml:space="preserve"> </w:t>
      </w:r>
      <w:r w:rsidRPr="00000C90">
        <w:rPr>
          <w:rFonts w:ascii="Times New Roman" w:hAnsi="Times New Roman"/>
          <w:i/>
          <w:sz w:val="24"/>
          <w:szCs w:val="24"/>
          <w:lang w:val="en-GB"/>
        </w:rPr>
        <w:t xml:space="preserve">carried out in sectors/departments </w:t>
      </w:r>
      <w:r w:rsidR="000A47FB">
        <w:rPr>
          <w:rFonts w:ascii="Times New Roman" w:hAnsi="Times New Roman"/>
          <w:i/>
          <w:sz w:val="24"/>
          <w:szCs w:val="24"/>
          <w:lang w:val="en-GB"/>
        </w:rPr>
        <w:t>of</w:t>
      </w:r>
      <w:r w:rsidR="000A47FB" w:rsidRPr="00000C90">
        <w:rPr>
          <w:rFonts w:ascii="Times New Roman" w:hAnsi="Times New Roman"/>
          <w:i/>
          <w:sz w:val="24"/>
          <w:szCs w:val="24"/>
          <w:lang w:val="en-GB"/>
        </w:rPr>
        <w:t xml:space="preserve"> </w:t>
      </w:r>
      <w:r w:rsidRPr="00000C90">
        <w:rPr>
          <w:rFonts w:ascii="Times New Roman" w:hAnsi="Times New Roman"/>
          <w:i/>
          <w:sz w:val="24"/>
          <w:szCs w:val="24"/>
          <w:lang w:val="en-GB"/>
        </w:rPr>
        <w:t>the research organization;</w:t>
      </w:r>
    </w:p>
    <w:p w14:paraId="5D89F33C" w14:textId="3E616ACC" w:rsidR="00DD6932" w:rsidRPr="00000C90" w:rsidRDefault="009F3C24">
      <w:pPr>
        <w:pStyle w:val="ListParagraph"/>
        <w:numPr>
          <w:ilvl w:val="0"/>
          <w:numId w:val="22"/>
        </w:numPr>
        <w:spacing w:after="0" w:line="360" w:lineRule="auto"/>
        <w:ind w:left="2160"/>
        <w:jc w:val="both"/>
        <w:rPr>
          <w:rFonts w:ascii="Times New Roman" w:hAnsi="Times New Roman"/>
          <w:i/>
          <w:sz w:val="24"/>
          <w:szCs w:val="24"/>
          <w:lang w:val="en-GB"/>
        </w:rPr>
      </w:pPr>
      <w:r w:rsidRPr="00000C90">
        <w:rPr>
          <w:rFonts w:ascii="Times New Roman" w:hAnsi="Times New Roman"/>
          <w:i/>
          <w:sz w:val="24"/>
          <w:szCs w:val="24"/>
          <w:lang w:val="en-GB"/>
        </w:rPr>
        <w:t xml:space="preserve">Researchers affiliated </w:t>
      </w:r>
      <w:r w:rsidR="000A47FB">
        <w:rPr>
          <w:rFonts w:ascii="Times New Roman" w:hAnsi="Times New Roman"/>
          <w:i/>
          <w:sz w:val="24"/>
          <w:szCs w:val="24"/>
          <w:lang w:val="en-GB"/>
        </w:rPr>
        <w:t>with</w:t>
      </w:r>
      <w:r w:rsidR="000A47FB" w:rsidRPr="00000C90">
        <w:rPr>
          <w:rFonts w:ascii="Times New Roman" w:hAnsi="Times New Roman"/>
          <w:i/>
          <w:sz w:val="24"/>
          <w:szCs w:val="24"/>
          <w:lang w:val="en-GB"/>
        </w:rPr>
        <w:t xml:space="preserve"> </w:t>
      </w:r>
      <w:r w:rsidRPr="00000C90">
        <w:rPr>
          <w:rFonts w:ascii="Times New Roman" w:hAnsi="Times New Roman"/>
          <w:i/>
          <w:sz w:val="24"/>
          <w:szCs w:val="24"/>
          <w:lang w:val="en-GB"/>
        </w:rPr>
        <w:t>the research organization</w:t>
      </w:r>
      <w:r w:rsidR="00B87DD7">
        <w:rPr>
          <w:rFonts w:ascii="Times New Roman" w:hAnsi="Times New Roman"/>
          <w:i/>
          <w:sz w:val="24"/>
          <w:szCs w:val="24"/>
          <w:lang w:val="en-GB"/>
        </w:rPr>
        <w:t>,</w:t>
      </w:r>
      <w:r w:rsidRPr="00000C90">
        <w:rPr>
          <w:rFonts w:ascii="Times New Roman" w:hAnsi="Times New Roman"/>
          <w:i/>
          <w:sz w:val="24"/>
          <w:szCs w:val="24"/>
          <w:lang w:val="en-GB"/>
        </w:rPr>
        <w:t xml:space="preserve"> who have participated as members </w:t>
      </w:r>
      <w:r w:rsidR="000A47FB">
        <w:rPr>
          <w:rFonts w:ascii="Times New Roman" w:hAnsi="Times New Roman"/>
          <w:i/>
          <w:sz w:val="24"/>
          <w:szCs w:val="24"/>
          <w:lang w:val="en-GB"/>
        </w:rPr>
        <w:t>in</w:t>
      </w:r>
      <w:r w:rsidR="000A47FB" w:rsidRPr="00000C90">
        <w:rPr>
          <w:rFonts w:ascii="Times New Roman" w:hAnsi="Times New Roman"/>
          <w:i/>
          <w:sz w:val="24"/>
          <w:szCs w:val="24"/>
          <w:lang w:val="en-GB"/>
        </w:rPr>
        <w:t xml:space="preserve"> </w:t>
      </w:r>
      <w:r w:rsidRPr="00000C90">
        <w:rPr>
          <w:rFonts w:ascii="Times New Roman" w:hAnsi="Times New Roman"/>
          <w:i/>
          <w:sz w:val="24"/>
          <w:szCs w:val="24"/>
          <w:lang w:val="en-GB"/>
        </w:rPr>
        <w:t xml:space="preserve">a doctoral thesis public </w:t>
      </w:r>
      <w:r w:rsidR="000A47FB" w:rsidRPr="00000C90">
        <w:rPr>
          <w:rFonts w:ascii="Times New Roman" w:hAnsi="Times New Roman"/>
          <w:i/>
          <w:sz w:val="24"/>
          <w:szCs w:val="24"/>
          <w:lang w:val="en-GB"/>
        </w:rPr>
        <w:t>defen</w:t>
      </w:r>
      <w:r w:rsidR="000A47FB">
        <w:rPr>
          <w:rFonts w:ascii="Times New Roman" w:hAnsi="Times New Roman"/>
          <w:i/>
          <w:sz w:val="24"/>
          <w:szCs w:val="24"/>
          <w:lang w:val="en-GB"/>
        </w:rPr>
        <w:t>c</w:t>
      </w:r>
      <w:r w:rsidR="000A47FB" w:rsidRPr="00000C90">
        <w:rPr>
          <w:rFonts w:ascii="Times New Roman" w:hAnsi="Times New Roman"/>
          <w:i/>
          <w:sz w:val="24"/>
          <w:szCs w:val="24"/>
          <w:lang w:val="en-GB"/>
        </w:rPr>
        <w:t xml:space="preserve">e </w:t>
      </w:r>
      <w:r w:rsidRPr="00000C90">
        <w:rPr>
          <w:rFonts w:ascii="Times New Roman" w:hAnsi="Times New Roman"/>
          <w:i/>
          <w:sz w:val="24"/>
          <w:szCs w:val="24"/>
          <w:lang w:val="en-GB"/>
        </w:rPr>
        <w:t>committee or a doctoral thesis guidance committee;</w:t>
      </w:r>
    </w:p>
    <w:p w14:paraId="10451A5E" w14:textId="77777777" w:rsidR="00DD6932" w:rsidRPr="00000C90" w:rsidRDefault="009F3C24">
      <w:pPr>
        <w:pStyle w:val="ListParagraph"/>
        <w:numPr>
          <w:ilvl w:val="0"/>
          <w:numId w:val="22"/>
        </w:numPr>
        <w:spacing w:after="0" w:line="360" w:lineRule="auto"/>
        <w:ind w:left="2160"/>
        <w:jc w:val="both"/>
        <w:rPr>
          <w:rFonts w:ascii="Times New Roman" w:hAnsi="Times New Roman"/>
          <w:i/>
          <w:sz w:val="24"/>
          <w:szCs w:val="24"/>
          <w:lang w:val="en-GB"/>
        </w:rPr>
      </w:pPr>
      <w:r w:rsidRPr="00000C90">
        <w:rPr>
          <w:rFonts w:ascii="Times New Roman" w:hAnsi="Times New Roman"/>
          <w:i/>
          <w:sz w:val="24"/>
          <w:szCs w:val="24"/>
          <w:lang w:val="en-GB"/>
        </w:rPr>
        <w:lastRenderedPageBreak/>
        <w:t>Doctoral supervisors working in the research organization;</w:t>
      </w:r>
    </w:p>
    <w:p w14:paraId="46114C42" w14:textId="6378351F" w:rsidR="00DD6932" w:rsidRPr="00000C90" w:rsidRDefault="009F3C24">
      <w:pPr>
        <w:pStyle w:val="ListParagraph"/>
        <w:numPr>
          <w:ilvl w:val="0"/>
          <w:numId w:val="22"/>
        </w:numPr>
        <w:spacing w:after="0" w:line="360" w:lineRule="auto"/>
        <w:ind w:left="2160"/>
        <w:jc w:val="both"/>
        <w:rPr>
          <w:rFonts w:ascii="Times New Roman" w:hAnsi="Times New Roman"/>
          <w:i/>
          <w:sz w:val="24"/>
          <w:szCs w:val="24"/>
          <w:lang w:val="en-GB"/>
        </w:rPr>
      </w:pPr>
      <w:r w:rsidRPr="00000C90">
        <w:rPr>
          <w:rFonts w:ascii="Times New Roman" w:hAnsi="Times New Roman"/>
          <w:i/>
          <w:sz w:val="24"/>
          <w:szCs w:val="24"/>
          <w:lang w:val="en-GB"/>
        </w:rPr>
        <w:t>POSDRU/POCU/MSCA/PNCDI/PNRR postdoctoral and doctoral research projects won/</w:t>
      </w:r>
      <w:r w:rsidR="001E42E4" w:rsidRPr="00000C90">
        <w:rPr>
          <w:rFonts w:ascii="Times New Roman" w:hAnsi="Times New Roman"/>
          <w:i/>
          <w:sz w:val="24"/>
          <w:szCs w:val="24"/>
          <w:lang w:val="en-GB"/>
        </w:rPr>
        <w:t xml:space="preserve">implemented </w:t>
      </w:r>
      <w:r w:rsidRPr="00000C90">
        <w:rPr>
          <w:rFonts w:ascii="Times New Roman" w:hAnsi="Times New Roman"/>
          <w:i/>
          <w:sz w:val="24"/>
          <w:szCs w:val="24"/>
          <w:lang w:val="en-GB"/>
        </w:rPr>
        <w:t>by the research organization;</w:t>
      </w:r>
    </w:p>
    <w:p w14:paraId="20A75E17" w14:textId="77777777" w:rsidR="00DD6932" w:rsidRPr="00000C90" w:rsidRDefault="009F3C24">
      <w:pPr>
        <w:pStyle w:val="ListParagraph"/>
        <w:numPr>
          <w:ilvl w:val="0"/>
          <w:numId w:val="22"/>
        </w:numPr>
        <w:spacing w:after="0" w:line="360" w:lineRule="auto"/>
        <w:ind w:left="2160"/>
        <w:jc w:val="both"/>
        <w:rPr>
          <w:rFonts w:ascii="Times New Roman" w:hAnsi="Times New Roman"/>
          <w:i/>
          <w:sz w:val="24"/>
          <w:szCs w:val="24"/>
          <w:lang w:val="en-GB"/>
        </w:rPr>
      </w:pPr>
      <w:r w:rsidRPr="00000C90">
        <w:rPr>
          <w:rFonts w:ascii="Times New Roman" w:hAnsi="Times New Roman"/>
          <w:i/>
          <w:sz w:val="24"/>
          <w:szCs w:val="24"/>
          <w:lang w:val="en-GB"/>
        </w:rPr>
        <w:t>PhD students/postdoctoral researchers within the research organization.</w:t>
      </w:r>
    </w:p>
    <w:p w14:paraId="4FD1513A" w14:textId="77777777" w:rsidR="00FB75D3" w:rsidRPr="00000C90" w:rsidRDefault="00FB75D3" w:rsidP="00FB75D3">
      <w:pPr>
        <w:pBdr>
          <w:top w:val="nil"/>
          <w:left w:val="nil"/>
          <w:bottom w:val="nil"/>
          <w:right w:val="nil"/>
          <w:between w:val="nil"/>
        </w:pBdr>
        <w:spacing w:before="0" w:line="360" w:lineRule="auto"/>
        <w:rPr>
          <w:rFonts w:ascii="Times New Roman" w:hAnsi="Times New Roman" w:cs="Times New Roman"/>
          <w:b/>
          <w:i/>
          <w:sz w:val="24"/>
          <w:szCs w:val="24"/>
          <w:lang w:val="en-GB"/>
        </w:rPr>
      </w:pPr>
    </w:p>
    <w:p w14:paraId="2C25F2BE" w14:textId="3AF96F50" w:rsidR="00DD6932" w:rsidRPr="00000C90" w:rsidRDefault="000A47FB">
      <w:pPr>
        <w:numPr>
          <w:ilvl w:val="0"/>
          <w:numId w:val="7"/>
        </w:numPr>
        <w:pBdr>
          <w:top w:val="nil"/>
          <w:left w:val="nil"/>
          <w:bottom w:val="nil"/>
          <w:right w:val="nil"/>
          <w:between w:val="nil"/>
        </w:pBdr>
        <w:spacing w:before="0" w:line="360" w:lineRule="auto"/>
        <w:ind w:left="1440"/>
        <w:rPr>
          <w:rFonts w:ascii="Times New Roman" w:hAnsi="Times New Roman" w:cs="Times New Roman"/>
          <w:b/>
          <w:i/>
          <w:sz w:val="24"/>
          <w:szCs w:val="24"/>
          <w:lang w:val="en-GB"/>
        </w:rPr>
      </w:pPr>
      <w:r>
        <w:rPr>
          <w:rFonts w:ascii="Times New Roman" w:hAnsi="Times New Roman" w:cs="Times New Roman"/>
          <w:i/>
          <w:sz w:val="24"/>
          <w:szCs w:val="24"/>
          <w:lang w:val="en-GB"/>
        </w:rPr>
        <w:t xml:space="preserve">Evaluate </w:t>
      </w:r>
      <w:r w:rsidR="00767184">
        <w:rPr>
          <w:rFonts w:ascii="Times New Roman" w:hAnsi="Times New Roman" w:cs="Times New Roman"/>
          <w:i/>
          <w:sz w:val="24"/>
          <w:szCs w:val="24"/>
          <w:lang w:val="en-GB"/>
        </w:rPr>
        <w:t>mainly</w:t>
      </w:r>
      <w:r>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 xml:space="preserve">whether the research organization demonstrates that it has contributed to the training of young researchers (doctoral and postdoctoral studies) </w:t>
      </w:r>
      <w:r>
        <w:rPr>
          <w:rFonts w:ascii="Times New Roman" w:hAnsi="Times New Roman" w:cs="Times New Roman"/>
          <w:i/>
          <w:sz w:val="24"/>
          <w:szCs w:val="24"/>
          <w:lang w:val="en-GB"/>
        </w:rPr>
        <w:t xml:space="preserve">by having </w:t>
      </w:r>
      <w:r w:rsidR="009F3C24" w:rsidRPr="00000C90">
        <w:rPr>
          <w:rFonts w:ascii="Times New Roman" w:hAnsi="Times New Roman" w:cs="Times New Roman"/>
          <w:i/>
          <w:sz w:val="24"/>
          <w:szCs w:val="24"/>
          <w:lang w:val="en-GB"/>
        </w:rPr>
        <w:t>researchers</w:t>
      </w:r>
      <w:r w:rsidR="003B1247" w:rsidRPr="003B1247">
        <w:rPr>
          <w:rFonts w:ascii="Times New Roman" w:hAnsi="Times New Roman" w:cs="Times New Roman"/>
          <w:i/>
          <w:sz w:val="24"/>
          <w:szCs w:val="24"/>
          <w:lang w:val="en-GB"/>
        </w:rPr>
        <w:t xml:space="preserve"> </w:t>
      </w:r>
      <w:r w:rsidR="007742D7">
        <w:rPr>
          <w:rFonts w:ascii="Times New Roman" w:hAnsi="Times New Roman" w:cs="Times New Roman"/>
          <w:i/>
          <w:sz w:val="24"/>
          <w:szCs w:val="24"/>
          <w:lang w:val="en-GB"/>
        </w:rPr>
        <w:t>from</w:t>
      </w:r>
      <w:r w:rsidR="003B1247" w:rsidRPr="00000C90">
        <w:rPr>
          <w:rFonts w:ascii="Times New Roman" w:hAnsi="Times New Roman" w:cs="Times New Roman"/>
          <w:i/>
          <w:sz w:val="24"/>
          <w:szCs w:val="24"/>
          <w:lang w:val="en-GB"/>
        </w:rPr>
        <w:t xml:space="preserve"> the </w:t>
      </w:r>
      <w:r w:rsidR="007742D7">
        <w:rPr>
          <w:rFonts w:ascii="Times New Roman" w:hAnsi="Times New Roman" w:cs="Times New Roman"/>
          <w:i/>
          <w:sz w:val="24"/>
          <w:szCs w:val="24"/>
          <w:lang w:val="en-GB"/>
        </w:rPr>
        <w:t xml:space="preserve">evaluated </w:t>
      </w:r>
      <w:r w:rsidR="003B1247" w:rsidRPr="00000C90">
        <w:rPr>
          <w:rFonts w:ascii="Times New Roman" w:hAnsi="Times New Roman" w:cs="Times New Roman"/>
          <w:i/>
          <w:sz w:val="24"/>
          <w:szCs w:val="24"/>
          <w:lang w:val="en-GB"/>
        </w:rPr>
        <w:t>research organization</w:t>
      </w:r>
      <w:r>
        <w:rPr>
          <w:rFonts w:ascii="Times New Roman" w:hAnsi="Times New Roman" w:cs="Times New Roman"/>
          <w:i/>
          <w:sz w:val="24"/>
          <w:szCs w:val="24"/>
          <w:lang w:val="en-GB"/>
        </w:rPr>
        <w:t xml:space="preserve"> </w:t>
      </w:r>
      <w:r w:rsidR="001E42E4" w:rsidRPr="00000C90">
        <w:rPr>
          <w:rFonts w:ascii="Times New Roman" w:hAnsi="Times New Roman" w:cs="Times New Roman"/>
          <w:i/>
          <w:sz w:val="24"/>
          <w:szCs w:val="24"/>
          <w:lang w:val="en-GB"/>
        </w:rPr>
        <w:t>fulfilling the role</w:t>
      </w:r>
      <w:r w:rsidR="009F3C24" w:rsidRPr="00000C90">
        <w:rPr>
          <w:rFonts w:ascii="Times New Roman" w:hAnsi="Times New Roman" w:cs="Times New Roman"/>
          <w:i/>
          <w:sz w:val="24"/>
          <w:szCs w:val="24"/>
          <w:lang w:val="en-GB"/>
        </w:rPr>
        <w:t xml:space="preserve"> of doctoral supervisors,</w:t>
      </w:r>
      <w:r>
        <w:rPr>
          <w:rFonts w:ascii="Times New Roman" w:hAnsi="Times New Roman" w:cs="Times New Roman"/>
          <w:i/>
          <w:sz w:val="24"/>
          <w:szCs w:val="24"/>
          <w:lang w:val="en-GB"/>
        </w:rPr>
        <w:t xml:space="preserve"> </w:t>
      </w:r>
      <w:r w:rsidR="007742D7">
        <w:rPr>
          <w:rFonts w:ascii="Times New Roman" w:hAnsi="Times New Roman" w:cs="Times New Roman"/>
          <w:i/>
          <w:sz w:val="24"/>
          <w:szCs w:val="24"/>
          <w:lang w:val="en-GB"/>
        </w:rPr>
        <w:t xml:space="preserve">the capacity </w:t>
      </w:r>
      <w:r w:rsidR="003C6E4B">
        <w:rPr>
          <w:rFonts w:ascii="Times New Roman" w:hAnsi="Times New Roman" w:cs="Times New Roman"/>
          <w:i/>
          <w:sz w:val="24"/>
          <w:szCs w:val="24"/>
          <w:lang w:val="en-GB"/>
        </w:rPr>
        <w:t>to</w:t>
      </w:r>
      <w:r w:rsidR="009F3C24" w:rsidRPr="00000C90">
        <w:rPr>
          <w:rFonts w:ascii="Times New Roman" w:hAnsi="Times New Roman" w:cs="Times New Roman"/>
          <w:i/>
          <w:sz w:val="24"/>
          <w:szCs w:val="24"/>
          <w:lang w:val="en-GB"/>
        </w:rPr>
        <w:t xml:space="preserve"> attract doctoral/postdoctoral researchers </w:t>
      </w:r>
      <w:r w:rsidR="007742D7">
        <w:rPr>
          <w:rFonts w:ascii="Times New Roman" w:hAnsi="Times New Roman" w:cs="Times New Roman"/>
          <w:i/>
          <w:sz w:val="24"/>
          <w:szCs w:val="24"/>
          <w:lang w:val="en-GB"/>
        </w:rPr>
        <w:t>in</w:t>
      </w:r>
      <w:r w:rsidR="00884487">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 xml:space="preserve">the research organization, </w:t>
      </w:r>
      <w:r w:rsidR="000E66C9">
        <w:rPr>
          <w:rFonts w:ascii="Times New Roman" w:hAnsi="Times New Roman" w:cs="Times New Roman"/>
          <w:i/>
          <w:sz w:val="24"/>
          <w:szCs w:val="24"/>
          <w:lang w:val="en-GB"/>
        </w:rPr>
        <w:t xml:space="preserve">the capacity </w:t>
      </w:r>
      <w:r w:rsidR="003C6E4B">
        <w:rPr>
          <w:rFonts w:ascii="Times New Roman" w:hAnsi="Times New Roman" w:cs="Times New Roman"/>
          <w:i/>
          <w:sz w:val="24"/>
          <w:szCs w:val="24"/>
          <w:lang w:val="en-GB"/>
        </w:rPr>
        <w:t>to</w:t>
      </w:r>
      <w:r w:rsidR="000E66C9" w:rsidRPr="00000C90">
        <w:rPr>
          <w:rFonts w:ascii="Times New Roman" w:hAnsi="Times New Roman" w:cs="Times New Roman"/>
          <w:i/>
          <w:sz w:val="24"/>
          <w:szCs w:val="24"/>
          <w:lang w:val="en-GB"/>
        </w:rPr>
        <w:t xml:space="preserve"> </w:t>
      </w:r>
      <w:r w:rsidR="003C6E4B">
        <w:rPr>
          <w:rFonts w:ascii="Times New Roman" w:hAnsi="Times New Roman" w:cs="Times New Roman"/>
          <w:i/>
          <w:sz w:val="24"/>
          <w:szCs w:val="24"/>
          <w:lang w:val="en-GB"/>
        </w:rPr>
        <w:t>prepare</w:t>
      </w:r>
      <w:r w:rsidR="009F3C24" w:rsidRPr="00000C90">
        <w:rPr>
          <w:rFonts w:ascii="Times New Roman" w:hAnsi="Times New Roman" w:cs="Times New Roman"/>
          <w:i/>
          <w:sz w:val="24"/>
          <w:szCs w:val="24"/>
          <w:lang w:val="en-GB"/>
        </w:rPr>
        <w:t xml:space="preserve"> PhD theses in sectors/departments of the </w:t>
      </w:r>
      <w:r w:rsidR="000E66C9">
        <w:rPr>
          <w:rFonts w:ascii="Times New Roman" w:hAnsi="Times New Roman" w:cs="Times New Roman"/>
          <w:i/>
          <w:sz w:val="24"/>
          <w:szCs w:val="24"/>
          <w:lang w:val="en-GB"/>
        </w:rPr>
        <w:t xml:space="preserve">evaluated </w:t>
      </w:r>
      <w:r w:rsidR="009F3C24" w:rsidRPr="00000C90">
        <w:rPr>
          <w:rFonts w:ascii="Times New Roman" w:hAnsi="Times New Roman" w:cs="Times New Roman"/>
          <w:i/>
          <w:sz w:val="24"/>
          <w:szCs w:val="24"/>
          <w:lang w:val="en-GB"/>
        </w:rPr>
        <w:t xml:space="preserve">research organization, participations of researchers from the research organization as members </w:t>
      </w:r>
      <w:r w:rsidR="000E66C9">
        <w:rPr>
          <w:rFonts w:ascii="Times New Roman" w:hAnsi="Times New Roman" w:cs="Times New Roman"/>
          <w:i/>
          <w:sz w:val="24"/>
          <w:szCs w:val="24"/>
          <w:lang w:val="en-GB"/>
        </w:rPr>
        <w:t>in</w:t>
      </w:r>
      <w:r w:rsidR="009F3C24" w:rsidRPr="00000C90">
        <w:rPr>
          <w:rFonts w:ascii="Times New Roman" w:hAnsi="Times New Roman" w:cs="Times New Roman"/>
          <w:i/>
          <w:sz w:val="24"/>
          <w:szCs w:val="24"/>
          <w:lang w:val="en-GB"/>
        </w:rPr>
        <w:t xml:space="preserve"> </w:t>
      </w:r>
      <w:r w:rsidR="001E42E4" w:rsidRPr="00000C90">
        <w:rPr>
          <w:rFonts w:ascii="Times New Roman" w:hAnsi="Times New Roman" w:cs="Times New Roman"/>
          <w:i/>
          <w:sz w:val="24"/>
          <w:szCs w:val="24"/>
          <w:lang w:val="en-GB"/>
        </w:rPr>
        <w:t xml:space="preserve">doctoral thesis </w:t>
      </w:r>
      <w:r w:rsidR="009F3C24" w:rsidRPr="00000C90">
        <w:rPr>
          <w:rFonts w:ascii="Times New Roman" w:hAnsi="Times New Roman" w:cs="Times New Roman"/>
          <w:i/>
          <w:sz w:val="24"/>
          <w:szCs w:val="24"/>
          <w:lang w:val="en-GB"/>
        </w:rPr>
        <w:t xml:space="preserve">public </w:t>
      </w:r>
      <w:r w:rsidR="001E42E4" w:rsidRPr="00000C90">
        <w:rPr>
          <w:rFonts w:ascii="Times New Roman" w:hAnsi="Times New Roman" w:cs="Times New Roman"/>
          <w:i/>
          <w:sz w:val="24"/>
          <w:szCs w:val="24"/>
          <w:lang w:val="en-GB"/>
        </w:rPr>
        <w:t xml:space="preserve">defence </w:t>
      </w:r>
      <w:r w:rsidR="009F3C24" w:rsidRPr="00000C90">
        <w:rPr>
          <w:rFonts w:ascii="Times New Roman" w:hAnsi="Times New Roman" w:cs="Times New Roman"/>
          <w:i/>
          <w:sz w:val="24"/>
          <w:szCs w:val="24"/>
          <w:lang w:val="en-GB"/>
        </w:rPr>
        <w:t xml:space="preserve">committees and </w:t>
      </w:r>
      <w:r w:rsidR="001E42E4" w:rsidRPr="00000C90">
        <w:rPr>
          <w:rFonts w:ascii="Times New Roman" w:hAnsi="Times New Roman" w:cs="Times New Roman"/>
          <w:i/>
          <w:sz w:val="24"/>
          <w:szCs w:val="24"/>
          <w:lang w:val="en-GB"/>
        </w:rPr>
        <w:t xml:space="preserve">doctoral </w:t>
      </w:r>
      <w:r w:rsidR="009F3C24" w:rsidRPr="00000C90">
        <w:rPr>
          <w:rFonts w:ascii="Times New Roman" w:hAnsi="Times New Roman" w:cs="Times New Roman"/>
          <w:i/>
          <w:sz w:val="24"/>
          <w:szCs w:val="24"/>
          <w:lang w:val="en-GB"/>
        </w:rPr>
        <w:t>thesis guidance committees or through POSDRU/POCU/MSCA/PNCDI/PNRR postdoctoral and doctoral research projects won/</w:t>
      </w:r>
      <w:r w:rsidR="001E42E4" w:rsidRPr="00000C90">
        <w:rPr>
          <w:rFonts w:ascii="Times New Roman" w:hAnsi="Times New Roman" w:cs="Times New Roman"/>
          <w:i/>
          <w:sz w:val="24"/>
          <w:szCs w:val="24"/>
          <w:lang w:val="en-GB"/>
        </w:rPr>
        <w:t xml:space="preserve">implemented </w:t>
      </w:r>
      <w:r w:rsidR="009F3C24" w:rsidRPr="00000C90">
        <w:rPr>
          <w:rFonts w:ascii="Times New Roman" w:hAnsi="Times New Roman" w:cs="Times New Roman"/>
          <w:i/>
          <w:sz w:val="24"/>
          <w:szCs w:val="24"/>
          <w:lang w:val="en-GB"/>
        </w:rPr>
        <w:t>by the research organization.</w:t>
      </w:r>
    </w:p>
    <w:p w14:paraId="46DE203D" w14:textId="77777777" w:rsidR="00FB75D3" w:rsidRPr="00000C90" w:rsidRDefault="00FB75D3" w:rsidP="00FB75D3">
      <w:pPr>
        <w:spacing w:before="0" w:line="360" w:lineRule="auto"/>
        <w:rPr>
          <w:rFonts w:ascii="Times New Roman" w:hAnsi="Times New Roman" w:cs="Times New Roman"/>
          <w:i/>
          <w:sz w:val="24"/>
          <w:szCs w:val="24"/>
          <w:lang w:val="en-GB"/>
        </w:rPr>
      </w:pPr>
    </w:p>
    <w:tbl>
      <w:tblPr>
        <w:tblpPr w:leftFromText="181" w:rightFromText="181" w:vertAnchor="text" w:tblpX="132" w:tblpY="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70"/>
        <w:gridCol w:w="6151"/>
        <w:gridCol w:w="1509"/>
        <w:gridCol w:w="1497"/>
        <w:gridCol w:w="1523"/>
      </w:tblGrid>
      <w:tr w:rsidR="00C56F44" w:rsidRPr="00000C90" w14:paraId="3AD7AEB2" w14:textId="77777777" w:rsidTr="00FB75D3">
        <w:tc>
          <w:tcPr>
            <w:tcW w:w="870" w:type="pct"/>
            <w:tcBorders>
              <w:bottom w:val="single" w:sz="4" w:space="0" w:color="000000"/>
            </w:tcBorders>
            <w:shd w:val="clear" w:color="auto" w:fill="D9D9D9" w:themeFill="background1" w:themeFillShade="D9"/>
          </w:tcPr>
          <w:p w14:paraId="5287AD5C"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GENERAL CRITERION</w:t>
            </w:r>
          </w:p>
        </w:tc>
        <w:tc>
          <w:tcPr>
            <w:tcW w:w="2567" w:type="pct"/>
            <w:shd w:val="clear" w:color="auto" w:fill="D9D9D9" w:themeFill="background1" w:themeFillShade="D9"/>
          </w:tcPr>
          <w:p w14:paraId="3A127D29"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INDICATORS</w:t>
            </w:r>
          </w:p>
        </w:tc>
        <w:tc>
          <w:tcPr>
            <w:tcW w:w="462" w:type="pct"/>
            <w:shd w:val="clear" w:color="auto" w:fill="D9D9D9" w:themeFill="background1" w:themeFillShade="D9"/>
          </w:tcPr>
          <w:p w14:paraId="72586675"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MAXIMUM SCORE</w:t>
            </w:r>
          </w:p>
        </w:tc>
        <w:tc>
          <w:tcPr>
            <w:tcW w:w="513" w:type="pct"/>
            <w:shd w:val="clear" w:color="auto" w:fill="D9D9D9" w:themeFill="background1" w:themeFillShade="D9"/>
          </w:tcPr>
          <w:p w14:paraId="445F8B2B"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SCORE OBTAINED</w:t>
            </w:r>
          </w:p>
        </w:tc>
        <w:tc>
          <w:tcPr>
            <w:tcW w:w="589" w:type="pct"/>
            <w:shd w:val="clear" w:color="auto" w:fill="D9D9D9" w:themeFill="background1" w:themeFillShade="D9"/>
          </w:tcPr>
          <w:p w14:paraId="206AC36B"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COMMENT</w:t>
            </w:r>
          </w:p>
        </w:tc>
      </w:tr>
      <w:tr w:rsidR="00C56F44" w:rsidRPr="00000C90" w14:paraId="0F0454B9" w14:textId="77777777" w:rsidTr="00FB75D3">
        <w:tc>
          <w:tcPr>
            <w:tcW w:w="870" w:type="pct"/>
            <w:vMerge w:val="restart"/>
            <w:shd w:val="clear" w:color="auto" w:fill="F2F2F2" w:themeFill="background1" w:themeFillShade="F2"/>
          </w:tcPr>
          <w:p w14:paraId="7F55BFCC" w14:textId="2A2E197F" w:rsidR="00DD6932" w:rsidRPr="00000C90" w:rsidRDefault="009F3C24" w:rsidP="00946C65">
            <w:pPr>
              <w:spacing w:before="0" w:line="360" w:lineRule="auto"/>
              <w:jc w:val="center"/>
              <w:rPr>
                <w:rFonts w:ascii="Times New Roman" w:hAnsi="Times New Roman" w:cs="Times New Roman"/>
                <w:b/>
                <w:bCs/>
                <w:sz w:val="24"/>
                <w:szCs w:val="24"/>
                <w:lang w:val="en-GB"/>
              </w:rPr>
            </w:pPr>
            <w:r w:rsidRPr="00000C90">
              <w:rPr>
                <w:rFonts w:ascii="Times New Roman" w:hAnsi="Times New Roman" w:cs="Times New Roman"/>
                <w:b/>
                <w:bCs/>
                <w:sz w:val="24"/>
                <w:szCs w:val="24"/>
                <w:lang w:val="en-GB"/>
              </w:rPr>
              <w:t xml:space="preserve">II. </w:t>
            </w:r>
            <w:r w:rsidR="00946C65">
              <w:rPr>
                <w:rFonts w:ascii="Times New Roman" w:hAnsi="Times New Roman" w:cs="Times New Roman"/>
                <w:b/>
                <w:bCs/>
                <w:sz w:val="24"/>
                <w:szCs w:val="24"/>
                <w:lang w:val="en-GB"/>
              </w:rPr>
              <w:t xml:space="preserve">RESULTS OF </w:t>
            </w:r>
            <w:r w:rsidRPr="00000C90">
              <w:rPr>
                <w:rFonts w:ascii="Times New Roman" w:hAnsi="Times New Roman" w:cs="Times New Roman"/>
                <w:b/>
                <w:bCs/>
                <w:sz w:val="24"/>
                <w:szCs w:val="24"/>
                <w:shd w:val="clear" w:color="auto" w:fill="F2F2F2" w:themeFill="background1" w:themeFillShade="F2"/>
                <w:lang w:val="en-GB"/>
              </w:rPr>
              <w:t xml:space="preserve">RESEARCH </w:t>
            </w:r>
            <w:r w:rsidR="00946C65">
              <w:rPr>
                <w:rFonts w:ascii="Times New Roman" w:hAnsi="Times New Roman" w:cs="Times New Roman"/>
                <w:b/>
                <w:bCs/>
                <w:sz w:val="24"/>
                <w:szCs w:val="24"/>
                <w:shd w:val="clear" w:color="auto" w:fill="F2F2F2" w:themeFill="background1" w:themeFillShade="F2"/>
                <w:lang w:val="en-GB"/>
              </w:rPr>
              <w:t xml:space="preserve">ACTIVITY </w:t>
            </w:r>
            <w:r w:rsidRPr="00000C90">
              <w:rPr>
                <w:rFonts w:ascii="Times New Roman" w:hAnsi="Times New Roman" w:cs="Times New Roman"/>
                <w:b/>
                <w:bCs/>
                <w:sz w:val="24"/>
                <w:szCs w:val="24"/>
                <w:shd w:val="clear" w:color="auto" w:fill="F2F2F2" w:themeFill="background1" w:themeFillShade="F2"/>
                <w:lang w:val="en-GB"/>
              </w:rPr>
              <w:t>AND IMPACT AT INTERNATIONAL AND NATIONAL LEVEL</w:t>
            </w:r>
          </w:p>
        </w:tc>
        <w:tc>
          <w:tcPr>
            <w:tcW w:w="2567" w:type="pct"/>
          </w:tcPr>
          <w:p w14:paraId="17ABECD9" w14:textId="6731E6B2" w:rsidR="00DD6932" w:rsidRPr="00000C90" w:rsidRDefault="009F3C24" w:rsidP="001A24BC">
            <w:pPr>
              <w:spacing w:before="0" w:line="360" w:lineRule="auto"/>
              <w:rPr>
                <w:rFonts w:ascii="Times New Roman" w:hAnsi="Times New Roman" w:cs="Times New Roman"/>
                <w:b/>
                <w:sz w:val="24"/>
                <w:szCs w:val="24"/>
                <w:lang w:val="en-GB"/>
              </w:rPr>
            </w:pPr>
            <w:r w:rsidRPr="00000C90">
              <w:rPr>
                <w:rFonts w:ascii="Times New Roman" w:hAnsi="Times New Roman" w:cs="Times New Roman"/>
                <w:b/>
                <w:sz w:val="24"/>
                <w:szCs w:val="24"/>
                <w:lang w:val="en-GB"/>
              </w:rPr>
              <w:t>II.1</w:t>
            </w:r>
            <w:r w:rsidR="00884487">
              <w:rPr>
                <w:rFonts w:ascii="Times New Roman" w:hAnsi="Times New Roman" w:cs="Times New Roman"/>
                <w:b/>
                <w:sz w:val="24"/>
                <w:szCs w:val="24"/>
                <w:lang w:val="en-GB"/>
              </w:rPr>
              <w:t xml:space="preserve"> </w:t>
            </w:r>
            <w:r w:rsidR="00946C65">
              <w:rPr>
                <w:rFonts w:ascii="Times New Roman" w:hAnsi="Times New Roman" w:cs="Times New Roman"/>
                <w:sz w:val="24"/>
                <w:szCs w:val="24"/>
                <w:lang w:val="en-GB"/>
              </w:rPr>
              <w:t>Works of wide scope and fundamental importance</w:t>
            </w:r>
            <w:r w:rsidRPr="00000C90">
              <w:rPr>
                <w:rFonts w:ascii="Times New Roman" w:hAnsi="Times New Roman" w:cs="Times New Roman"/>
                <w:sz w:val="24"/>
                <w:szCs w:val="24"/>
                <w:lang w:val="en-GB"/>
              </w:rPr>
              <w:t>; books, treatises, encyclopaedias, monographs, coordinated/published/edited studies and chapters; published articles; patents applied/</w:t>
            </w:r>
            <w:r w:rsidR="00946C65">
              <w:rPr>
                <w:rFonts w:ascii="Times New Roman" w:hAnsi="Times New Roman" w:cs="Times New Roman"/>
                <w:sz w:val="24"/>
                <w:szCs w:val="24"/>
                <w:lang w:val="en-GB"/>
              </w:rPr>
              <w:t>exploited/obtained</w:t>
            </w:r>
          </w:p>
        </w:tc>
        <w:tc>
          <w:tcPr>
            <w:tcW w:w="462" w:type="pct"/>
          </w:tcPr>
          <w:p w14:paraId="39A9FE80" w14:textId="77777777" w:rsidR="00DD6932" w:rsidRPr="00000C90" w:rsidRDefault="009F3C24">
            <w:pPr>
              <w:spacing w:before="0" w:line="360" w:lineRule="auto"/>
              <w:jc w:val="center"/>
              <w:rPr>
                <w:rFonts w:ascii="Times New Roman" w:hAnsi="Times New Roman" w:cs="Times New Roman"/>
                <w:i/>
                <w:sz w:val="24"/>
                <w:szCs w:val="24"/>
                <w:lang w:val="en-GB"/>
              </w:rPr>
            </w:pPr>
            <w:r w:rsidRPr="00000C90">
              <w:rPr>
                <w:rFonts w:ascii="Times New Roman" w:hAnsi="Times New Roman" w:cs="Times New Roman"/>
                <w:sz w:val="24"/>
                <w:szCs w:val="24"/>
                <w:lang w:val="en-GB"/>
              </w:rPr>
              <w:t>50</w:t>
            </w:r>
          </w:p>
        </w:tc>
        <w:tc>
          <w:tcPr>
            <w:tcW w:w="513" w:type="pct"/>
          </w:tcPr>
          <w:p w14:paraId="49953AC8"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c>
          <w:tcPr>
            <w:tcW w:w="589" w:type="pct"/>
          </w:tcPr>
          <w:p w14:paraId="7CFCF307" w14:textId="77777777" w:rsidR="00FB75D3" w:rsidRPr="00655439" w:rsidRDefault="00FB75D3" w:rsidP="00C06FB7">
            <w:pPr>
              <w:spacing w:before="0" w:line="360" w:lineRule="auto"/>
              <w:jc w:val="center"/>
              <w:rPr>
                <w:rFonts w:ascii="Times New Roman" w:hAnsi="Times New Roman" w:cs="Times New Roman"/>
                <w:i/>
                <w:sz w:val="24"/>
                <w:szCs w:val="24"/>
                <w:lang w:val="en-US"/>
              </w:rPr>
            </w:pPr>
          </w:p>
        </w:tc>
      </w:tr>
      <w:tr w:rsidR="00C56F44" w:rsidRPr="00000C90" w14:paraId="1D9327E9" w14:textId="77777777" w:rsidTr="00FB75D3">
        <w:tc>
          <w:tcPr>
            <w:tcW w:w="870" w:type="pct"/>
            <w:vMerge/>
            <w:shd w:val="clear" w:color="auto" w:fill="F2F2F2" w:themeFill="background1" w:themeFillShade="F2"/>
          </w:tcPr>
          <w:p w14:paraId="3432F661" w14:textId="77777777" w:rsidR="00FB75D3" w:rsidRPr="00000C90"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lang w:val="en-GB"/>
              </w:rPr>
            </w:pPr>
          </w:p>
        </w:tc>
        <w:tc>
          <w:tcPr>
            <w:tcW w:w="2567" w:type="pct"/>
          </w:tcPr>
          <w:p w14:paraId="2222B16B" w14:textId="77777777" w:rsidR="00DD6932" w:rsidRPr="00000C90" w:rsidRDefault="009F3C24">
            <w:pPr>
              <w:spacing w:before="0" w:line="360" w:lineRule="auto"/>
              <w:rPr>
                <w:rFonts w:ascii="Times New Roman" w:hAnsi="Times New Roman" w:cs="Times New Roman"/>
                <w:sz w:val="24"/>
                <w:szCs w:val="24"/>
                <w:lang w:val="en-GB"/>
              </w:rPr>
            </w:pPr>
            <w:r w:rsidRPr="00000C90">
              <w:rPr>
                <w:rFonts w:ascii="Times New Roman" w:hAnsi="Times New Roman" w:cs="Times New Roman"/>
                <w:b/>
                <w:sz w:val="24"/>
                <w:szCs w:val="24"/>
                <w:lang w:val="en-GB"/>
              </w:rPr>
              <w:t xml:space="preserve">II.2 </w:t>
            </w:r>
            <w:r w:rsidRPr="00000C90">
              <w:rPr>
                <w:rFonts w:ascii="Times New Roman" w:hAnsi="Times New Roman" w:cs="Times New Roman"/>
                <w:sz w:val="24"/>
                <w:szCs w:val="24"/>
                <w:lang w:val="en-GB"/>
              </w:rPr>
              <w:t>Papers and communications presented at scientific events</w:t>
            </w:r>
          </w:p>
        </w:tc>
        <w:tc>
          <w:tcPr>
            <w:tcW w:w="462" w:type="pct"/>
          </w:tcPr>
          <w:p w14:paraId="27FD28F8" w14:textId="77777777" w:rsidR="00DD6932" w:rsidRPr="00000C90" w:rsidRDefault="009F3C24">
            <w:pPr>
              <w:spacing w:before="0" w:line="360" w:lineRule="auto"/>
              <w:jc w:val="center"/>
              <w:rPr>
                <w:rFonts w:ascii="Times New Roman" w:hAnsi="Times New Roman" w:cs="Times New Roman"/>
                <w:i/>
                <w:sz w:val="24"/>
                <w:szCs w:val="24"/>
                <w:lang w:val="en-GB"/>
              </w:rPr>
            </w:pPr>
            <w:r w:rsidRPr="00000C90">
              <w:rPr>
                <w:rFonts w:ascii="Times New Roman" w:hAnsi="Times New Roman" w:cs="Times New Roman"/>
                <w:sz w:val="24"/>
                <w:szCs w:val="24"/>
                <w:lang w:val="en-GB"/>
              </w:rPr>
              <w:t>6</w:t>
            </w:r>
          </w:p>
        </w:tc>
        <w:tc>
          <w:tcPr>
            <w:tcW w:w="513" w:type="pct"/>
          </w:tcPr>
          <w:p w14:paraId="3619766E"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c>
          <w:tcPr>
            <w:tcW w:w="589" w:type="pct"/>
          </w:tcPr>
          <w:p w14:paraId="09E1269E"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r>
      <w:tr w:rsidR="00C56F44" w:rsidRPr="00000C90" w14:paraId="4AD699F8" w14:textId="77777777" w:rsidTr="00FB75D3">
        <w:tc>
          <w:tcPr>
            <w:tcW w:w="870" w:type="pct"/>
            <w:vMerge/>
            <w:shd w:val="clear" w:color="auto" w:fill="F2F2F2" w:themeFill="background1" w:themeFillShade="F2"/>
          </w:tcPr>
          <w:p w14:paraId="316EC513" w14:textId="77777777" w:rsidR="00FB75D3" w:rsidRPr="00000C90"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lang w:val="en-GB"/>
              </w:rPr>
            </w:pPr>
          </w:p>
        </w:tc>
        <w:tc>
          <w:tcPr>
            <w:tcW w:w="2567" w:type="pct"/>
            <w:tcBorders>
              <w:bottom w:val="single" w:sz="4" w:space="0" w:color="000000"/>
            </w:tcBorders>
          </w:tcPr>
          <w:p w14:paraId="018B42EC" w14:textId="75131CFD" w:rsidR="00DD6932" w:rsidRPr="00000C90" w:rsidRDefault="009F3C24">
            <w:pPr>
              <w:spacing w:before="0" w:line="360" w:lineRule="auto"/>
              <w:jc w:val="left"/>
              <w:rPr>
                <w:rFonts w:ascii="Times New Roman" w:hAnsi="Times New Roman" w:cs="Times New Roman"/>
                <w:sz w:val="24"/>
                <w:szCs w:val="24"/>
                <w:lang w:val="en-GB"/>
              </w:rPr>
            </w:pPr>
            <w:r w:rsidRPr="00000C90">
              <w:rPr>
                <w:rFonts w:ascii="Times New Roman" w:hAnsi="Times New Roman" w:cs="Times New Roman"/>
                <w:b/>
                <w:sz w:val="24"/>
                <w:szCs w:val="24"/>
                <w:lang w:val="en-GB"/>
              </w:rPr>
              <w:t xml:space="preserve">II.3 </w:t>
            </w:r>
            <w:r w:rsidRPr="00000C90">
              <w:rPr>
                <w:rFonts w:ascii="Times New Roman" w:hAnsi="Times New Roman" w:cs="Times New Roman"/>
                <w:sz w:val="24"/>
                <w:szCs w:val="24"/>
                <w:lang w:val="en-GB"/>
              </w:rPr>
              <w:t xml:space="preserve">Visibility and impact of </w:t>
            </w:r>
            <w:r w:rsidR="00EC60C9">
              <w:rPr>
                <w:rFonts w:ascii="Times New Roman" w:hAnsi="Times New Roman" w:cs="Times New Roman"/>
                <w:sz w:val="24"/>
                <w:szCs w:val="24"/>
                <w:lang w:val="en-GB"/>
              </w:rPr>
              <w:t xml:space="preserve">the </w:t>
            </w:r>
            <w:r w:rsidRPr="00000C90">
              <w:rPr>
                <w:rFonts w:ascii="Times New Roman" w:hAnsi="Times New Roman" w:cs="Times New Roman"/>
                <w:sz w:val="24"/>
                <w:szCs w:val="24"/>
                <w:lang w:val="en-GB"/>
              </w:rPr>
              <w:t>published work</w:t>
            </w:r>
          </w:p>
        </w:tc>
        <w:tc>
          <w:tcPr>
            <w:tcW w:w="462" w:type="pct"/>
            <w:tcBorders>
              <w:bottom w:val="single" w:sz="4" w:space="0" w:color="000000"/>
            </w:tcBorders>
          </w:tcPr>
          <w:p w14:paraId="5693031E" w14:textId="77777777" w:rsidR="00DD6932" w:rsidRPr="00000C90" w:rsidRDefault="009F3C24">
            <w:pPr>
              <w:spacing w:before="0" w:line="360" w:lineRule="auto"/>
              <w:jc w:val="center"/>
              <w:rPr>
                <w:rFonts w:ascii="Times New Roman" w:hAnsi="Times New Roman" w:cs="Times New Roman"/>
                <w:i/>
                <w:sz w:val="24"/>
                <w:szCs w:val="24"/>
                <w:lang w:val="en-GB"/>
              </w:rPr>
            </w:pPr>
            <w:r w:rsidRPr="00000C90">
              <w:rPr>
                <w:rFonts w:ascii="Times New Roman" w:hAnsi="Times New Roman" w:cs="Times New Roman"/>
                <w:sz w:val="24"/>
                <w:szCs w:val="24"/>
                <w:lang w:val="en-GB"/>
              </w:rPr>
              <w:t>10</w:t>
            </w:r>
          </w:p>
        </w:tc>
        <w:tc>
          <w:tcPr>
            <w:tcW w:w="513" w:type="pct"/>
            <w:tcBorders>
              <w:bottom w:val="single" w:sz="4" w:space="0" w:color="000000"/>
            </w:tcBorders>
          </w:tcPr>
          <w:p w14:paraId="60EB7641"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c>
          <w:tcPr>
            <w:tcW w:w="589" w:type="pct"/>
            <w:tcBorders>
              <w:bottom w:val="single" w:sz="4" w:space="0" w:color="000000"/>
            </w:tcBorders>
          </w:tcPr>
          <w:p w14:paraId="4424978B"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r>
      <w:tr w:rsidR="00C56F44" w:rsidRPr="00000C90" w14:paraId="680BD3CD" w14:textId="77777777" w:rsidTr="00FB75D3">
        <w:trPr>
          <w:trHeight w:val="153"/>
        </w:trPr>
        <w:tc>
          <w:tcPr>
            <w:tcW w:w="870" w:type="pct"/>
            <w:vMerge/>
            <w:shd w:val="clear" w:color="auto" w:fill="F2F2F2" w:themeFill="background1" w:themeFillShade="F2"/>
          </w:tcPr>
          <w:p w14:paraId="25DD9D35" w14:textId="77777777" w:rsidR="00FB75D3" w:rsidRPr="00000C90"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lang w:val="en-GB"/>
              </w:rPr>
            </w:pPr>
          </w:p>
        </w:tc>
        <w:tc>
          <w:tcPr>
            <w:tcW w:w="2567" w:type="pct"/>
            <w:shd w:val="clear" w:color="auto" w:fill="BDD6EE" w:themeFill="accent1" w:themeFillTint="66"/>
          </w:tcPr>
          <w:p w14:paraId="41E4B320"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TOTAL</w:t>
            </w:r>
          </w:p>
        </w:tc>
        <w:tc>
          <w:tcPr>
            <w:tcW w:w="462" w:type="pct"/>
            <w:shd w:val="clear" w:color="auto" w:fill="BDD6EE" w:themeFill="accent1" w:themeFillTint="66"/>
          </w:tcPr>
          <w:p w14:paraId="7DB8A74A"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66</w:t>
            </w:r>
          </w:p>
        </w:tc>
        <w:tc>
          <w:tcPr>
            <w:tcW w:w="513" w:type="pct"/>
            <w:shd w:val="clear" w:color="auto" w:fill="BDD6EE" w:themeFill="accent1" w:themeFillTint="66"/>
          </w:tcPr>
          <w:p w14:paraId="2FF6CBD4" w14:textId="77777777" w:rsidR="00FB75D3" w:rsidRPr="00000C90" w:rsidRDefault="00FB75D3" w:rsidP="00C06FB7">
            <w:pPr>
              <w:spacing w:before="0" w:line="360" w:lineRule="auto"/>
              <w:jc w:val="center"/>
              <w:rPr>
                <w:rFonts w:ascii="Times New Roman" w:hAnsi="Times New Roman" w:cs="Times New Roman"/>
                <w:b/>
                <w:sz w:val="24"/>
                <w:szCs w:val="24"/>
                <w:lang w:val="en-GB"/>
              </w:rPr>
            </w:pPr>
          </w:p>
        </w:tc>
        <w:tc>
          <w:tcPr>
            <w:tcW w:w="589" w:type="pct"/>
            <w:shd w:val="clear" w:color="auto" w:fill="BDD6EE" w:themeFill="accent1" w:themeFillTint="66"/>
          </w:tcPr>
          <w:p w14:paraId="29F646EE" w14:textId="77777777" w:rsidR="00FB75D3" w:rsidRPr="00000C90" w:rsidRDefault="00FB75D3" w:rsidP="00C06FB7">
            <w:pPr>
              <w:spacing w:before="0" w:line="360" w:lineRule="auto"/>
              <w:jc w:val="center"/>
              <w:rPr>
                <w:rFonts w:ascii="Times New Roman" w:hAnsi="Times New Roman" w:cs="Times New Roman"/>
                <w:b/>
                <w:sz w:val="24"/>
                <w:szCs w:val="24"/>
                <w:lang w:val="en-GB"/>
              </w:rPr>
            </w:pPr>
          </w:p>
        </w:tc>
      </w:tr>
    </w:tbl>
    <w:p w14:paraId="28C95A48" w14:textId="77777777" w:rsidR="00FB75D3" w:rsidRPr="00000C90" w:rsidRDefault="00FB75D3" w:rsidP="00FB75D3">
      <w:pPr>
        <w:spacing w:before="0" w:line="360" w:lineRule="auto"/>
        <w:ind w:firstLine="708"/>
        <w:rPr>
          <w:rFonts w:ascii="Times New Roman" w:hAnsi="Times New Roman" w:cs="Times New Roman"/>
          <w:sz w:val="24"/>
          <w:szCs w:val="24"/>
          <w:u w:val="single"/>
          <w:lang w:val="en-GB"/>
        </w:rPr>
      </w:pPr>
    </w:p>
    <w:p w14:paraId="4F994AD5" w14:textId="47DC5415" w:rsidR="00DD6932" w:rsidRPr="00000C90" w:rsidRDefault="009F3C24">
      <w:pPr>
        <w:spacing w:before="0" w:line="360" w:lineRule="auto"/>
        <w:rPr>
          <w:rFonts w:ascii="Times New Roman" w:hAnsi="Times New Roman" w:cs="Times New Roman"/>
          <w:b/>
          <w:sz w:val="24"/>
          <w:szCs w:val="24"/>
          <w:lang w:val="en-GB"/>
        </w:rPr>
      </w:pPr>
      <w:r w:rsidRPr="00000C90">
        <w:rPr>
          <w:rFonts w:ascii="Times New Roman" w:hAnsi="Times New Roman" w:cs="Times New Roman"/>
          <w:b/>
          <w:sz w:val="24"/>
          <w:szCs w:val="24"/>
          <w:lang w:val="en-GB"/>
        </w:rPr>
        <w:t xml:space="preserve">Indicator II.1 Works of </w:t>
      </w:r>
      <w:r w:rsidR="00712C22">
        <w:rPr>
          <w:rFonts w:ascii="Times New Roman" w:hAnsi="Times New Roman" w:cs="Times New Roman"/>
          <w:b/>
          <w:sz w:val="24"/>
          <w:szCs w:val="24"/>
          <w:lang w:val="en-GB"/>
        </w:rPr>
        <w:t>wide</w:t>
      </w:r>
      <w:r w:rsidR="00712C22" w:rsidRPr="00000C90">
        <w:rPr>
          <w:rFonts w:ascii="Times New Roman" w:hAnsi="Times New Roman" w:cs="Times New Roman"/>
          <w:b/>
          <w:sz w:val="24"/>
          <w:szCs w:val="24"/>
          <w:lang w:val="en-GB"/>
        </w:rPr>
        <w:t xml:space="preserve"> </w:t>
      </w:r>
      <w:r w:rsidRPr="00000C90">
        <w:rPr>
          <w:rFonts w:ascii="Times New Roman" w:hAnsi="Times New Roman" w:cs="Times New Roman"/>
          <w:b/>
          <w:sz w:val="24"/>
          <w:szCs w:val="24"/>
          <w:lang w:val="en-GB"/>
        </w:rPr>
        <w:t xml:space="preserve">scope and </w:t>
      </w:r>
      <w:r w:rsidR="00712C22">
        <w:rPr>
          <w:rFonts w:ascii="Times New Roman" w:hAnsi="Times New Roman" w:cs="Times New Roman"/>
          <w:b/>
          <w:sz w:val="24"/>
          <w:szCs w:val="24"/>
          <w:lang w:val="en-GB"/>
        </w:rPr>
        <w:t xml:space="preserve">fundamental </w:t>
      </w:r>
      <w:r w:rsidRPr="00000C90">
        <w:rPr>
          <w:rFonts w:ascii="Times New Roman" w:hAnsi="Times New Roman" w:cs="Times New Roman"/>
          <w:b/>
          <w:sz w:val="24"/>
          <w:szCs w:val="24"/>
          <w:lang w:val="en-GB"/>
        </w:rPr>
        <w:t xml:space="preserve">importance; books, treatises, encyclopaedias, monographs, </w:t>
      </w:r>
      <w:r w:rsidR="00712C22" w:rsidRPr="00000C90">
        <w:rPr>
          <w:rFonts w:ascii="Times New Roman" w:hAnsi="Times New Roman" w:cs="Times New Roman"/>
          <w:b/>
          <w:sz w:val="24"/>
          <w:szCs w:val="24"/>
          <w:lang w:val="en-GB"/>
        </w:rPr>
        <w:t xml:space="preserve">coordinated/published/edited </w:t>
      </w:r>
      <w:r w:rsidRPr="00000C90">
        <w:rPr>
          <w:rFonts w:ascii="Times New Roman" w:hAnsi="Times New Roman" w:cs="Times New Roman"/>
          <w:b/>
          <w:sz w:val="24"/>
          <w:szCs w:val="24"/>
          <w:lang w:val="en-GB"/>
        </w:rPr>
        <w:t xml:space="preserve">studies and chapters; </w:t>
      </w:r>
      <w:r w:rsidR="00712C22" w:rsidRPr="00000C90">
        <w:rPr>
          <w:rFonts w:ascii="Times New Roman" w:hAnsi="Times New Roman" w:cs="Times New Roman"/>
          <w:b/>
          <w:sz w:val="24"/>
          <w:szCs w:val="24"/>
          <w:lang w:val="en-GB"/>
        </w:rPr>
        <w:t xml:space="preserve">published </w:t>
      </w:r>
      <w:r w:rsidRPr="00000C90">
        <w:rPr>
          <w:rFonts w:ascii="Times New Roman" w:hAnsi="Times New Roman" w:cs="Times New Roman"/>
          <w:b/>
          <w:sz w:val="24"/>
          <w:szCs w:val="24"/>
          <w:lang w:val="en-GB"/>
        </w:rPr>
        <w:t>articles; patents applied/</w:t>
      </w:r>
      <w:r w:rsidR="00712C22">
        <w:rPr>
          <w:rFonts w:ascii="Times New Roman" w:hAnsi="Times New Roman" w:cs="Times New Roman"/>
          <w:b/>
          <w:sz w:val="24"/>
          <w:szCs w:val="24"/>
          <w:lang w:val="en-GB"/>
        </w:rPr>
        <w:t>exploited/obtained</w:t>
      </w:r>
    </w:p>
    <w:p w14:paraId="46D89C94" w14:textId="4D83A8B9" w:rsidR="00DD6932" w:rsidRPr="00000C90" w:rsidRDefault="001A027E">
      <w:pPr>
        <w:numPr>
          <w:ilvl w:val="0"/>
          <w:numId w:val="2"/>
        </w:numPr>
        <w:pBdr>
          <w:top w:val="nil"/>
          <w:left w:val="nil"/>
          <w:bottom w:val="nil"/>
          <w:right w:val="nil"/>
          <w:between w:val="nil"/>
        </w:pBdr>
        <w:spacing w:before="0" w:line="360" w:lineRule="auto"/>
        <w:ind w:left="1497"/>
        <w:rPr>
          <w:rFonts w:ascii="Times New Roman" w:hAnsi="Times New Roman" w:cs="Times New Roman"/>
          <w:i/>
          <w:sz w:val="24"/>
          <w:szCs w:val="24"/>
          <w:lang w:val="en-GB"/>
        </w:rPr>
      </w:pPr>
      <w:r>
        <w:rPr>
          <w:rFonts w:ascii="Times New Roman" w:hAnsi="Times New Roman" w:cs="Times New Roman"/>
          <w:i/>
          <w:sz w:val="24"/>
          <w:szCs w:val="24"/>
          <w:lang w:val="en-GB"/>
        </w:rPr>
        <w:t>Analyse</w:t>
      </w:r>
      <w:r w:rsidR="006B7CED">
        <w:rPr>
          <w:rFonts w:ascii="Times New Roman" w:hAnsi="Times New Roman" w:cs="Times New Roman"/>
          <w:i/>
          <w:sz w:val="24"/>
          <w:szCs w:val="24"/>
          <w:lang w:val="en-GB"/>
        </w:rPr>
        <w:t xml:space="preserve"> t</w:t>
      </w:r>
      <w:r w:rsidR="009F3C24" w:rsidRPr="00000C90">
        <w:rPr>
          <w:rFonts w:ascii="Times New Roman" w:hAnsi="Times New Roman" w:cs="Times New Roman"/>
          <w:i/>
          <w:sz w:val="24"/>
          <w:szCs w:val="24"/>
          <w:lang w:val="en-GB"/>
        </w:rPr>
        <w:t>he productivity of the research organization</w:t>
      </w:r>
      <w:r w:rsidR="00884487">
        <w:rPr>
          <w:rFonts w:ascii="Times New Roman" w:hAnsi="Times New Roman" w:cs="Times New Roman"/>
          <w:i/>
          <w:sz w:val="24"/>
          <w:szCs w:val="24"/>
          <w:lang w:val="en-GB"/>
        </w:rPr>
        <w:t xml:space="preserve"> </w:t>
      </w:r>
      <w:r w:rsidR="00C24BB0">
        <w:rPr>
          <w:rFonts w:ascii="Times New Roman" w:hAnsi="Times New Roman" w:cs="Times New Roman"/>
          <w:i/>
          <w:sz w:val="24"/>
          <w:szCs w:val="24"/>
          <w:lang w:val="en-GB"/>
        </w:rPr>
        <w:t>relative</w:t>
      </w:r>
      <w:r w:rsidR="009F3C24" w:rsidRPr="00000C90">
        <w:rPr>
          <w:rFonts w:ascii="Times New Roman" w:hAnsi="Times New Roman" w:cs="Times New Roman"/>
          <w:i/>
          <w:sz w:val="24"/>
          <w:szCs w:val="24"/>
          <w:lang w:val="en-GB"/>
        </w:rPr>
        <w:t xml:space="preserve"> to the </w:t>
      </w:r>
      <w:r w:rsidR="006B7CED">
        <w:rPr>
          <w:rFonts w:ascii="Times New Roman" w:hAnsi="Times New Roman" w:cs="Times New Roman"/>
          <w:i/>
          <w:sz w:val="24"/>
          <w:szCs w:val="24"/>
          <w:lang w:val="en-GB"/>
        </w:rPr>
        <w:t xml:space="preserve">available </w:t>
      </w:r>
      <w:r w:rsidR="009F3C24" w:rsidRPr="00000C90">
        <w:rPr>
          <w:rFonts w:ascii="Times New Roman" w:hAnsi="Times New Roman" w:cs="Times New Roman"/>
          <w:i/>
          <w:sz w:val="24"/>
          <w:szCs w:val="24"/>
          <w:lang w:val="en-GB"/>
        </w:rPr>
        <w:t xml:space="preserve">resources (including human resources), respectively to the funding </w:t>
      </w:r>
      <w:r w:rsidR="00316F9D">
        <w:rPr>
          <w:rFonts w:ascii="Times New Roman" w:hAnsi="Times New Roman" w:cs="Times New Roman"/>
          <w:i/>
          <w:sz w:val="24"/>
          <w:szCs w:val="24"/>
          <w:lang w:val="en-GB"/>
        </w:rPr>
        <w:t>received by</w:t>
      </w:r>
      <w:r w:rsidR="009F3C24" w:rsidRPr="00000C90">
        <w:rPr>
          <w:rFonts w:ascii="Times New Roman" w:hAnsi="Times New Roman" w:cs="Times New Roman"/>
          <w:i/>
          <w:sz w:val="24"/>
          <w:szCs w:val="24"/>
          <w:lang w:val="en-GB"/>
        </w:rPr>
        <w:t xml:space="preserve"> the research organization, from the perspective of the scientific output materialized</w:t>
      </w:r>
      <w:r w:rsidR="000022C4">
        <w:rPr>
          <w:rFonts w:ascii="Times New Roman" w:hAnsi="Times New Roman" w:cs="Times New Roman"/>
          <w:i/>
          <w:sz w:val="24"/>
          <w:szCs w:val="24"/>
          <w:lang w:val="en-GB"/>
        </w:rPr>
        <w:t>,</w:t>
      </w:r>
      <w:r w:rsidR="009F3C24" w:rsidRPr="00000C90">
        <w:rPr>
          <w:rFonts w:ascii="Times New Roman" w:hAnsi="Times New Roman" w:cs="Times New Roman"/>
          <w:i/>
          <w:sz w:val="24"/>
          <w:szCs w:val="24"/>
          <w:lang w:val="en-GB"/>
        </w:rPr>
        <w:t xml:space="preserve"> according to the specific mission of the research organization in: treatises/books/monographs published by the researchers of the research organization as authors or editors with established international and national </w:t>
      </w:r>
      <w:r w:rsidR="00E53B16">
        <w:rPr>
          <w:rFonts w:ascii="Times New Roman" w:hAnsi="Times New Roman" w:cs="Times New Roman"/>
          <w:i/>
          <w:sz w:val="24"/>
          <w:szCs w:val="24"/>
          <w:lang w:val="en-GB"/>
        </w:rPr>
        <w:t>publishing house</w:t>
      </w:r>
      <w:r w:rsidR="009F3C24" w:rsidRPr="00000C90">
        <w:rPr>
          <w:rFonts w:ascii="Times New Roman" w:hAnsi="Times New Roman" w:cs="Times New Roman"/>
          <w:i/>
          <w:sz w:val="24"/>
          <w:szCs w:val="24"/>
          <w:lang w:val="en-GB"/>
        </w:rPr>
        <w:t>s, chapters in these categories of publications, articles published in indexed journals (Journal Citation Reports Q1, Q2, Q3, Q4, Emerging Sources Citation Index or, in addition, Arts &amp; Humanities Citation Index, for humanities), SCOPUS, IEEE or CNSC</w:t>
      </w:r>
      <w:r w:rsidR="000022C4">
        <w:rPr>
          <w:rFonts w:ascii="Times New Roman" w:hAnsi="Times New Roman" w:cs="Times New Roman"/>
          <w:i/>
          <w:sz w:val="24"/>
          <w:szCs w:val="24"/>
          <w:lang w:val="en-GB"/>
        </w:rPr>
        <w:t xml:space="preserve"> </w:t>
      </w:r>
      <w:r w:rsidR="000022C4" w:rsidRPr="00000C90">
        <w:rPr>
          <w:rFonts w:ascii="Times New Roman" w:hAnsi="Times New Roman" w:cs="Times New Roman"/>
          <w:i/>
          <w:sz w:val="24"/>
          <w:szCs w:val="24"/>
          <w:lang w:val="en-GB"/>
        </w:rPr>
        <w:t>(A or B)</w:t>
      </w:r>
      <w:r w:rsidR="009F3C24" w:rsidRPr="00000C90">
        <w:rPr>
          <w:rFonts w:ascii="Times New Roman" w:hAnsi="Times New Roman" w:cs="Times New Roman"/>
          <w:i/>
          <w:sz w:val="24"/>
          <w:szCs w:val="24"/>
          <w:lang w:val="en-GB"/>
        </w:rPr>
        <w:t xml:space="preserve"> indexed, critical editions, patents applied/</w:t>
      </w:r>
      <w:r w:rsidR="00375AA9">
        <w:rPr>
          <w:rFonts w:ascii="Times New Roman" w:hAnsi="Times New Roman" w:cs="Times New Roman"/>
          <w:i/>
          <w:sz w:val="24"/>
          <w:szCs w:val="24"/>
          <w:lang w:val="en-GB"/>
        </w:rPr>
        <w:t>exploited/obtained</w:t>
      </w:r>
      <w:r w:rsidR="009F3C24" w:rsidRPr="00000C90">
        <w:rPr>
          <w:rFonts w:ascii="Times New Roman" w:hAnsi="Times New Roman" w:cs="Times New Roman"/>
          <w:i/>
          <w:sz w:val="24"/>
          <w:szCs w:val="24"/>
          <w:lang w:val="en-GB"/>
        </w:rPr>
        <w:t>.</w:t>
      </w:r>
    </w:p>
    <w:p w14:paraId="7EFBB360" w14:textId="77777777" w:rsidR="00DD6932" w:rsidRPr="00000C90" w:rsidRDefault="009F3C24">
      <w:pPr>
        <w:numPr>
          <w:ilvl w:val="0"/>
          <w:numId w:val="2"/>
        </w:numPr>
        <w:spacing w:before="0" w:line="360" w:lineRule="auto"/>
        <w:ind w:left="1497" w:hanging="357"/>
        <w:rPr>
          <w:rFonts w:ascii="Times New Roman" w:hAnsi="Times New Roman" w:cs="Times New Roman"/>
          <w:i/>
          <w:sz w:val="24"/>
          <w:szCs w:val="24"/>
          <w:lang w:val="en-GB"/>
        </w:rPr>
      </w:pPr>
      <w:r w:rsidRPr="00000C90">
        <w:rPr>
          <w:rFonts w:ascii="Times New Roman" w:hAnsi="Times New Roman" w:cs="Times New Roman"/>
          <w:i/>
          <w:sz w:val="24"/>
          <w:szCs w:val="24"/>
          <w:lang w:val="en-GB"/>
        </w:rPr>
        <w:t>The performance indicators associated with indicator II.1 are:</w:t>
      </w:r>
    </w:p>
    <w:p w14:paraId="191D735F" w14:textId="77777777" w:rsidR="00DD6932" w:rsidRPr="00000C90" w:rsidRDefault="009F3C24">
      <w:pPr>
        <w:pStyle w:val="ListParagraph"/>
        <w:numPr>
          <w:ilvl w:val="0"/>
          <w:numId w:val="23"/>
        </w:numPr>
        <w:spacing w:after="0" w:line="360" w:lineRule="auto"/>
        <w:ind w:left="2217" w:hanging="357"/>
        <w:jc w:val="both"/>
        <w:rPr>
          <w:rFonts w:ascii="Times New Roman" w:hAnsi="Times New Roman"/>
          <w:i/>
          <w:sz w:val="24"/>
          <w:szCs w:val="24"/>
          <w:lang w:val="en-GB"/>
        </w:rPr>
      </w:pPr>
      <w:r w:rsidRPr="00000C90">
        <w:rPr>
          <w:rFonts w:ascii="Times New Roman" w:hAnsi="Times New Roman"/>
          <w:i/>
          <w:sz w:val="24"/>
          <w:szCs w:val="24"/>
          <w:lang w:val="en-GB"/>
        </w:rPr>
        <w:t>Dictionaries, atlases, encyclopaedias (printed or online);</w:t>
      </w:r>
    </w:p>
    <w:p w14:paraId="19DFC2FB" w14:textId="4E50EDFB" w:rsidR="00DD6932" w:rsidRPr="00000C90" w:rsidRDefault="009F3C24">
      <w:pPr>
        <w:pStyle w:val="ListParagraph"/>
        <w:numPr>
          <w:ilvl w:val="0"/>
          <w:numId w:val="23"/>
        </w:numPr>
        <w:spacing w:after="0" w:line="360" w:lineRule="auto"/>
        <w:ind w:left="2217"/>
        <w:jc w:val="both"/>
        <w:rPr>
          <w:rFonts w:ascii="Times New Roman" w:hAnsi="Times New Roman"/>
          <w:i/>
          <w:sz w:val="24"/>
          <w:szCs w:val="24"/>
          <w:lang w:val="en-GB"/>
        </w:rPr>
      </w:pPr>
      <w:r w:rsidRPr="00000C90">
        <w:rPr>
          <w:rFonts w:ascii="Times New Roman" w:hAnsi="Times New Roman"/>
          <w:i/>
          <w:sz w:val="24"/>
          <w:szCs w:val="24"/>
          <w:lang w:val="en-GB"/>
        </w:rPr>
        <w:t xml:space="preserve">Treatises/books/monographs published </w:t>
      </w:r>
      <w:r w:rsidR="001A027E">
        <w:rPr>
          <w:rFonts w:ascii="Times New Roman" w:hAnsi="Times New Roman"/>
          <w:i/>
          <w:sz w:val="24"/>
          <w:szCs w:val="24"/>
          <w:lang w:val="en-GB"/>
        </w:rPr>
        <w:t>by</w:t>
      </w:r>
      <w:r w:rsidR="001A027E" w:rsidRPr="00000C90">
        <w:rPr>
          <w:rFonts w:ascii="Times New Roman" w:hAnsi="Times New Roman"/>
          <w:i/>
          <w:sz w:val="24"/>
          <w:szCs w:val="24"/>
          <w:lang w:val="en-GB"/>
        </w:rPr>
        <w:t xml:space="preserve"> </w:t>
      </w:r>
      <w:r w:rsidRPr="00000C90">
        <w:rPr>
          <w:rFonts w:ascii="Times New Roman" w:hAnsi="Times New Roman"/>
          <w:i/>
          <w:sz w:val="24"/>
          <w:szCs w:val="24"/>
          <w:lang w:val="en-GB"/>
        </w:rPr>
        <w:t xml:space="preserve">an established </w:t>
      </w:r>
      <w:r w:rsidR="00E53B16">
        <w:rPr>
          <w:rFonts w:ascii="Times New Roman" w:hAnsi="Times New Roman"/>
          <w:i/>
          <w:sz w:val="24"/>
          <w:szCs w:val="24"/>
          <w:lang w:val="en-GB"/>
        </w:rPr>
        <w:t>publishing house</w:t>
      </w:r>
      <w:r w:rsidR="007B7F38">
        <w:rPr>
          <w:rFonts w:ascii="Times New Roman" w:hAnsi="Times New Roman"/>
          <w:i/>
          <w:sz w:val="24"/>
          <w:szCs w:val="24"/>
          <w:lang w:val="en-GB"/>
        </w:rPr>
        <w:t xml:space="preserve"> </w:t>
      </w:r>
      <w:r w:rsidR="00B5565E">
        <w:rPr>
          <w:rFonts w:ascii="Times New Roman" w:hAnsi="Times New Roman"/>
          <w:i/>
          <w:sz w:val="24"/>
          <w:szCs w:val="24"/>
          <w:lang w:val="en-GB"/>
        </w:rPr>
        <w:t>from abroad</w:t>
      </w:r>
      <w:r w:rsidR="00C30869">
        <w:rPr>
          <w:rFonts w:ascii="Times New Roman" w:hAnsi="Times New Roman"/>
          <w:i/>
          <w:sz w:val="24"/>
          <w:szCs w:val="24"/>
          <w:lang w:val="en-GB"/>
        </w:rPr>
        <w:t xml:space="preserve">, </w:t>
      </w:r>
      <w:r w:rsidR="00C30869" w:rsidRPr="00000C90">
        <w:rPr>
          <w:rFonts w:ascii="Times New Roman" w:hAnsi="Times New Roman"/>
          <w:i/>
          <w:sz w:val="24"/>
          <w:szCs w:val="24"/>
          <w:lang w:val="en-GB"/>
        </w:rPr>
        <w:t xml:space="preserve">as </w:t>
      </w:r>
      <w:r w:rsidR="00C30869">
        <w:rPr>
          <w:rFonts w:ascii="Times New Roman" w:hAnsi="Times New Roman"/>
          <w:i/>
          <w:sz w:val="24"/>
          <w:szCs w:val="24"/>
          <w:lang w:val="en-GB"/>
        </w:rPr>
        <w:t xml:space="preserve">an </w:t>
      </w:r>
      <w:r w:rsidR="00C30869" w:rsidRPr="00000C90">
        <w:rPr>
          <w:rFonts w:ascii="Times New Roman" w:hAnsi="Times New Roman"/>
          <w:i/>
          <w:sz w:val="24"/>
          <w:szCs w:val="24"/>
          <w:lang w:val="en-GB"/>
        </w:rPr>
        <w:t>author</w:t>
      </w:r>
      <w:r w:rsidRPr="00000C90">
        <w:rPr>
          <w:rFonts w:ascii="Times New Roman" w:hAnsi="Times New Roman"/>
          <w:i/>
          <w:sz w:val="24"/>
          <w:szCs w:val="24"/>
          <w:lang w:val="en-GB"/>
        </w:rPr>
        <w:t>;</w:t>
      </w:r>
    </w:p>
    <w:p w14:paraId="3847C4E4" w14:textId="77139C53" w:rsidR="00DD6932" w:rsidRPr="00000C90" w:rsidRDefault="009F3C24">
      <w:pPr>
        <w:pStyle w:val="ListParagraph"/>
        <w:numPr>
          <w:ilvl w:val="0"/>
          <w:numId w:val="23"/>
        </w:numPr>
        <w:spacing w:after="0" w:line="360" w:lineRule="auto"/>
        <w:ind w:left="2217"/>
        <w:jc w:val="both"/>
        <w:rPr>
          <w:rFonts w:ascii="Times New Roman" w:hAnsi="Times New Roman"/>
          <w:i/>
          <w:sz w:val="24"/>
          <w:szCs w:val="24"/>
          <w:lang w:val="en-GB"/>
        </w:rPr>
      </w:pPr>
      <w:r w:rsidRPr="00000C90">
        <w:rPr>
          <w:rFonts w:ascii="Times New Roman" w:hAnsi="Times New Roman"/>
          <w:i/>
          <w:sz w:val="24"/>
          <w:szCs w:val="24"/>
          <w:lang w:val="en-GB"/>
        </w:rPr>
        <w:t xml:space="preserve">Treatises/books/monographs published </w:t>
      </w:r>
      <w:r w:rsidR="000022C4">
        <w:rPr>
          <w:rFonts w:ascii="Times New Roman" w:hAnsi="Times New Roman"/>
          <w:i/>
          <w:sz w:val="24"/>
          <w:szCs w:val="24"/>
          <w:lang w:val="en-GB"/>
        </w:rPr>
        <w:t xml:space="preserve">by </w:t>
      </w:r>
      <w:r w:rsidRPr="00000C90">
        <w:rPr>
          <w:rFonts w:ascii="Times New Roman" w:hAnsi="Times New Roman"/>
          <w:i/>
          <w:sz w:val="24"/>
          <w:szCs w:val="24"/>
          <w:lang w:val="en-GB"/>
        </w:rPr>
        <w:t>an established publishing house</w:t>
      </w:r>
      <w:r w:rsidR="00B5565E">
        <w:rPr>
          <w:rFonts w:ascii="Times New Roman" w:hAnsi="Times New Roman"/>
          <w:i/>
          <w:sz w:val="24"/>
          <w:szCs w:val="24"/>
          <w:lang w:val="en-GB"/>
        </w:rPr>
        <w:t xml:space="preserve"> from abroad</w:t>
      </w:r>
      <w:r w:rsidR="00C30869">
        <w:rPr>
          <w:rFonts w:ascii="Times New Roman" w:hAnsi="Times New Roman"/>
          <w:i/>
          <w:sz w:val="24"/>
          <w:szCs w:val="24"/>
          <w:lang w:val="en-GB"/>
        </w:rPr>
        <w:t xml:space="preserve">, </w:t>
      </w:r>
      <w:r w:rsidR="00C30869" w:rsidRPr="00000C90">
        <w:rPr>
          <w:rFonts w:ascii="Times New Roman" w:hAnsi="Times New Roman"/>
          <w:i/>
          <w:sz w:val="24"/>
          <w:szCs w:val="24"/>
          <w:lang w:val="en-GB"/>
        </w:rPr>
        <w:t xml:space="preserve">as </w:t>
      </w:r>
      <w:r w:rsidR="00C30869">
        <w:rPr>
          <w:rFonts w:ascii="Times New Roman" w:hAnsi="Times New Roman"/>
          <w:i/>
          <w:sz w:val="24"/>
          <w:szCs w:val="24"/>
          <w:lang w:val="en-GB"/>
        </w:rPr>
        <w:t xml:space="preserve">an </w:t>
      </w:r>
      <w:r w:rsidR="00C30869" w:rsidRPr="00000C90">
        <w:rPr>
          <w:rFonts w:ascii="Times New Roman" w:hAnsi="Times New Roman"/>
          <w:i/>
          <w:sz w:val="24"/>
          <w:szCs w:val="24"/>
          <w:lang w:val="en-GB"/>
        </w:rPr>
        <w:t>editor/coordinator</w:t>
      </w:r>
      <w:r w:rsidRPr="00000C90">
        <w:rPr>
          <w:rFonts w:ascii="Times New Roman" w:hAnsi="Times New Roman"/>
          <w:i/>
          <w:sz w:val="24"/>
          <w:szCs w:val="24"/>
          <w:lang w:val="en-GB"/>
        </w:rPr>
        <w:t>;</w:t>
      </w:r>
    </w:p>
    <w:p w14:paraId="34593107" w14:textId="46611A8E" w:rsidR="00DD6932" w:rsidRPr="00000C90" w:rsidRDefault="009F3C24">
      <w:pPr>
        <w:pStyle w:val="ListParagraph"/>
        <w:numPr>
          <w:ilvl w:val="0"/>
          <w:numId w:val="23"/>
        </w:numPr>
        <w:spacing w:after="0" w:line="360" w:lineRule="auto"/>
        <w:ind w:left="2217"/>
        <w:jc w:val="both"/>
        <w:rPr>
          <w:rFonts w:ascii="Times New Roman" w:hAnsi="Times New Roman"/>
          <w:i/>
          <w:sz w:val="24"/>
          <w:szCs w:val="24"/>
          <w:lang w:val="en-GB"/>
        </w:rPr>
      </w:pPr>
      <w:r w:rsidRPr="00000C90">
        <w:rPr>
          <w:rFonts w:ascii="Times New Roman" w:hAnsi="Times New Roman"/>
          <w:i/>
          <w:sz w:val="24"/>
          <w:szCs w:val="24"/>
          <w:lang w:val="en-GB"/>
        </w:rPr>
        <w:t xml:space="preserve">Treatises/books/monographs published </w:t>
      </w:r>
      <w:r w:rsidR="001A027E">
        <w:rPr>
          <w:rFonts w:ascii="Times New Roman" w:hAnsi="Times New Roman"/>
          <w:i/>
          <w:sz w:val="24"/>
          <w:szCs w:val="24"/>
          <w:lang w:val="en-GB"/>
        </w:rPr>
        <w:t xml:space="preserve">by </w:t>
      </w:r>
      <w:r w:rsidRPr="00000C90">
        <w:rPr>
          <w:rFonts w:ascii="Times New Roman" w:hAnsi="Times New Roman"/>
          <w:i/>
          <w:sz w:val="24"/>
          <w:szCs w:val="24"/>
          <w:lang w:val="en-GB"/>
        </w:rPr>
        <w:t>the Romanian Academy Publishing House</w:t>
      </w:r>
      <w:r w:rsidR="00720506">
        <w:rPr>
          <w:rFonts w:ascii="Times New Roman" w:hAnsi="Times New Roman"/>
          <w:i/>
          <w:sz w:val="24"/>
          <w:szCs w:val="24"/>
          <w:lang w:val="en-GB"/>
        </w:rPr>
        <w:t xml:space="preserve">, </w:t>
      </w:r>
      <w:r w:rsidR="00720506" w:rsidRPr="00000C90">
        <w:rPr>
          <w:rFonts w:ascii="Times New Roman" w:hAnsi="Times New Roman"/>
          <w:i/>
          <w:sz w:val="24"/>
          <w:szCs w:val="24"/>
          <w:lang w:val="en-GB"/>
        </w:rPr>
        <w:t xml:space="preserve">as </w:t>
      </w:r>
      <w:r w:rsidR="00720506">
        <w:rPr>
          <w:rFonts w:ascii="Times New Roman" w:hAnsi="Times New Roman"/>
          <w:i/>
          <w:sz w:val="24"/>
          <w:szCs w:val="24"/>
          <w:lang w:val="en-GB"/>
        </w:rPr>
        <w:t xml:space="preserve">an </w:t>
      </w:r>
      <w:r w:rsidR="00720506" w:rsidRPr="00000C90">
        <w:rPr>
          <w:rFonts w:ascii="Times New Roman" w:hAnsi="Times New Roman"/>
          <w:i/>
          <w:sz w:val="24"/>
          <w:szCs w:val="24"/>
          <w:lang w:val="en-GB"/>
        </w:rPr>
        <w:t>author</w:t>
      </w:r>
      <w:r w:rsidRPr="00000C90">
        <w:rPr>
          <w:rFonts w:ascii="Times New Roman" w:hAnsi="Times New Roman"/>
          <w:i/>
          <w:sz w:val="24"/>
          <w:szCs w:val="24"/>
          <w:lang w:val="en-GB"/>
        </w:rPr>
        <w:t>;</w:t>
      </w:r>
    </w:p>
    <w:p w14:paraId="5CBA96FC" w14:textId="49C42005" w:rsidR="00DD6932" w:rsidRPr="00000C90" w:rsidRDefault="009F3C24">
      <w:pPr>
        <w:pStyle w:val="ListParagraph"/>
        <w:numPr>
          <w:ilvl w:val="0"/>
          <w:numId w:val="23"/>
        </w:numPr>
        <w:spacing w:after="0" w:line="360" w:lineRule="auto"/>
        <w:ind w:left="2217"/>
        <w:jc w:val="both"/>
        <w:rPr>
          <w:rFonts w:ascii="Times New Roman" w:hAnsi="Times New Roman"/>
          <w:i/>
          <w:sz w:val="24"/>
          <w:szCs w:val="24"/>
          <w:lang w:val="en-GB"/>
        </w:rPr>
      </w:pPr>
      <w:r w:rsidRPr="00000C90">
        <w:rPr>
          <w:rFonts w:ascii="Times New Roman" w:hAnsi="Times New Roman"/>
          <w:i/>
          <w:sz w:val="24"/>
          <w:szCs w:val="24"/>
          <w:lang w:val="en-GB"/>
        </w:rPr>
        <w:t>Treatises/books/monographs published</w:t>
      </w:r>
      <w:r w:rsidR="00CF03D8">
        <w:rPr>
          <w:rFonts w:ascii="Times New Roman" w:hAnsi="Times New Roman"/>
          <w:i/>
          <w:sz w:val="24"/>
          <w:szCs w:val="24"/>
          <w:lang w:val="en-GB"/>
        </w:rPr>
        <w:t xml:space="preserve"> </w:t>
      </w:r>
      <w:r w:rsidR="001A027E">
        <w:rPr>
          <w:rFonts w:ascii="Times New Roman" w:hAnsi="Times New Roman"/>
          <w:i/>
          <w:sz w:val="24"/>
          <w:szCs w:val="24"/>
          <w:lang w:val="en-GB"/>
        </w:rPr>
        <w:t xml:space="preserve">by </w:t>
      </w:r>
      <w:r w:rsidRPr="00000C90">
        <w:rPr>
          <w:rFonts w:ascii="Times New Roman" w:hAnsi="Times New Roman"/>
          <w:i/>
          <w:sz w:val="24"/>
          <w:szCs w:val="24"/>
          <w:lang w:val="en-GB"/>
        </w:rPr>
        <w:t>the Romanian Academy Publishing House</w:t>
      </w:r>
      <w:r w:rsidR="00F0144F">
        <w:rPr>
          <w:rFonts w:ascii="Times New Roman" w:hAnsi="Times New Roman"/>
          <w:i/>
          <w:sz w:val="24"/>
          <w:szCs w:val="24"/>
          <w:lang w:val="en-GB"/>
        </w:rPr>
        <w:t xml:space="preserve">, </w:t>
      </w:r>
      <w:r w:rsidR="00F0144F" w:rsidRPr="00000C90">
        <w:rPr>
          <w:rFonts w:ascii="Times New Roman" w:hAnsi="Times New Roman"/>
          <w:i/>
          <w:sz w:val="24"/>
          <w:szCs w:val="24"/>
          <w:lang w:val="en-GB"/>
        </w:rPr>
        <w:t xml:space="preserve">as </w:t>
      </w:r>
      <w:r w:rsidR="00F0144F">
        <w:rPr>
          <w:rFonts w:ascii="Times New Roman" w:hAnsi="Times New Roman"/>
          <w:i/>
          <w:sz w:val="24"/>
          <w:szCs w:val="24"/>
          <w:lang w:val="en-GB"/>
        </w:rPr>
        <w:t xml:space="preserve">an </w:t>
      </w:r>
      <w:r w:rsidR="00F0144F" w:rsidRPr="00000C90">
        <w:rPr>
          <w:rFonts w:ascii="Times New Roman" w:hAnsi="Times New Roman"/>
          <w:i/>
          <w:sz w:val="24"/>
          <w:szCs w:val="24"/>
          <w:lang w:val="en-GB"/>
        </w:rPr>
        <w:t>editor/coordinator</w:t>
      </w:r>
      <w:r w:rsidRPr="00000C90">
        <w:rPr>
          <w:rFonts w:ascii="Times New Roman" w:hAnsi="Times New Roman"/>
          <w:i/>
          <w:sz w:val="24"/>
          <w:szCs w:val="24"/>
          <w:lang w:val="en-GB"/>
        </w:rPr>
        <w:t>;</w:t>
      </w:r>
    </w:p>
    <w:p w14:paraId="7D3F1949" w14:textId="5F43298F" w:rsidR="00DD6932" w:rsidRPr="00000C90" w:rsidRDefault="009F3C24">
      <w:pPr>
        <w:pStyle w:val="ListParagraph"/>
        <w:numPr>
          <w:ilvl w:val="0"/>
          <w:numId w:val="23"/>
        </w:numPr>
        <w:spacing w:after="0" w:line="360" w:lineRule="auto"/>
        <w:ind w:left="2217"/>
        <w:jc w:val="both"/>
        <w:rPr>
          <w:rFonts w:ascii="Times New Roman" w:hAnsi="Times New Roman"/>
          <w:i/>
          <w:sz w:val="24"/>
          <w:szCs w:val="24"/>
          <w:lang w:val="en-GB"/>
        </w:rPr>
      </w:pPr>
      <w:r w:rsidRPr="00000C90">
        <w:rPr>
          <w:rFonts w:ascii="Times New Roman" w:hAnsi="Times New Roman"/>
          <w:i/>
          <w:sz w:val="24"/>
          <w:szCs w:val="24"/>
          <w:lang w:val="en-GB"/>
        </w:rPr>
        <w:t xml:space="preserve">Treatises/books/monographs published </w:t>
      </w:r>
      <w:r w:rsidR="001A027E">
        <w:rPr>
          <w:rFonts w:ascii="Times New Roman" w:hAnsi="Times New Roman"/>
          <w:i/>
          <w:sz w:val="24"/>
          <w:szCs w:val="24"/>
          <w:lang w:val="en-GB"/>
        </w:rPr>
        <w:t>by</w:t>
      </w:r>
      <w:r w:rsidR="00A36295" w:rsidRPr="00000C90">
        <w:rPr>
          <w:rFonts w:ascii="Times New Roman" w:hAnsi="Times New Roman"/>
          <w:i/>
          <w:sz w:val="24"/>
          <w:szCs w:val="24"/>
          <w:lang w:val="en-GB"/>
        </w:rPr>
        <w:t xml:space="preserve"> </w:t>
      </w:r>
      <w:r w:rsidRPr="00000C90">
        <w:rPr>
          <w:rFonts w:ascii="Times New Roman" w:hAnsi="Times New Roman"/>
          <w:i/>
          <w:sz w:val="24"/>
          <w:szCs w:val="24"/>
          <w:lang w:val="en-GB"/>
        </w:rPr>
        <w:t xml:space="preserve">a CNCS A or B classified </w:t>
      </w:r>
      <w:r w:rsidR="00E53B16">
        <w:rPr>
          <w:rFonts w:ascii="Times New Roman" w:hAnsi="Times New Roman"/>
          <w:i/>
          <w:sz w:val="24"/>
          <w:szCs w:val="24"/>
          <w:lang w:val="en-GB"/>
        </w:rPr>
        <w:t>publishing house</w:t>
      </w:r>
      <w:r w:rsidR="00E53B16" w:rsidRPr="00000C90">
        <w:rPr>
          <w:rFonts w:ascii="Times New Roman" w:hAnsi="Times New Roman"/>
          <w:i/>
          <w:sz w:val="24"/>
          <w:szCs w:val="24"/>
          <w:lang w:val="en-GB"/>
        </w:rPr>
        <w:t xml:space="preserve"> </w:t>
      </w:r>
      <w:r w:rsidRPr="00000C90">
        <w:rPr>
          <w:rFonts w:ascii="Times New Roman" w:hAnsi="Times New Roman"/>
          <w:i/>
          <w:sz w:val="24"/>
          <w:szCs w:val="24"/>
          <w:lang w:val="en-GB"/>
        </w:rPr>
        <w:t xml:space="preserve">(in the case of humanities) or </w:t>
      </w:r>
      <w:r w:rsidR="001A027E">
        <w:rPr>
          <w:rFonts w:ascii="Times New Roman" w:hAnsi="Times New Roman"/>
          <w:i/>
          <w:sz w:val="24"/>
          <w:szCs w:val="24"/>
          <w:lang w:val="en-GB"/>
        </w:rPr>
        <w:t>by</w:t>
      </w:r>
      <w:r w:rsidR="00A36295" w:rsidRPr="00000C90">
        <w:rPr>
          <w:rFonts w:ascii="Times New Roman" w:hAnsi="Times New Roman"/>
          <w:i/>
          <w:sz w:val="24"/>
          <w:szCs w:val="24"/>
          <w:lang w:val="en-GB"/>
        </w:rPr>
        <w:t xml:space="preserve"> </w:t>
      </w:r>
      <w:r w:rsidRPr="00000C90">
        <w:rPr>
          <w:rFonts w:ascii="Times New Roman" w:hAnsi="Times New Roman"/>
          <w:i/>
          <w:sz w:val="24"/>
          <w:szCs w:val="24"/>
          <w:lang w:val="en-GB"/>
        </w:rPr>
        <w:t xml:space="preserve">an established </w:t>
      </w:r>
      <w:r w:rsidR="00E53B16">
        <w:rPr>
          <w:rFonts w:ascii="Times New Roman" w:hAnsi="Times New Roman"/>
          <w:i/>
          <w:sz w:val="24"/>
          <w:szCs w:val="24"/>
          <w:lang w:val="en-GB"/>
        </w:rPr>
        <w:t>publishing house</w:t>
      </w:r>
      <w:r w:rsidRPr="00000C90">
        <w:rPr>
          <w:rFonts w:ascii="Times New Roman" w:hAnsi="Times New Roman"/>
          <w:i/>
          <w:sz w:val="24"/>
          <w:szCs w:val="24"/>
          <w:lang w:val="en-GB"/>
        </w:rPr>
        <w:t xml:space="preserve"> in the country (in the case of other fields)</w:t>
      </w:r>
      <w:r w:rsidR="00720506">
        <w:rPr>
          <w:rFonts w:ascii="Times New Roman" w:hAnsi="Times New Roman"/>
          <w:i/>
          <w:sz w:val="24"/>
          <w:szCs w:val="24"/>
          <w:lang w:val="en-GB"/>
        </w:rPr>
        <w:t xml:space="preserve">, </w:t>
      </w:r>
      <w:r w:rsidR="00720506" w:rsidRPr="00000C90">
        <w:rPr>
          <w:rFonts w:ascii="Times New Roman" w:hAnsi="Times New Roman"/>
          <w:i/>
          <w:sz w:val="24"/>
          <w:szCs w:val="24"/>
          <w:lang w:val="en-GB"/>
        </w:rPr>
        <w:t xml:space="preserve">as </w:t>
      </w:r>
      <w:r w:rsidR="00720506">
        <w:rPr>
          <w:rFonts w:ascii="Times New Roman" w:hAnsi="Times New Roman"/>
          <w:i/>
          <w:sz w:val="24"/>
          <w:szCs w:val="24"/>
          <w:lang w:val="en-GB"/>
        </w:rPr>
        <w:t xml:space="preserve">an </w:t>
      </w:r>
      <w:r w:rsidR="00720506" w:rsidRPr="00000C90">
        <w:rPr>
          <w:rFonts w:ascii="Times New Roman" w:hAnsi="Times New Roman"/>
          <w:i/>
          <w:sz w:val="24"/>
          <w:szCs w:val="24"/>
          <w:lang w:val="en-GB"/>
        </w:rPr>
        <w:t>author</w:t>
      </w:r>
      <w:r w:rsidRPr="00000C90">
        <w:rPr>
          <w:rFonts w:ascii="Times New Roman" w:hAnsi="Times New Roman"/>
          <w:i/>
          <w:sz w:val="24"/>
          <w:szCs w:val="24"/>
          <w:lang w:val="en-GB"/>
        </w:rPr>
        <w:t>;</w:t>
      </w:r>
    </w:p>
    <w:p w14:paraId="78B9FA41" w14:textId="32A9C93E" w:rsidR="00DD6932" w:rsidRPr="00000C90" w:rsidRDefault="009F3C24">
      <w:pPr>
        <w:pStyle w:val="ListParagraph"/>
        <w:numPr>
          <w:ilvl w:val="0"/>
          <w:numId w:val="23"/>
        </w:numPr>
        <w:spacing w:after="0" w:line="360" w:lineRule="auto"/>
        <w:ind w:left="2217"/>
        <w:jc w:val="both"/>
        <w:rPr>
          <w:rFonts w:ascii="Times New Roman" w:hAnsi="Times New Roman"/>
          <w:i/>
          <w:sz w:val="24"/>
          <w:szCs w:val="24"/>
          <w:lang w:val="en-GB"/>
        </w:rPr>
      </w:pPr>
      <w:r w:rsidRPr="00000C90">
        <w:rPr>
          <w:rFonts w:ascii="Times New Roman" w:hAnsi="Times New Roman"/>
          <w:i/>
          <w:sz w:val="24"/>
          <w:szCs w:val="24"/>
          <w:lang w:val="en-GB"/>
        </w:rPr>
        <w:t xml:space="preserve">Treatises/books/monographs published </w:t>
      </w:r>
      <w:r w:rsidR="001A027E">
        <w:rPr>
          <w:rFonts w:ascii="Times New Roman" w:hAnsi="Times New Roman"/>
          <w:i/>
          <w:sz w:val="24"/>
          <w:szCs w:val="24"/>
          <w:lang w:val="en-GB"/>
        </w:rPr>
        <w:t>by</w:t>
      </w:r>
      <w:r w:rsidR="00720506">
        <w:rPr>
          <w:rFonts w:ascii="Times New Roman" w:hAnsi="Times New Roman"/>
          <w:i/>
          <w:sz w:val="24"/>
          <w:szCs w:val="24"/>
          <w:lang w:val="en-GB"/>
        </w:rPr>
        <w:t xml:space="preserve"> </w:t>
      </w:r>
      <w:r w:rsidRPr="00000C90">
        <w:rPr>
          <w:rFonts w:ascii="Times New Roman" w:hAnsi="Times New Roman"/>
          <w:i/>
          <w:sz w:val="24"/>
          <w:szCs w:val="24"/>
          <w:lang w:val="en-GB"/>
        </w:rPr>
        <w:t xml:space="preserve">a CNCS A or B classified </w:t>
      </w:r>
      <w:r w:rsidR="00E53B16">
        <w:rPr>
          <w:rFonts w:ascii="Times New Roman" w:hAnsi="Times New Roman"/>
          <w:i/>
          <w:sz w:val="24"/>
          <w:szCs w:val="24"/>
          <w:lang w:val="en-GB"/>
        </w:rPr>
        <w:t>publishing house</w:t>
      </w:r>
      <w:r w:rsidRPr="00000C90">
        <w:rPr>
          <w:rFonts w:ascii="Times New Roman" w:hAnsi="Times New Roman"/>
          <w:i/>
          <w:sz w:val="24"/>
          <w:szCs w:val="24"/>
          <w:lang w:val="en-GB"/>
        </w:rPr>
        <w:t xml:space="preserve"> (in the case of humanities) or </w:t>
      </w:r>
      <w:r w:rsidR="001A027E">
        <w:rPr>
          <w:rFonts w:ascii="Times New Roman" w:hAnsi="Times New Roman"/>
          <w:i/>
          <w:sz w:val="24"/>
          <w:szCs w:val="24"/>
          <w:lang w:val="en-GB"/>
        </w:rPr>
        <w:t>by</w:t>
      </w:r>
      <w:r w:rsidR="00720506">
        <w:rPr>
          <w:rFonts w:ascii="Times New Roman" w:hAnsi="Times New Roman"/>
          <w:i/>
          <w:sz w:val="24"/>
          <w:szCs w:val="24"/>
          <w:lang w:val="en-GB"/>
        </w:rPr>
        <w:t xml:space="preserve"> </w:t>
      </w:r>
      <w:r w:rsidRPr="00000C90">
        <w:rPr>
          <w:rFonts w:ascii="Times New Roman" w:hAnsi="Times New Roman"/>
          <w:i/>
          <w:sz w:val="24"/>
          <w:szCs w:val="24"/>
          <w:lang w:val="en-GB"/>
        </w:rPr>
        <w:t xml:space="preserve">a recognized </w:t>
      </w:r>
      <w:r w:rsidR="00E53B16">
        <w:rPr>
          <w:rFonts w:ascii="Times New Roman" w:hAnsi="Times New Roman"/>
          <w:i/>
          <w:sz w:val="24"/>
          <w:szCs w:val="24"/>
          <w:lang w:val="en-GB"/>
        </w:rPr>
        <w:t>publishing house</w:t>
      </w:r>
      <w:r w:rsidRPr="00000C90">
        <w:rPr>
          <w:rFonts w:ascii="Times New Roman" w:hAnsi="Times New Roman"/>
          <w:i/>
          <w:sz w:val="24"/>
          <w:szCs w:val="24"/>
          <w:lang w:val="en-GB"/>
        </w:rPr>
        <w:t xml:space="preserve"> in the country (in the case of other fields)</w:t>
      </w:r>
      <w:r w:rsidR="00720506">
        <w:rPr>
          <w:rFonts w:ascii="Times New Roman" w:hAnsi="Times New Roman"/>
          <w:i/>
          <w:sz w:val="24"/>
          <w:szCs w:val="24"/>
          <w:lang w:val="en-GB"/>
        </w:rPr>
        <w:t xml:space="preserve">, </w:t>
      </w:r>
      <w:r w:rsidR="00720506" w:rsidRPr="00000C90">
        <w:rPr>
          <w:rFonts w:ascii="Times New Roman" w:hAnsi="Times New Roman"/>
          <w:i/>
          <w:sz w:val="24"/>
          <w:szCs w:val="24"/>
          <w:lang w:val="en-GB"/>
        </w:rPr>
        <w:t xml:space="preserve">as </w:t>
      </w:r>
      <w:r w:rsidR="00720506">
        <w:rPr>
          <w:rFonts w:ascii="Times New Roman" w:hAnsi="Times New Roman"/>
          <w:i/>
          <w:sz w:val="24"/>
          <w:szCs w:val="24"/>
          <w:lang w:val="en-GB"/>
        </w:rPr>
        <w:t xml:space="preserve">an </w:t>
      </w:r>
      <w:r w:rsidR="00720506" w:rsidRPr="00000C90">
        <w:rPr>
          <w:rFonts w:ascii="Times New Roman" w:hAnsi="Times New Roman"/>
          <w:i/>
          <w:sz w:val="24"/>
          <w:szCs w:val="24"/>
          <w:lang w:val="en-GB"/>
        </w:rPr>
        <w:t>editor/coordinator</w:t>
      </w:r>
      <w:r w:rsidRPr="00000C90">
        <w:rPr>
          <w:rFonts w:ascii="Times New Roman" w:hAnsi="Times New Roman"/>
          <w:i/>
          <w:sz w:val="24"/>
          <w:szCs w:val="24"/>
          <w:lang w:val="en-GB"/>
        </w:rPr>
        <w:t>;</w:t>
      </w:r>
    </w:p>
    <w:p w14:paraId="11C28FD2" w14:textId="53543068" w:rsidR="00DD6932" w:rsidRPr="00000C90" w:rsidRDefault="009F3C24">
      <w:pPr>
        <w:pStyle w:val="ListParagraph"/>
        <w:numPr>
          <w:ilvl w:val="0"/>
          <w:numId w:val="23"/>
        </w:numPr>
        <w:spacing w:after="0" w:line="360" w:lineRule="auto"/>
        <w:ind w:left="2217"/>
        <w:jc w:val="both"/>
        <w:rPr>
          <w:rFonts w:ascii="Times New Roman" w:hAnsi="Times New Roman"/>
          <w:i/>
          <w:sz w:val="24"/>
          <w:szCs w:val="24"/>
          <w:lang w:val="en-GB"/>
        </w:rPr>
      </w:pPr>
      <w:r w:rsidRPr="00000C90">
        <w:rPr>
          <w:rFonts w:ascii="Times New Roman" w:hAnsi="Times New Roman"/>
          <w:i/>
          <w:sz w:val="24"/>
          <w:szCs w:val="24"/>
          <w:lang w:val="en-GB"/>
        </w:rPr>
        <w:t xml:space="preserve">Chapters in treatises/books/monographs published </w:t>
      </w:r>
      <w:r w:rsidR="001A027E">
        <w:rPr>
          <w:rFonts w:ascii="Times New Roman" w:hAnsi="Times New Roman"/>
          <w:i/>
          <w:sz w:val="24"/>
          <w:szCs w:val="24"/>
          <w:lang w:val="en-GB"/>
        </w:rPr>
        <w:t>by</w:t>
      </w:r>
      <w:r w:rsidR="00720506" w:rsidRPr="00000C90">
        <w:rPr>
          <w:rFonts w:ascii="Times New Roman" w:hAnsi="Times New Roman"/>
          <w:i/>
          <w:sz w:val="24"/>
          <w:szCs w:val="24"/>
          <w:lang w:val="en-GB"/>
        </w:rPr>
        <w:t xml:space="preserve"> </w:t>
      </w:r>
      <w:r w:rsidRPr="00000C90">
        <w:rPr>
          <w:rFonts w:ascii="Times New Roman" w:hAnsi="Times New Roman"/>
          <w:i/>
          <w:sz w:val="24"/>
          <w:szCs w:val="24"/>
          <w:lang w:val="en-GB"/>
        </w:rPr>
        <w:t xml:space="preserve">an established </w:t>
      </w:r>
      <w:r w:rsidR="00E53B16">
        <w:rPr>
          <w:rFonts w:ascii="Times New Roman" w:hAnsi="Times New Roman"/>
          <w:i/>
          <w:sz w:val="24"/>
          <w:szCs w:val="24"/>
          <w:lang w:val="en-GB"/>
        </w:rPr>
        <w:t>publishing house from abroad</w:t>
      </w:r>
      <w:r w:rsidRPr="00000C90">
        <w:rPr>
          <w:rFonts w:ascii="Times New Roman" w:hAnsi="Times New Roman"/>
          <w:i/>
          <w:sz w:val="24"/>
          <w:szCs w:val="24"/>
          <w:lang w:val="en-GB"/>
        </w:rPr>
        <w:t>;</w:t>
      </w:r>
    </w:p>
    <w:p w14:paraId="701416AC" w14:textId="7A2354F7" w:rsidR="00DD6932" w:rsidRPr="00000C90" w:rsidRDefault="009F3C24">
      <w:pPr>
        <w:pStyle w:val="ListParagraph"/>
        <w:numPr>
          <w:ilvl w:val="0"/>
          <w:numId w:val="23"/>
        </w:numPr>
        <w:spacing w:after="0" w:line="360" w:lineRule="auto"/>
        <w:ind w:left="2217"/>
        <w:jc w:val="both"/>
        <w:rPr>
          <w:rFonts w:ascii="Times New Roman" w:hAnsi="Times New Roman"/>
          <w:i/>
          <w:sz w:val="24"/>
          <w:szCs w:val="24"/>
          <w:lang w:val="en-GB"/>
        </w:rPr>
      </w:pPr>
      <w:r w:rsidRPr="00000C90">
        <w:rPr>
          <w:rFonts w:ascii="Times New Roman" w:hAnsi="Times New Roman"/>
          <w:i/>
          <w:sz w:val="24"/>
          <w:szCs w:val="24"/>
          <w:lang w:val="en-GB"/>
        </w:rPr>
        <w:lastRenderedPageBreak/>
        <w:t>Chapters in treatises/books/monographs published by the Romanian Academy Publishing House;</w:t>
      </w:r>
    </w:p>
    <w:p w14:paraId="4DB6A4D7" w14:textId="68CDD86C" w:rsidR="00DD6932" w:rsidRPr="00000C90" w:rsidRDefault="009F3C24">
      <w:pPr>
        <w:pStyle w:val="ListParagraph"/>
        <w:numPr>
          <w:ilvl w:val="0"/>
          <w:numId w:val="23"/>
        </w:numPr>
        <w:spacing w:after="0" w:line="360" w:lineRule="auto"/>
        <w:ind w:left="2217"/>
        <w:jc w:val="both"/>
        <w:rPr>
          <w:rFonts w:ascii="Times New Roman" w:hAnsi="Times New Roman"/>
          <w:i/>
          <w:sz w:val="24"/>
          <w:szCs w:val="24"/>
          <w:lang w:val="en-GB"/>
        </w:rPr>
      </w:pPr>
      <w:r w:rsidRPr="00000C90">
        <w:rPr>
          <w:rFonts w:ascii="Times New Roman" w:hAnsi="Times New Roman"/>
          <w:i/>
          <w:sz w:val="24"/>
          <w:szCs w:val="24"/>
          <w:lang w:val="en-GB"/>
        </w:rPr>
        <w:t xml:space="preserve">Chapters in treatises/books/monographs published by a CNCS A or B </w:t>
      </w:r>
      <w:r w:rsidR="00E53B16">
        <w:rPr>
          <w:rFonts w:ascii="Times New Roman" w:hAnsi="Times New Roman"/>
          <w:i/>
          <w:sz w:val="24"/>
          <w:szCs w:val="24"/>
          <w:lang w:val="en-GB"/>
        </w:rPr>
        <w:t>classified</w:t>
      </w:r>
      <w:r w:rsidR="00E53B16" w:rsidRPr="00000C90">
        <w:rPr>
          <w:rFonts w:ascii="Times New Roman" w:hAnsi="Times New Roman"/>
          <w:i/>
          <w:sz w:val="24"/>
          <w:szCs w:val="24"/>
          <w:lang w:val="en-GB"/>
        </w:rPr>
        <w:t xml:space="preserve"> </w:t>
      </w:r>
      <w:r w:rsidR="00E53B16">
        <w:rPr>
          <w:rFonts w:ascii="Times New Roman" w:hAnsi="Times New Roman"/>
          <w:i/>
          <w:sz w:val="24"/>
          <w:szCs w:val="24"/>
          <w:lang w:val="en-GB"/>
        </w:rPr>
        <w:t>publishing house</w:t>
      </w:r>
      <w:r w:rsidRPr="00000C90">
        <w:rPr>
          <w:rFonts w:ascii="Times New Roman" w:hAnsi="Times New Roman"/>
          <w:i/>
          <w:sz w:val="24"/>
          <w:szCs w:val="24"/>
          <w:lang w:val="en-GB"/>
        </w:rPr>
        <w:t xml:space="preserve"> (in the case of humanities) or by a</w:t>
      </w:r>
      <w:r w:rsidR="00E53B16">
        <w:rPr>
          <w:rFonts w:ascii="Times New Roman" w:hAnsi="Times New Roman"/>
          <w:i/>
          <w:sz w:val="24"/>
          <w:szCs w:val="24"/>
          <w:lang w:val="en-GB"/>
        </w:rPr>
        <w:t>n established</w:t>
      </w:r>
      <w:r w:rsidRPr="00000C90">
        <w:rPr>
          <w:rFonts w:ascii="Times New Roman" w:hAnsi="Times New Roman"/>
          <w:i/>
          <w:sz w:val="24"/>
          <w:szCs w:val="24"/>
          <w:lang w:val="en-GB"/>
        </w:rPr>
        <w:t xml:space="preserve"> national</w:t>
      </w:r>
      <w:r w:rsidR="00884487">
        <w:rPr>
          <w:rFonts w:ascii="Times New Roman" w:hAnsi="Times New Roman"/>
          <w:i/>
          <w:sz w:val="24"/>
          <w:szCs w:val="24"/>
          <w:lang w:val="en-GB"/>
        </w:rPr>
        <w:t xml:space="preserve"> </w:t>
      </w:r>
      <w:r w:rsidR="00E53B16">
        <w:rPr>
          <w:rFonts w:ascii="Times New Roman" w:hAnsi="Times New Roman"/>
          <w:i/>
          <w:sz w:val="24"/>
          <w:szCs w:val="24"/>
          <w:lang w:val="en-GB"/>
        </w:rPr>
        <w:t>publishing house</w:t>
      </w:r>
      <w:r w:rsidRPr="00000C90">
        <w:rPr>
          <w:rFonts w:ascii="Times New Roman" w:hAnsi="Times New Roman"/>
          <w:i/>
          <w:sz w:val="24"/>
          <w:szCs w:val="24"/>
          <w:lang w:val="en-GB"/>
        </w:rPr>
        <w:t xml:space="preserve"> (in the case of other fields);</w:t>
      </w:r>
    </w:p>
    <w:p w14:paraId="72DEBCB8" w14:textId="24F0D51C" w:rsidR="00DD6932" w:rsidRPr="00000C90" w:rsidRDefault="009F3C24">
      <w:pPr>
        <w:pStyle w:val="ListParagraph"/>
        <w:numPr>
          <w:ilvl w:val="0"/>
          <w:numId w:val="23"/>
        </w:numPr>
        <w:spacing w:after="0" w:line="360" w:lineRule="auto"/>
        <w:ind w:left="2217"/>
        <w:jc w:val="both"/>
        <w:rPr>
          <w:rFonts w:ascii="Times New Roman" w:hAnsi="Times New Roman"/>
          <w:i/>
          <w:sz w:val="24"/>
          <w:szCs w:val="24"/>
          <w:lang w:val="en-GB"/>
        </w:rPr>
      </w:pPr>
      <w:r w:rsidRPr="00000C90">
        <w:rPr>
          <w:rFonts w:ascii="Times New Roman" w:hAnsi="Times New Roman"/>
          <w:i/>
          <w:sz w:val="24"/>
          <w:szCs w:val="24"/>
          <w:lang w:val="en-GB"/>
        </w:rPr>
        <w:t>Articles published in a journal</w:t>
      </w:r>
      <w:r w:rsidR="00E53B16">
        <w:rPr>
          <w:rFonts w:ascii="Times New Roman" w:hAnsi="Times New Roman"/>
          <w:i/>
          <w:sz w:val="24"/>
          <w:szCs w:val="24"/>
          <w:lang w:val="en-GB"/>
        </w:rPr>
        <w:t xml:space="preserve"> indexed </w:t>
      </w:r>
      <w:r w:rsidR="00CF03D8">
        <w:rPr>
          <w:rFonts w:ascii="Times New Roman" w:hAnsi="Times New Roman"/>
          <w:i/>
          <w:sz w:val="24"/>
          <w:szCs w:val="24"/>
          <w:lang w:val="en-GB"/>
        </w:rPr>
        <w:t>in</w:t>
      </w:r>
      <w:r w:rsidRPr="00000C90">
        <w:rPr>
          <w:rFonts w:ascii="Times New Roman" w:hAnsi="Times New Roman"/>
          <w:i/>
          <w:sz w:val="24"/>
          <w:szCs w:val="24"/>
          <w:lang w:val="en-GB"/>
        </w:rPr>
        <w:t xml:space="preserve"> Web of Sc</w:t>
      </w:r>
      <w:r w:rsidR="00E53B16">
        <w:rPr>
          <w:rFonts w:ascii="Times New Roman" w:hAnsi="Times New Roman"/>
          <w:i/>
          <w:sz w:val="24"/>
          <w:szCs w:val="24"/>
          <w:lang w:val="en-GB"/>
        </w:rPr>
        <w:t>i</w:t>
      </w:r>
      <w:r w:rsidRPr="00000C90">
        <w:rPr>
          <w:rFonts w:ascii="Times New Roman" w:hAnsi="Times New Roman"/>
          <w:i/>
          <w:sz w:val="24"/>
          <w:szCs w:val="24"/>
          <w:lang w:val="en-GB"/>
        </w:rPr>
        <w:t>ence (Journal Citation Reports Q1, Q2, Q3, Q4, Emerging Sources Citation Index or, in addition, Arts &amp; Humanities Citation Index, for humanities), SCOPUS, IEEE;</w:t>
      </w:r>
    </w:p>
    <w:p w14:paraId="65FADF45" w14:textId="2BDE5D22" w:rsidR="00DD6932" w:rsidRPr="00000C90" w:rsidRDefault="009F3C24">
      <w:pPr>
        <w:pStyle w:val="ListParagraph"/>
        <w:numPr>
          <w:ilvl w:val="0"/>
          <w:numId w:val="23"/>
        </w:numPr>
        <w:spacing w:after="0" w:line="360" w:lineRule="auto"/>
        <w:ind w:left="2217"/>
        <w:jc w:val="both"/>
        <w:rPr>
          <w:rFonts w:ascii="Times New Roman" w:hAnsi="Times New Roman"/>
          <w:i/>
          <w:sz w:val="24"/>
          <w:szCs w:val="24"/>
          <w:lang w:val="en-GB"/>
        </w:rPr>
      </w:pPr>
      <w:r w:rsidRPr="00000C90">
        <w:rPr>
          <w:rFonts w:ascii="Times New Roman" w:hAnsi="Times New Roman"/>
          <w:i/>
          <w:sz w:val="24"/>
          <w:szCs w:val="24"/>
          <w:lang w:val="en-GB"/>
        </w:rPr>
        <w:t xml:space="preserve">Articles published in a journal indexed </w:t>
      </w:r>
      <w:r w:rsidR="00CF03D8">
        <w:rPr>
          <w:rFonts w:ascii="Times New Roman" w:hAnsi="Times New Roman"/>
          <w:i/>
          <w:sz w:val="24"/>
          <w:szCs w:val="24"/>
          <w:lang w:val="en-GB"/>
        </w:rPr>
        <w:t>in</w:t>
      </w:r>
      <w:r w:rsidR="00CF03D8" w:rsidRPr="00000C90">
        <w:rPr>
          <w:rFonts w:ascii="Times New Roman" w:hAnsi="Times New Roman"/>
          <w:i/>
          <w:sz w:val="24"/>
          <w:szCs w:val="24"/>
          <w:lang w:val="en-GB"/>
        </w:rPr>
        <w:t xml:space="preserve"> </w:t>
      </w:r>
      <w:r w:rsidRPr="00000C90">
        <w:rPr>
          <w:rFonts w:ascii="Times New Roman" w:hAnsi="Times New Roman"/>
          <w:i/>
          <w:sz w:val="24"/>
          <w:szCs w:val="24"/>
          <w:lang w:val="en-GB"/>
        </w:rPr>
        <w:t>CNSC (A or B) for humanities;</w:t>
      </w:r>
    </w:p>
    <w:p w14:paraId="645440CB" w14:textId="77777777" w:rsidR="00DD6932" w:rsidRPr="00000C90" w:rsidRDefault="009F3C24">
      <w:pPr>
        <w:pStyle w:val="ListParagraph"/>
        <w:numPr>
          <w:ilvl w:val="0"/>
          <w:numId w:val="23"/>
        </w:numPr>
        <w:spacing w:after="0" w:line="360" w:lineRule="auto"/>
        <w:ind w:left="2217"/>
        <w:jc w:val="both"/>
        <w:rPr>
          <w:rFonts w:ascii="Times New Roman" w:hAnsi="Times New Roman"/>
          <w:i/>
          <w:sz w:val="24"/>
          <w:szCs w:val="24"/>
          <w:lang w:val="en-GB"/>
        </w:rPr>
      </w:pPr>
      <w:r w:rsidRPr="00000C90">
        <w:rPr>
          <w:rFonts w:ascii="Times New Roman" w:hAnsi="Times New Roman"/>
          <w:i/>
          <w:sz w:val="24"/>
          <w:szCs w:val="24"/>
          <w:lang w:val="en-GB"/>
        </w:rPr>
        <w:t>Registered and published patent applications;</w:t>
      </w:r>
    </w:p>
    <w:p w14:paraId="0F4686B6" w14:textId="179D314E" w:rsidR="00DD6932" w:rsidRPr="00000C90" w:rsidRDefault="009F3C24">
      <w:pPr>
        <w:pStyle w:val="ListParagraph"/>
        <w:numPr>
          <w:ilvl w:val="0"/>
          <w:numId w:val="23"/>
        </w:numPr>
        <w:spacing w:after="0" w:line="360" w:lineRule="auto"/>
        <w:ind w:left="2217"/>
        <w:jc w:val="both"/>
        <w:rPr>
          <w:rFonts w:ascii="Times New Roman" w:hAnsi="Times New Roman"/>
          <w:i/>
          <w:sz w:val="24"/>
          <w:szCs w:val="24"/>
          <w:lang w:val="en-GB"/>
        </w:rPr>
      </w:pPr>
      <w:r w:rsidRPr="00000C90">
        <w:rPr>
          <w:rFonts w:ascii="Times New Roman" w:hAnsi="Times New Roman"/>
          <w:i/>
          <w:sz w:val="24"/>
          <w:szCs w:val="24"/>
          <w:lang w:val="en-GB"/>
        </w:rPr>
        <w:t>Patents applied/</w:t>
      </w:r>
      <w:r w:rsidR="00E53B16">
        <w:rPr>
          <w:rFonts w:ascii="Times New Roman" w:hAnsi="Times New Roman"/>
          <w:i/>
          <w:sz w:val="24"/>
          <w:szCs w:val="24"/>
          <w:lang w:val="en-GB"/>
        </w:rPr>
        <w:t>exploited</w:t>
      </w:r>
      <w:r w:rsidR="00E53B16" w:rsidRPr="00000C90">
        <w:rPr>
          <w:rFonts w:ascii="Times New Roman" w:hAnsi="Times New Roman"/>
          <w:i/>
          <w:sz w:val="24"/>
          <w:szCs w:val="24"/>
          <w:lang w:val="en-GB"/>
        </w:rPr>
        <w:t xml:space="preserve"> </w:t>
      </w:r>
      <w:r w:rsidRPr="00000C90">
        <w:rPr>
          <w:rFonts w:ascii="Times New Roman" w:hAnsi="Times New Roman"/>
          <w:i/>
          <w:sz w:val="24"/>
          <w:szCs w:val="24"/>
          <w:lang w:val="en-GB"/>
        </w:rPr>
        <w:t xml:space="preserve">at national or international level or </w:t>
      </w:r>
      <w:r w:rsidR="00E53B16">
        <w:rPr>
          <w:rFonts w:ascii="Times New Roman" w:hAnsi="Times New Roman"/>
          <w:i/>
          <w:sz w:val="24"/>
          <w:szCs w:val="24"/>
          <w:lang w:val="en-GB"/>
        </w:rPr>
        <w:t>exploited at international level</w:t>
      </w:r>
      <w:r w:rsidR="00E53B16" w:rsidRPr="00000C90">
        <w:rPr>
          <w:rFonts w:ascii="Times New Roman" w:hAnsi="Times New Roman"/>
          <w:i/>
          <w:sz w:val="24"/>
          <w:szCs w:val="24"/>
          <w:lang w:val="en-GB"/>
        </w:rPr>
        <w:t xml:space="preserve"> </w:t>
      </w:r>
      <w:r w:rsidRPr="00000C90">
        <w:rPr>
          <w:rFonts w:ascii="Times New Roman" w:hAnsi="Times New Roman"/>
          <w:i/>
          <w:sz w:val="24"/>
          <w:szCs w:val="24"/>
          <w:lang w:val="en-GB"/>
        </w:rPr>
        <w:t>(with EU/OECD priority);</w:t>
      </w:r>
    </w:p>
    <w:p w14:paraId="1FAABB3A" w14:textId="77777777" w:rsidR="00DD6932" w:rsidRPr="00000C90" w:rsidRDefault="009F3C24">
      <w:pPr>
        <w:pStyle w:val="ListParagraph"/>
        <w:numPr>
          <w:ilvl w:val="0"/>
          <w:numId w:val="23"/>
        </w:numPr>
        <w:spacing w:after="0" w:line="360" w:lineRule="auto"/>
        <w:ind w:left="2217"/>
        <w:jc w:val="both"/>
        <w:rPr>
          <w:rFonts w:ascii="Times New Roman" w:hAnsi="Times New Roman"/>
          <w:i/>
          <w:sz w:val="24"/>
          <w:szCs w:val="24"/>
          <w:lang w:val="en-GB"/>
        </w:rPr>
      </w:pPr>
      <w:r w:rsidRPr="00000C90">
        <w:rPr>
          <w:rFonts w:ascii="Times New Roman" w:hAnsi="Times New Roman"/>
          <w:i/>
          <w:sz w:val="24"/>
          <w:szCs w:val="24"/>
          <w:lang w:val="en-GB"/>
        </w:rPr>
        <w:t>Patents obtained at international (with EU/OECD priority) or national level.</w:t>
      </w:r>
    </w:p>
    <w:p w14:paraId="73DD6201" w14:textId="2ED49E65" w:rsidR="00DD6932" w:rsidRPr="00000C90" w:rsidRDefault="001A027E">
      <w:pPr>
        <w:numPr>
          <w:ilvl w:val="0"/>
          <w:numId w:val="2"/>
        </w:numPr>
        <w:spacing w:before="0" w:line="360" w:lineRule="auto"/>
        <w:rPr>
          <w:rFonts w:ascii="Times New Roman" w:hAnsi="Times New Roman" w:cs="Times New Roman"/>
          <w:i/>
          <w:sz w:val="24"/>
          <w:szCs w:val="24"/>
          <w:lang w:val="en-GB"/>
        </w:rPr>
      </w:pPr>
      <w:r>
        <w:rPr>
          <w:rFonts w:ascii="Times New Roman" w:hAnsi="Times New Roman" w:cs="Times New Roman"/>
          <w:i/>
          <w:sz w:val="24"/>
          <w:szCs w:val="24"/>
          <w:lang w:val="en-GB"/>
        </w:rPr>
        <w:t xml:space="preserve">Evaluate </w:t>
      </w:r>
      <w:r w:rsidR="00767184">
        <w:rPr>
          <w:rFonts w:ascii="Times New Roman" w:hAnsi="Times New Roman" w:cs="Times New Roman"/>
          <w:i/>
          <w:sz w:val="24"/>
          <w:szCs w:val="24"/>
          <w:lang w:val="en-GB"/>
        </w:rPr>
        <w:t>mainly</w:t>
      </w:r>
      <w:r>
        <w:rPr>
          <w:rFonts w:ascii="Times New Roman" w:hAnsi="Times New Roman" w:cs="Times New Roman"/>
          <w:i/>
          <w:sz w:val="24"/>
          <w:szCs w:val="24"/>
          <w:lang w:val="en-GB"/>
        </w:rPr>
        <w:t xml:space="preserve"> a</w:t>
      </w:r>
      <w:r w:rsidRPr="00000C90">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high</w:t>
      </w:r>
      <w:r>
        <w:rPr>
          <w:rFonts w:ascii="Times New Roman" w:hAnsi="Times New Roman" w:cs="Times New Roman"/>
          <w:i/>
          <w:sz w:val="24"/>
          <w:szCs w:val="24"/>
          <w:lang w:val="en-GB"/>
        </w:rPr>
        <w:t xml:space="preserve"> level of</w:t>
      </w:r>
      <w:r w:rsidR="009F3C24" w:rsidRPr="00000C90">
        <w:rPr>
          <w:rFonts w:ascii="Times New Roman" w:hAnsi="Times New Roman" w:cs="Times New Roman"/>
          <w:i/>
          <w:sz w:val="24"/>
          <w:szCs w:val="24"/>
          <w:lang w:val="en-GB"/>
        </w:rPr>
        <w:t xml:space="preserve"> productivity of the research organization in terms of scientific output, materialized</w:t>
      </w:r>
      <w:r w:rsidR="00CF03D8">
        <w:rPr>
          <w:rFonts w:ascii="Times New Roman" w:hAnsi="Times New Roman" w:cs="Times New Roman"/>
          <w:i/>
          <w:sz w:val="24"/>
          <w:szCs w:val="24"/>
          <w:lang w:val="en-GB"/>
        </w:rPr>
        <w:t>,</w:t>
      </w:r>
      <w:r w:rsidR="009F3C24" w:rsidRPr="00000C90">
        <w:rPr>
          <w:rFonts w:ascii="Times New Roman" w:hAnsi="Times New Roman" w:cs="Times New Roman"/>
          <w:i/>
          <w:sz w:val="24"/>
          <w:szCs w:val="24"/>
          <w:lang w:val="en-GB"/>
        </w:rPr>
        <w:t xml:space="preserve"> according to the specific mission of the research organization, in dictionaries, atlases, encyclopaedias (printed or online), treatises/books/monographs published by the</w:t>
      </w:r>
      <w:r w:rsidR="00884487">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research organization</w:t>
      </w:r>
      <w:r w:rsidR="00CF03D8">
        <w:rPr>
          <w:rFonts w:ascii="Times New Roman" w:hAnsi="Times New Roman" w:cs="Times New Roman"/>
          <w:i/>
          <w:sz w:val="24"/>
          <w:szCs w:val="24"/>
          <w:lang w:val="en-GB"/>
        </w:rPr>
        <w:t>’s</w:t>
      </w:r>
      <w:r w:rsidR="002D67C9">
        <w:rPr>
          <w:rFonts w:ascii="Times New Roman" w:hAnsi="Times New Roman" w:cs="Times New Roman"/>
          <w:i/>
          <w:sz w:val="24"/>
          <w:szCs w:val="24"/>
          <w:lang w:val="en-GB"/>
        </w:rPr>
        <w:t xml:space="preserve"> researchers</w:t>
      </w:r>
      <w:r w:rsidR="009F3C24" w:rsidRPr="00000C90">
        <w:rPr>
          <w:rFonts w:ascii="Times New Roman" w:hAnsi="Times New Roman" w:cs="Times New Roman"/>
          <w:i/>
          <w:sz w:val="24"/>
          <w:szCs w:val="24"/>
          <w:lang w:val="en-GB"/>
        </w:rPr>
        <w:t xml:space="preserve"> as authors or editors with established international and national </w:t>
      </w:r>
      <w:r w:rsidR="00E53B16">
        <w:rPr>
          <w:rFonts w:ascii="Times New Roman" w:hAnsi="Times New Roman" w:cs="Times New Roman"/>
          <w:i/>
          <w:sz w:val="24"/>
          <w:szCs w:val="24"/>
          <w:lang w:val="en-GB"/>
        </w:rPr>
        <w:t>publishing house</w:t>
      </w:r>
      <w:r w:rsidR="009F3C24" w:rsidRPr="00000C90">
        <w:rPr>
          <w:rFonts w:ascii="Times New Roman" w:hAnsi="Times New Roman" w:cs="Times New Roman"/>
          <w:i/>
          <w:sz w:val="24"/>
          <w:szCs w:val="24"/>
          <w:lang w:val="en-GB"/>
        </w:rPr>
        <w:t>s, chapters in these categories of publications, articles published in Web of Science indexed journals (Journal Citation Reports Q1, Q2, Q3, Q4, Emerging Sources Citation Index or, in addition, Arts &amp; Humanities Citation Index for the Humanities), SCOPUS, IEEE, or articles published in a CNSC (A or B) indexed journal for the Humanities.</w:t>
      </w:r>
    </w:p>
    <w:p w14:paraId="0F05BA93" w14:textId="4882BB37" w:rsidR="00DD6932" w:rsidRPr="00000C90" w:rsidRDefault="001A027E">
      <w:pPr>
        <w:numPr>
          <w:ilvl w:val="0"/>
          <w:numId w:val="2"/>
        </w:numPr>
        <w:spacing w:before="0" w:line="360" w:lineRule="auto"/>
        <w:rPr>
          <w:rFonts w:ascii="Times New Roman" w:hAnsi="Times New Roman" w:cs="Times New Roman"/>
          <w:i/>
          <w:sz w:val="24"/>
          <w:szCs w:val="24"/>
          <w:lang w:val="en-GB"/>
        </w:rPr>
      </w:pPr>
      <w:r>
        <w:rPr>
          <w:rFonts w:ascii="Times New Roman" w:hAnsi="Times New Roman" w:cs="Times New Roman"/>
          <w:i/>
          <w:sz w:val="24"/>
          <w:szCs w:val="24"/>
          <w:lang w:val="en-GB"/>
        </w:rPr>
        <w:t xml:space="preserve">Evaluate </w:t>
      </w:r>
      <w:r w:rsidR="00767184">
        <w:rPr>
          <w:rFonts w:ascii="Times New Roman" w:hAnsi="Times New Roman" w:cs="Times New Roman"/>
          <w:i/>
          <w:sz w:val="24"/>
          <w:szCs w:val="24"/>
          <w:lang w:val="en-GB"/>
        </w:rPr>
        <w:t>mainly</w:t>
      </w:r>
      <w:r>
        <w:rPr>
          <w:rFonts w:ascii="Times New Roman" w:hAnsi="Times New Roman" w:cs="Times New Roman"/>
          <w:i/>
          <w:sz w:val="24"/>
          <w:szCs w:val="24"/>
          <w:lang w:val="en-GB"/>
        </w:rPr>
        <w:t xml:space="preserve"> p</w:t>
      </w:r>
      <w:r w:rsidRPr="00000C90">
        <w:rPr>
          <w:rFonts w:ascii="Times New Roman" w:hAnsi="Times New Roman" w:cs="Times New Roman"/>
          <w:i/>
          <w:sz w:val="24"/>
          <w:szCs w:val="24"/>
          <w:lang w:val="en-GB"/>
        </w:rPr>
        <w:t xml:space="preserve">atents </w:t>
      </w:r>
      <w:r w:rsidR="009F3C24" w:rsidRPr="00000C90">
        <w:rPr>
          <w:rFonts w:ascii="Times New Roman" w:hAnsi="Times New Roman" w:cs="Times New Roman"/>
          <w:i/>
          <w:sz w:val="24"/>
          <w:szCs w:val="24"/>
          <w:lang w:val="en-GB"/>
        </w:rPr>
        <w:t>applied/</w:t>
      </w:r>
      <w:r w:rsidR="00E53B16">
        <w:rPr>
          <w:rFonts w:ascii="Times New Roman" w:hAnsi="Times New Roman" w:cs="Times New Roman"/>
          <w:i/>
          <w:sz w:val="24"/>
          <w:szCs w:val="24"/>
          <w:lang w:val="en-GB"/>
        </w:rPr>
        <w:t>exploited</w:t>
      </w:r>
      <w:r w:rsidR="00E53B16" w:rsidRPr="00000C90">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 xml:space="preserve">in the </w:t>
      </w:r>
      <w:r w:rsidR="00884487">
        <w:rPr>
          <w:rFonts w:ascii="Times New Roman" w:hAnsi="Times New Roman" w:cs="Times New Roman"/>
          <w:i/>
          <w:sz w:val="24"/>
          <w:szCs w:val="24"/>
          <w:lang w:val="en-GB"/>
        </w:rPr>
        <w:t>“</w:t>
      </w:r>
      <w:r w:rsidR="009F3C24" w:rsidRPr="00000C90">
        <w:rPr>
          <w:rFonts w:ascii="Times New Roman" w:hAnsi="Times New Roman" w:cs="Times New Roman"/>
          <w:i/>
          <w:sz w:val="24"/>
          <w:szCs w:val="24"/>
          <w:lang w:val="en-GB"/>
        </w:rPr>
        <w:t>National Register of Invention Patents</w:t>
      </w:r>
      <w:r w:rsidR="00884487">
        <w:rPr>
          <w:rFonts w:ascii="Times New Roman" w:hAnsi="Times New Roman" w:cs="Times New Roman"/>
          <w:i/>
          <w:sz w:val="24"/>
          <w:szCs w:val="24"/>
          <w:lang w:val="en-GB"/>
        </w:rPr>
        <w:t>”</w:t>
      </w:r>
      <w:r w:rsidR="00CF03D8" w:rsidRPr="00000C90">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 xml:space="preserve">within OSIM, Romania, international patents registered </w:t>
      </w:r>
      <w:r w:rsidR="00E53B16">
        <w:rPr>
          <w:rFonts w:ascii="Times New Roman" w:hAnsi="Times New Roman" w:cs="Times New Roman"/>
          <w:i/>
          <w:sz w:val="24"/>
          <w:szCs w:val="24"/>
          <w:lang w:val="en-GB"/>
        </w:rPr>
        <w:t>with</w:t>
      </w:r>
      <w:r w:rsidR="00E53B16" w:rsidRPr="00000C90">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the European Patent Office (EPO) or the World Intellectual Property Organization (WIPO) or other international patent databases, if they correspond to the mission of the research organization.</w:t>
      </w:r>
    </w:p>
    <w:p w14:paraId="69D356C4" w14:textId="77777777" w:rsidR="00FB75D3" w:rsidRPr="00000C90" w:rsidRDefault="00FB75D3" w:rsidP="00FB75D3">
      <w:pPr>
        <w:spacing w:before="0" w:line="360" w:lineRule="auto"/>
        <w:ind w:left="1776"/>
        <w:rPr>
          <w:rFonts w:ascii="Times New Roman" w:hAnsi="Times New Roman" w:cs="Times New Roman"/>
          <w:i/>
          <w:sz w:val="24"/>
          <w:szCs w:val="24"/>
          <w:lang w:val="en-GB"/>
        </w:rPr>
      </w:pPr>
    </w:p>
    <w:p w14:paraId="6BB49456" w14:textId="7FEE4DFF" w:rsidR="00DD6932" w:rsidRPr="00000C90" w:rsidRDefault="009F3C24">
      <w:pPr>
        <w:spacing w:before="0" w:line="360" w:lineRule="auto"/>
        <w:rPr>
          <w:rFonts w:ascii="Times New Roman" w:hAnsi="Times New Roman" w:cs="Times New Roman"/>
          <w:i/>
          <w:sz w:val="24"/>
          <w:szCs w:val="24"/>
          <w:lang w:val="en-GB"/>
        </w:rPr>
      </w:pPr>
      <w:bookmarkStart w:id="0" w:name="_gjdgxs" w:colFirst="0" w:colLast="0"/>
      <w:bookmarkEnd w:id="0"/>
      <w:r w:rsidRPr="00000C90">
        <w:rPr>
          <w:rFonts w:ascii="Times New Roman" w:hAnsi="Times New Roman" w:cs="Times New Roman"/>
          <w:i/>
          <w:sz w:val="24"/>
          <w:szCs w:val="24"/>
          <w:lang w:val="en-GB"/>
        </w:rPr>
        <w:lastRenderedPageBreak/>
        <w:t xml:space="preserve">Note: In the case of journals indexed by Journal Citation Reports, impact factors (IF) or influence scores (AIS) calculated by Web of </w:t>
      </w:r>
      <w:r w:rsidR="00E53B16">
        <w:rPr>
          <w:rFonts w:ascii="Times New Roman" w:hAnsi="Times New Roman" w:cs="Times New Roman"/>
          <w:i/>
          <w:sz w:val="24"/>
          <w:szCs w:val="24"/>
          <w:lang w:val="en-GB"/>
        </w:rPr>
        <w:t>Science</w:t>
      </w:r>
      <w:r w:rsidRPr="00000C90">
        <w:rPr>
          <w:rFonts w:ascii="Times New Roman" w:hAnsi="Times New Roman" w:cs="Times New Roman"/>
          <w:i/>
          <w:sz w:val="24"/>
          <w:szCs w:val="24"/>
          <w:lang w:val="en-GB"/>
        </w:rPr>
        <w:t xml:space="preserve"> will be taken into account. The best ranking Q1, Q2, Q3 or Q4 (between IF and AIS) of the last 5 </w:t>
      </w:r>
      <w:r w:rsidR="004653B2">
        <w:rPr>
          <w:rFonts w:ascii="Times New Roman" w:hAnsi="Times New Roman" w:cs="Times New Roman"/>
          <w:i/>
          <w:sz w:val="24"/>
          <w:szCs w:val="24"/>
          <w:lang w:val="en-GB"/>
        </w:rPr>
        <w:t>editions</w:t>
      </w:r>
      <w:r w:rsidRPr="00000C90">
        <w:rPr>
          <w:rFonts w:ascii="Times New Roman" w:hAnsi="Times New Roman" w:cs="Times New Roman"/>
          <w:i/>
          <w:sz w:val="24"/>
          <w:szCs w:val="24"/>
          <w:lang w:val="en-GB"/>
        </w:rPr>
        <w:t xml:space="preserve"> published by Journal Citation Reports </w:t>
      </w:r>
      <w:r w:rsidR="003D203D">
        <w:rPr>
          <w:rFonts w:ascii="Times New Roman" w:hAnsi="Times New Roman" w:cs="Times New Roman"/>
          <w:i/>
          <w:sz w:val="24"/>
          <w:szCs w:val="24"/>
          <w:lang w:val="en-GB"/>
        </w:rPr>
        <w:t>relative to</w:t>
      </w:r>
      <w:r w:rsidR="00884487">
        <w:rPr>
          <w:rFonts w:ascii="Times New Roman" w:hAnsi="Times New Roman" w:cs="Times New Roman"/>
          <w:i/>
          <w:sz w:val="24"/>
          <w:szCs w:val="24"/>
          <w:lang w:val="en-GB"/>
        </w:rPr>
        <w:t xml:space="preserve"> </w:t>
      </w:r>
      <w:r w:rsidRPr="00000C90">
        <w:rPr>
          <w:rFonts w:ascii="Times New Roman" w:hAnsi="Times New Roman" w:cs="Times New Roman"/>
          <w:i/>
          <w:sz w:val="24"/>
          <w:szCs w:val="24"/>
          <w:lang w:val="en-GB"/>
        </w:rPr>
        <w:t xml:space="preserve">the year of </w:t>
      </w:r>
      <w:r w:rsidR="003D203D">
        <w:rPr>
          <w:rFonts w:ascii="Times New Roman" w:hAnsi="Times New Roman" w:cs="Times New Roman"/>
          <w:i/>
          <w:sz w:val="24"/>
          <w:szCs w:val="24"/>
          <w:lang w:val="en-GB"/>
        </w:rPr>
        <w:t xml:space="preserve">the </w:t>
      </w:r>
      <w:r w:rsidRPr="00000C90">
        <w:rPr>
          <w:rFonts w:ascii="Times New Roman" w:hAnsi="Times New Roman" w:cs="Times New Roman"/>
          <w:i/>
          <w:sz w:val="24"/>
          <w:szCs w:val="24"/>
          <w:lang w:val="en-GB"/>
        </w:rPr>
        <w:t>evaluation will be considered.</w:t>
      </w:r>
    </w:p>
    <w:p w14:paraId="09ABA01B" w14:textId="1A775652" w:rsidR="00DD6932" w:rsidRPr="00000C90" w:rsidRDefault="009F3C24">
      <w:pPr>
        <w:spacing w:before="0" w:line="360" w:lineRule="auto"/>
        <w:rPr>
          <w:rFonts w:ascii="Times New Roman" w:hAnsi="Times New Roman" w:cs="Times New Roman"/>
          <w:sz w:val="24"/>
          <w:szCs w:val="24"/>
          <w:lang w:val="en-GB"/>
        </w:rPr>
      </w:pPr>
      <w:r w:rsidRPr="00000C90">
        <w:rPr>
          <w:rFonts w:ascii="Times New Roman" w:hAnsi="Times New Roman" w:cs="Times New Roman"/>
          <w:sz w:val="24"/>
          <w:szCs w:val="24"/>
          <w:lang w:val="en-GB"/>
        </w:rPr>
        <w:t xml:space="preserve">In the case of articles, only those for which the author has indicated the affiliation to the </w:t>
      </w:r>
      <w:r w:rsidR="00E53B16">
        <w:rPr>
          <w:rFonts w:ascii="Times New Roman" w:hAnsi="Times New Roman" w:cs="Times New Roman"/>
          <w:sz w:val="24"/>
          <w:szCs w:val="24"/>
          <w:lang w:val="en-GB"/>
        </w:rPr>
        <w:t xml:space="preserve">evaluated </w:t>
      </w:r>
      <w:r w:rsidRPr="00000C90">
        <w:rPr>
          <w:rFonts w:ascii="Times New Roman" w:hAnsi="Times New Roman" w:cs="Times New Roman"/>
          <w:sz w:val="24"/>
          <w:szCs w:val="24"/>
          <w:lang w:val="en-GB"/>
        </w:rPr>
        <w:t>research organization will be considered.</w:t>
      </w:r>
    </w:p>
    <w:p w14:paraId="1829DED6" w14:textId="77777777" w:rsidR="00FB75D3" w:rsidRPr="00000C90" w:rsidRDefault="00FB75D3" w:rsidP="00FB75D3">
      <w:pPr>
        <w:spacing w:before="0" w:line="360" w:lineRule="auto"/>
        <w:ind w:left="1776"/>
        <w:rPr>
          <w:rFonts w:ascii="Times New Roman" w:hAnsi="Times New Roman" w:cs="Times New Roman"/>
          <w:i/>
          <w:sz w:val="24"/>
          <w:szCs w:val="24"/>
          <w:lang w:val="en-GB"/>
        </w:rPr>
      </w:pPr>
    </w:p>
    <w:p w14:paraId="195685F8" w14:textId="6F37412E" w:rsidR="00DD6932" w:rsidRPr="00000C90" w:rsidRDefault="009F3C24">
      <w:pPr>
        <w:spacing w:before="0" w:line="360" w:lineRule="auto"/>
        <w:rPr>
          <w:rFonts w:ascii="Times New Roman" w:hAnsi="Times New Roman" w:cs="Times New Roman"/>
          <w:b/>
          <w:sz w:val="24"/>
          <w:szCs w:val="24"/>
          <w:lang w:val="en-GB"/>
        </w:rPr>
      </w:pPr>
      <w:r w:rsidRPr="00000C90">
        <w:rPr>
          <w:rFonts w:ascii="Times New Roman" w:hAnsi="Times New Roman" w:cs="Times New Roman"/>
          <w:b/>
          <w:sz w:val="24"/>
          <w:szCs w:val="24"/>
          <w:lang w:val="en-GB"/>
        </w:rPr>
        <w:t xml:space="preserve">Indicator II.2 Papers and communications </w:t>
      </w:r>
      <w:r w:rsidR="00CA41F3" w:rsidRPr="00000C90">
        <w:rPr>
          <w:rFonts w:ascii="Times New Roman" w:hAnsi="Times New Roman" w:cs="Times New Roman"/>
          <w:b/>
          <w:sz w:val="24"/>
          <w:szCs w:val="24"/>
          <w:lang w:val="en-GB"/>
        </w:rPr>
        <w:t xml:space="preserve">presented </w:t>
      </w:r>
      <w:r w:rsidRPr="00000C90">
        <w:rPr>
          <w:rFonts w:ascii="Times New Roman" w:hAnsi="Times New Roman" w:cs="Times New Roman"/>
          <w:b/>
          <w:sz w:val="24"/>
          <w:szCs w:val="24"/>
          <w:lang w:val="en-GB"/>
        </w:rPr>
        <w:t>at scientific events</w:t>
      </w:r>
    </w:p>
    <w:p w14:paraId="275E46D9" w14:textId="682DADC1" w:rsidR="00DD6932" w:rsidRPr="00000C90" w:rsidRDefault="002E51F7">
      <w:pPr>
        <w:numPr>
          <w:ilvl w:val="0"/>
          <w:numId w:val="2"/>
        </w:numPr>
        <w:spacing w:before="0" w:line="360" w:lineRule="auto"/>
        <w:ind w:left="1440"/>
        <w:rPr>
          <w:rFonts w:ascii="Times New Roman" w:hAnsi="Times New Roman" w:cs="Times New Roman"/>
          <w:i/>
          <w:sz w:val="24"/>
          <w:szCs w:val="24"/>
          <w:lang w:val="en-GB"/>
        </w:rPr>
      </w:pPr>
      <w:r>
        <w:rPr>
          <w:rFonts w:ascii="Times New Roman" w:hAnsi="Times New Roman" w:cs="Times New Roman"/>
          <w:i/>
          <w:sz w:val="24"/>
          <w:szCs w:val="24"/>
          <w:lang w:val="en-GB"/>
        </w:rPr>
        <w:t>Analyse</w:t>
      </w:r>
      <w:r w:rsidR="009348C2">
        <w:rPr>
          <w:rFonts w:ascii="Times New Roman" w:hAnsi="Times New Roman" w:cs="Times New Roman"/>
          <w:i/>
          <w:sz w:val="24"/>
          <w:szCs w:val="24"/>
          <w:lang w:val="en-GB"/>
        </w:rPr>
        <w:t xml:space="preserve"> t</w:t>
      </w:r>
      <w:r w:rsidR="009F3C24" w:rsidRPr="00000C90">
        <w:rPr>
          <w:rFonts w:ascii="Times New Roman" w:hAnsi="Times New Roman" w:cs="Times New Roman"/>
          <w:i/>
          <w:sz w:val="24"/>
          <w:szCs w:val="24"/>
          <w:lang w:val="en-GB"/>
        </w:rPr>
        <w:t>he extent to which the research organization</w:t>
      </w:r>
      <w:r>
        <w:rPr>
          <w:rFonts w:ascii="Times New Roman" w:hAnsi="Times New Roman" w:cs="Times New Roman"/>
          <w:i/>
          <w:sz w:val="24"/>
          <w:szCs w:val="24"/>
          <w:lang w:val="en-GB"/>
        </w:rPr>
        <w:t>’s</w:t>
      </w:r>
      <w:r w:rsidR="005D2510">
        <w:rPr>
          <w:rFonts w:ascii="Times New Roman" w:hAnsi="Times New Roman" w:cs="Times New Roman"/>
          <w:i/>
          <w:sz w:val="24"/>
          <w:szCs w:val="24"/>
          <w:lang w:val="en-GB"/>
        </w:rPr>
        <w:t xml:space="preserve"> scientists</w:t>
      </w:r>
      <w:r w:rsidR="009F3C24" w:rsidRPr="00000C90">
        <w:rPr>
          <w:rFonts w:ascii="Times New Roman" w:hAnsi="Times New Roman" w:cs="Times New Roman"/>
          <w:i/>
          <w:sz w:val="24"/>
          <w:szCs w:val="24"/>
          <w:lang w:val="en-GB"/>
        </w:rPr>
        <w:t xml:space="preserve"> disseminate and test the results of their </w:t>
      </w:r>
      <w:r w:rsidR="005D2510">
        <w:rPr>
          <w:rFonts w:ascii="Times New Roman" w:hAnsi="Times New Roman" w:cs="Times New Roman"/>
          <w:i/>
          <w:sz w:val="24"/>
          <w:szCs w:val="24"/>
          <w:lang w:val="en-GB"/>
        </w:rPr>
        <w:t xml:space="preserve">own </w:t>
      </w:r>
      <w:r w:rsidR="009F3C24" w:rsidRPr="00000C90">
        <w:rPr>
          <w:rFonts w:ascii="Times New Roman" w:hAnsi="Times New Roman" w:cs="Times New Roman"/>
          <w:i/>
          <w:sz w:val="24"/>
          <w:szCs w:val="24"/>
          <w:lang w:val="en-GB"/>
        </w:rPr>
        <w:t>research at prestigious scientific events</w:t>
      </w:r>
      <w:r w:rsidR="005D2510">
        <w:rPr>
          <w:rFonts w:ascii="Times New Roman" w:hAnsi="Times New Roman" w:cs="Times New Roman"/>
          <w:i/>
          <w:sz w:val="24"/>
          <w:szCs w:val="24"/>
          <w:lang w:val="en-GB"/>
        </w:rPr>
        <w:t>.</w:t>
      </w:r>
    </w:p>
    <w:p w14:paraId="66D0BECF" w14:textId="77777777" w:rsidR="00DD6932" w:rsidRPr="00000C90" w:rsidRDefault="009F3C24">
      <w:pPr>
        <w:numPr>
          <w:ilvl w:val="0"/>
          <w:numId w:val="2"/>
        </w:numPr>
        <w:spacing w:before="0" w:line="360" w:lineRule="auto"/>
        <w:ind w:left="1440"/>
        <w:rPr>
          <w:rFonts w:ascii="Times New Roman" w:hAnsi="Times New Roman" w:cs="Times New Roman"/>
          <w:i/>
          <w:sz w:val="24"/>
          <w:szCs w:val="24"/>
          <w:lang w:val="en-GB"/>
        </w:rPr>
      </w:pPr>
      <w:r w:rsidRPr="00000C90">
        <w:rPr>
          <w:rFonts w:ascii="Times New Roman" w:hAnsi="Times New Roman" w:cs="Times New Roman"/>
          <w:i/>
          <w:sz w:val="24"/>
          <w:szCs w:val="24"/>
          <w:lang w:val="en-GB"/>
        </w:rPr>
        <w:t>The performance indicators associated with indicator II.2 are:</w:t>
      </w:r>
    </w:p>
    <w:p w14:paraId="7134EC14" w14:textId="75C266AF" w:rsidR="00DD6932" w:rsidRPr="00000C90" w:rsidRDefault="009F3C24">
      <w:pPr>
        <w:pStyle w:val="ListParagraph"/>
        <w:numPr>
          <w:ilvl w:val="0"/>
          <w:numId w:val="24"/>
        </w:numPr>
        <w:spacing w:after="0" w:line="360" w:lineRule="auto"/>
        <w:ind w:left="2160"/>
        <w:jc w:val="both"/>
        <w:rPr>
          <w:rFonts w:ascii="Times New Roman" w:hAnsi="Times New Roman"/>
          <w:i/>
          <w:sz w:val="24"/>
          <w:szCs w:val="24"/>
          <w:lang w:val="en-GB"/>
        </w:rPr>
      </w:pPr>
      <w:r w:rsidRPr="00000C90">
        <w:rPr>
          <w:rFonts w:ascii="Times New Roman" w:hAnsi="Times New Roman"/>
          <w:i/>
          <w:sz w:val="24"/>
          <w:szCs w:val="24"/>
          <w:lang w:val="en-GB"/>
        </w:rPr>
        <w:t xml:space="preserve">Papers presented at international scientific events, published in a volume indexed </w:t>
      </w:r>
      <w:r w:rsidR="00BE51D3">
        <w:rPr>
          <w:rFonts w:ascii="Times New Roman" w:hAnsi="Times New Roman"/>
          <w:i/>
          <w:sz w:val="24"/>
          <w:szCs w:val="24"/>
          <w:lang w:val="en-GB"/>
        </w:rPr>
        <w:t xml:space="preserve">by </w:t>
      </w:r>
      <w:r w:rsidRPr="00000C90">
        <w:rPr>
          <w:rFonts w:ascii="Times New Roman" w:hAnsi="Times New Roman"/>
          <w:i/>
          <w:sz w:val="24"/>
          <w:szCs w:val="24"/>
          <w:lang w:val="en-GB"/>
        </w:rPr>
        <w:t>Web of Science - Conference Proceedings Citation Index (CPCI-S), Conference Proceedings Citation Index</w:t>
      </w:r>
      <w:r w:rsidR="00CF03D8">
        <w:rPr>
          <w:rFonts w:ascii="Times New Roman" w:hAnsi="Times New Roman"/>
          <w:i/>
          <w:sz w:val="24"/>
          <w:szCs w:val="24"/>
          <w:lang w:val="en-GB"/>
        </w:rPr>
        <w:t xml:space="preserve"> </w:t>
      </w:r>
      <w:r w:rsidRPr="00000C90">
        <w:rPr>
          <w:rFonts w:ascii="Times New Roman" w:hAnsi="Times New Roman"/>
          <w:i/>
          <w:sz w:val="24"/>
          <w:szCs w:val="24"/>
          <w:lang w:val="en-GB"/>
        </w:rPr>
        <w:t>- Social Science &amp; Humanities (CPCI-SSH), classified IEEE proceedings;</w:t>
      </w:r>
    </w:p>
    <w:p w14:paraId="1651B627" w14:textId="77777777" w:rsidR="00DD6932" w:rsidRPr="00000C90" w:rsidRDefault="009F3C24">
      <w:pPr>
        <w:pStyle w:val="ListParagraph"/>
        <w:numPr>
          <w:ilvl w:val="0"/>
          <w:numId w:val="24"/>
        </w:numPr>
        <w:spacing w:after="0" w:line="360" w:lineRule="auto"/>
        <w:ind w:left="2160"/>
        <w:jc w:val="both"/>
        <w:rPr>
          <w:rFonts w:ascii="Times New Roman" w:hAnsi="Times New Roman"/>
          <w:i/>
          <w:sz w:val="24"/>
          <w:szCs w:val="24"/>
          <w:lang w:val="en-GB"/>
        </w:rPr>
      </w:pPr>
      <w:r w:rsidRPr="00000C90">
        <w:rPr>
          <w:rFonts w:ascii="Times New Roman" w:hAnsi="Times New Roman"/>
          <w:i/>
          <w:sz w:val="24"/>
          <w:szCs w:val="24"/>
          <w:lang w:val="en-GB"/>
        </w:rPr>
        <w:t>Papers presented at an international scientific event, published in an edited volume with ISBN (non - WoS);</w:t>
      </w:r>
    </w:p>
    <w:p w14:paraId="57C5A572" w14:textId="44B0429F" w:rsidR="00DD6932" w:rsidRPr="00000C90" w:rsidRDefault="009F3C24">
      <w:pPr>
        <w:pStyle w:val="ListParagraph"/>
        <w:numPr>
          <w:ilvl w:val="0"/>
          <w:numId w:val="24"/>
        </w:numPr>
        <w:spacing w:after="0" w:line="360" w:lineRule="auto"/>
        <w:ind w:left="2160"/>
        <w:jc w:val="both"/>
        <w:rPr>
          <w:rFonts w:ascii="Times New Roman" w:hAnsi="Times New Roman"/>
          <w:i/>
          <w:sz w:val="24"/>
          <w:szCs w:val="24"/>
          <w:lang w:val="en-GB"/>
        </w:rPr>
      </w:pPr>
      <w:r w:rsidRPr="00000C90">
        <w:rPr>
          <w:rFonts w:ascii="Times New Roman" w:hAnsi="Times New Roman"/>
          <w:i/>
          <w:sz w:val="24"/>
          <w:szCs w:val="24"/>
          <w:lang w:val="en-GB"/>
        </w:rPr>
        <w:t xml:space="preserve">Invited/keynote </w:t>
      </w:r>
      <w:r w:rsidR="00BE51D3" w:rsidRPr="00000C90">
        <w:rPr>
          <w:rFonts w:ascii="Times New Roman" w:hAnsi="Times New Roman"/>
          <w:i/>
          <w:sz w:val="24"/>
          <w:szCs w:val="24"/>
          <w:lang w:val="en-GB"/>
        </w:rPr>
        <w:t xml:space="preserve">papers </w:t>
      </w:r>
      <w:r w:rsidRPr="00000C90">
        <w:rPr>
          <w:rFonts w:ascii="Times New Roman" w:hAnsi="Times New Roman"/>
          <w:i/>
          <w:sz w:val="24"/>
          <w:szCs w:val="24"/>
          <w:lang w:val="en-GB"/>
        </w:rPr>
        <w:t>presented at an international scientific event;</w:t>
      </w:r>
    </w:p>
    <w:p w14:paraId="5468F7DB" w14:textId="37C3BF4A" w:rsidR="00DD6932" w:rsidRPr="00000C90" w:rsidRDefault="009F3C24">
      <w:pPr>
        <w:pStyle w:val="ListParagraph"/>
        <w:numPr>
          <w:ilvl w:val="0"/>
          <w:numId w:val="24"/>
        </w:numPr>
        <w:spacing w:after="0" w:line="360" w:lineRule="auto"/>
        <w:ind w:left="2160"/>
        <w:jc w:val="both"/>
        <w:rPr>
          <w:rFonts w:ascii="Times New Roman" w:hAnsi="Times New Roman"/>
          <w:i/>
          <w:sz w:val="24"/>
          <w:szCs w:val="24"/>
          <w:lang w:val="en-GB"/>
        </w:rPr>
      </w:pPr>
      <w:r w:rsidRPr="00000C90">
        <w:rPr>
          <w:rFonts w:ascii="Times New Roman" w:hAnsi="Times New Roman"/>
          <w:i/>
          <w:sz w:val="24"/>
          <w:szCs w:val="24"/>
          <w:lang w:val="en-GB"/>
        </w:rPr>
        <w:t>Invited</w:t>
      </w:r>
      <w:r w:rsidRPr="00000C90">
        <w:rPr>
          <w:rFonts w:ascii="Times New Roman" w:eastAsia="Trebuchet MS" w:hAnsi="Times New Roman"/>
          <w:i/>
          <w:sz w:val="24"/>
          <w:szCs w:val="24"/>
          <w:lang w:val="en-GB" w:eastAsia="ro-RO"/>
        </w:rPr>
        <w:t xml:space="preserve">/keynote </w:t>
      </w:r>
      <w:r w:rsidR="00BE51D3" w:rsidRPr="00000C90">
        <w:rPr>
          <w:rFonts w:ascii="Times New Roman" w:eastAsia="Trebuchet MS" w:hAnsi="Times New Roman"/>
          <w:i/>
          <w:sz w:val="24"/>
          <w:szCs w:val="24"/>
          <w:lang w:val="en-GB" w:eastAsia="ro-RO"/>
        </w:rPr>
        <w:t>papers</w:t>
      </w:r>
      <w:r w:rsidR="00BE51D3" w:rsidRPr="00000C90">
        <w:rPr>
          <w:rFonts w:ascii="Times New Roman" w:hAnsi="Times New Roman"/>
          <w:i/>
          <w:sz w:val="24"/>
          <w:szCs w:val="24"/>
          <w:lang w:val="en-GB"/>
        </w:rPr>
        <w:t xml:space="preserve"> </w:t>
      </w:r>
      <w:r w:rsidRPr="00000C90">
        <w:rPr>
          <w:rFonts w:ascii="Times New Roman" w:hAnsi="Times New Roman"/>
          <w:i/>
          <w:sz w:val="24"/>
          <w:szCs w:val="24"/>
          <w:lang w:val="en-GB"/>
        </w:rPr>
        <w:t>presented at a national scientific event.</w:t>
      </w:r>
    </w:p>
    <w:p w14:paraId="59F9668C" w14:textId="56314E22" w:rsidR="00DD6932" w:rsidRPr="00000C90" w:rsidRDefault="004C68F4">
      <w:pPr>
        <w:numPr>
          <w:ilvl w:val="0"/>
          <w:numId w:val="2"/>
        </w:numPr>
        <w:spacing w:before="0" w:line="360" w:lineRule="auto"/>
        <w:ind w:left="1440"/>
        <w:rPr>
          <w:rFonts w:ascii="Times New Roman" w:hAnsi="Times New Roman" w:cs="Times New Roman"/>
          <w:i/>
          <w:sz w:val="24"/>
          <w:szCs w:val="24"/>
          <w:lang w:val="en-GB"/>
        </w:rPr>
      </w:pPr>
      <w:r>
        <w:rPr>
          <w:rFonts w:ascii="Times New Roman" w:hAnsi="Times New Roman" w:cs="Times New Roman"/>
          <w:i/>
          <w:sz w:val="24"/>
          <w:szCs w:val="24"/>
          <w:lang w:val="en-GB"/>
        </w:rPr>
        <w:t xml:space="preserve">Evaluate </w:t>
      </w:r>
      <w:r w:rsidR="00767184">
        <w:rPr>
          <w:rFonts w:ascii="Times New Roman" w:hAnsi="Times New Roman" w:cs="Times New Roman"/>
          <w:i/>
          <w:sz w:val="24"/>
          <w:szCs w:val="24"/>
          <w:lang w:val="en-GB"/>
        </w:rPr>
        <w:t>mainly</w:t>
      </w:r>
      <w:r w:rsidR="0024121E">
        <w:rPr>
          <w:rFonts w:ascii="Times New Roman" w:hAnsi="Times New Roman" w:cs="Times New Roman"/>
          <w:i/>
          <w:sz w:val="24"/>
          <w:szCs w:val="24"/>
          <w:lang w:val="en-GB"/>
        </w:rPr>
        <w:t xml:space="preserve"> </w:t>
      </w:r>
      <w:r>
        <w:rPr>
          <w:rFonts w:ascii="Times New Roman" w:hAnsi="Times New Roman" w:cs="Times New Roman"/>
          <w:i/>
          <w:sz w:val="24"/>
          <w:szCs w:val="24"/>
          <w:lang w:val="en-GB"/>
        </w:rPr>
        <w:t>the</w:t>
      </w:r>
      <w:r w:rsidR="009F3C24" w:rsidRPr="00000C90">
        <w:rPr>
          <w:rFonts w:ascii="Times New Roman" w:hAnsi="Times New Roman" w:cs="Times New Roman"/>
          <w:i/>
          <w:sz w:val="24"/>
          <w:szCs w:val="24"/>
          <w:lang w:val="en-GB"/>
        </w:rPr>
        <w:t xml:space="preserve"> high degree of dissemination </w:t>
      </w:r>
      <w:r w:rsidR="002476BB">
        <w:rPr>
          <w:rFonts w:ascii="Times New Roman" w:hAnsi="Times New Roman" w:cs="Times New Roman"/>
          <w:i/>
          <w:sz w:val="24"/>
          <w:szCs w:val="24"/>
          <w:lang w:val="en-GB"/>
        </w:rPr>
        <w:t>of</w:t>
      </w:r>
      <w:r w:rsidR="002476BB" w:rsidRPr="00000C90">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the organization</w:t>
      </w:r>
      <w:r w:rsidR="00700BD1">
        <w:rPr>
          <w:rFonts w:ascii="Times New Roman" w:hAnsi="Times New Roman" w:cs="Times New Roman"/>
          <w:i/>
          <w:sz w:val="24"/>
          <w:szCs w:val="24"/>
          <w:lang w:val="en-GB"/>
        </w:rPr>
        <w:t>’s scientific research results</w:t>
      </w:r>
      <w:r w:rsidR="009F3C24" w:rsidRPr="00000C90">
        <w:rPr>
          <w:rFonts w:ascii="Times New Roman" w:hAnsi="Times New Roman" w:cs="Times New Roman"/>
          <w:i/>
          <w:sz w:val="24"/>
          <w:szCs w:val="24"/>
          <w:lang w:val="en-GB"/>
        </w:rPr>
        <w:t xml:space="preserve"> through the participation of researchers in prestigious international scientific events and the publication of their presentations in Web of Science (WOS) or ISBN (non-WOS) indexed conference proceedings</w:t>
      </w:r>
      <w:r w:rsidR="00700BD1">
        <w:rPr>
          <w:rFonts w:ascii="Times New Roman" w:hAnsi="Times New Roman" w:cs="Times New Roman"/>
          <w:i/>
          <w:sz w:val="24"/>
          <w:szCs w:val="24"/>
          <w:lang w:val="en-GB"/>
        </w:rPr>
        <w:t>,</w:t>
      </w:r>
      <w:r w:rsidR="002476BB">
        <w:rPr>
          <w:rFonts w:ascii="Times New Roman" w:hAnsi="Times New Roman" w:cs="Times New Roman"/>
          <w:i/>
          <w:sz w:val="24"/>
          <w:szCs w:val="24"/>
          <w:lang w:val="en-GB"/>
        </w:rPr>
        <w:t xml:space="preserve"> and invitations</w:t>
      </w:r>
      <w:r w:rsidR="009F3C24" w:rsidRPr="00000C90">
        <w:rPr>
          <w:rFonts w:ascii="Times New Roman" w:hAnsi="Times New Roman" w:cs="Times New Roman"/>
          <w:i/>
          <w:sz w:val="24"/>
          <w:szCs w:val="24"/>
          <w:lang w:val="en-GB"/>
        </w:rPr>
        <w:t xml:space="preserve"> as keynote speakers at national and international scientific events.</w:t>
      </w:r>
      <w:bookmarkStart w:id="1" w:name="_30j0zll" w:colFirst="0" w:colLast="0"/>
      <w:bookmarkEnd w:id="1"/>
    </w:p>
    <w:p w14:paraId="4FDFE878" w14:textId="7521839B" w:rsidR="00DD6932" w:rsidRPr="00000C90" w:rsidRDefault="009F3C24">
      <w:pPr>
        <w:spacing w:before="0" w:line="360" w:lineRule="auto"/>
        <w:rPr>
          <w:rFonts w:ascii="Times New Roman" w:hAnsi="Times New Roman" w:cs="Times New Roman"/>
          <w:i/>
          <w:sz w:val="24"/>
          <w:szCs w:val="24"/>
          <w:lang w:val="en-GB"/>
        </w:rPr>
      </w:pPr>
      <w:r w:rsidRPr="00000C90">
        <w:rPr>
          <w:rFonts w:ascii="Times New Roman" w:hAnsi="Times New Roman" w:cs="Times New Roman"/>
          <w:i/>
          <w:sz w:val="24"/>
          <w:szCs w:val="24"/>
          <w:lang w:val="en-GB"/>
        </w:rPr>
        <w:t xml:space="preserve">Note: </w:t>
      </w:r>
      <w:r w:rsidR="00717512" w:rsidRPr="00000C90">
        <w:rPr>
          <w:rFonts w:ascii="Times New Roman" w:hAnsi="Times New Roman" w:cs="Times New Roman"/>
          <w:i/>
          <w:sz w:val="24"/>
          <w:szCs w:val="24"/>
          <w:lang w:val="en-GB"/>
        </w:rPr>
        <w:t xml:space="preserve">In the case of papers presented at scientific events, </w:t>
      </w:r>
      <w:r w:rsidR="00717512">
        <w:rPr>
          <w:rFonts w:ascii="Times New Roman" w:hAnsi="Times New Roman" w:cs="Times New Roman"/>
          <w:i/>
          <w:sz w:val="24"/>
          <w:szCs w:val="24"/>
          <w:lang w:val="en-GB"/>
        </w:rPr>
        <w:t xml:space="preserve">will be taken into consideration </w:t>
      </w:r>
      <w:r w:rsidR="00717512" w:rsidRPr="00000C90">
        <w:rPr>
          <w:rFonts w:ascii="Times New Roman" w:hAnsi="Times New Roman" w:cs="Times New Roman"/>
          <w:i/>
          <w:sz w:val="24"/>
          <w:szCs w:val="24"/>
          <w:lang w:val="en-GB"/>
        </w:rPr>
        <w:t xml:space="preserve">only those for which the author has indicated the affiliation </w:t>
      </w:r>
      <w:r w:rsidR="00717512">
        <w:rPr>
          <w:rFonts w:ascii="Times New Roman" w:hAnsi="Times New Roman" w:cs="Times New Roman"/>
          <w:i/>
          <w:sz w:val="24"/>
          <w:szCs w:val="24"/>
          <w:lang w:val="en-GB"/>
        </w:rPr>
        <w:t>with</w:t>
      </w:r>
      <w:r w:rsidR="00717512" w:rsidRPr="00000C90">
        <w:rPr>
          <w:rFonts w:ascii="Times New Roman" w:hAnsi="Times New Roman" w:cs="Times New Roman"/>
          <w:i/>
          <w:sz w:val="24"/>
          <w:szCs w:val="24"/>
          <w:lang w:val="en-GB"/>
        </w:rPr>
        <w:t xml:space="preserve"> the research organization</w:t>
      </w:r>
      <w:r w:rsidR="00717512">
        <w:rPr>
          <w:rFonts w:ascii="Times New Roman" w:hAnsi="Times New Roman" w:cs="Times New Roman"/>
          <w:i/>
          <w:sz w:val="24"/>
          <w:szCs w:val="24"/>
          <w:lang w:val="en-GB"/>
        </w:rPr>
        <w:t>.</w:t>
      </w:r>
    </w:p>
    <w:p w14:paraId="5BE614BD" w14:textId="77777777" w:rsidR="00FB75D3" w:rsidRPr="00000C90" w:rsidRDefault="00FB75D3" w:rsidP="00FB75D3">
      <w:pPr>
        <w:spacing w:before="0" w:line="360" w:lineRule="auto"/>
        <w:ind w:left="1776"/>
        <w:rPr>
          <w:rFonts w:ascii="Times New Roman" w:hAnsi="Times New Roman" w:cs="Times New Roman"/>
          <w:i/>
          <w:sz w:val="24"/>
          <w:szCs w:val="24"/>
          <w:lang w:val="en-GB"/>
        </w:rPr>
      </w:pPr>
    </w:p>
    <w:p w14:paraId="24B68C00" w14:textId="50D652BC" w:rsidR="00DD6932" w:rsidRPr="00000C90" w:rsidRDefault="009F3C24">
      <w:pPr>
        <w:spacing w:before="0" w:line="360" w:lineRule="auto"/>
        <w:rPr>
          <w:rFonts w:ascii="Times New Roman" w:hAnsi="Times New Roman" w:cs="Times New Roman"/>
          <w:b/>
          <w:sz w:val="24"/>
          <w:szCs w:val="24"/>
          <w:lang w:val="en-GB"/>
        </w:rPr>
      </w:pPr>
      <w:r w:rsidRPr="00000C90">
        <w:rPr>
          <w:rFonts w:ascii="Times New Roman" w:hAnsi="Times New Roman" w:cs="Times New Roman"/>
          <w:b/>
          <w:sz w:val="24"/>
          <w:szCs w:val="24"/>
          <w:lang w:val="en-GB"/>
        </w:rPr>
        <w:t xml:space="preserve">Indicator II.3 Visibility and impact of </w:t>
      </w:r>
      <w:r w:rsidR="00B10B82">
        <w:rPr>
          <w:rFonts w:ascii="Times New Roman" w:hAnsi="Times New Roman" w:cs="Times New Roman"/>
          <w:b/>
          <w:sz w:val="24"/>
          <w:szCs w:val="24"/>
          <w:lang w:val="en-GB"/>
        </w:rPr>
        <w:t xml:space="preserve">the </w:t>
      </w:r>
      <w:r w:rsidRPr="00000C90">
        <w:rPr>
          <w:rFonts w:ascii="Times New Roman" w:hAnsi="Times New Roman" w:cs="Times New Roman"/>
          <w:b/>
          <w:sz w:val="24"/>
          <w:szCs w:val="24"/>
          <w:lang w:val="en-GB"/>
        </w:rPr>
        <w:t>published work</w:t>
      </w:r>
    </w:p>
    <w:p w14:paraId="0A25A0B6" w14:textId="50F5C8E9" w:rsidR="00DD6932" w:rsidRPr="00000C90" w:rsidRDefault="00EB6E41">
      <w:pPr>
        <w:numPr>
          <w:ilvl w:val="0"/>
          <w:numId w:val="2"/>
        </w:numPr>
        <w:spacing w:before="0" w:line="360" w:lineRule="auto"/>
        <w:ind w:left="1440"/>
        <w:rPr>
          <w:rFonts w:ascii="Times New Roman" w:hAnsi="Times New Roman" w:cs="Times New Roman"/>
          <w:i/>
          <w:sz w:val="24"/>
          <w:szCs w:val="24"/>
          <w:lang w:val="en-GB"/>
        </w:rPr>
      </w:pPr>
      <w:r>
        <w:rPr>
          <w:rFonts w:ascii="Times New Roman" w:hAnsi="Times New Roman" w:cs="Times New Roman"/>
          <w:i/>
          <w:sz w:val="24"/>
          <w:szCs w:val="24"/>
          <w:lang w:val="en-GB"/>
        </w:rPr>
        <w:t>Analyse</w:t>
      </w:r>
      <w:r w:rsidR="009802F5">
        <w:rPr>
          <w:rFonts w:ascii="Times New Roman" w:hAnsi="Times New Roman" w:cs="Times New Roman"/>
          <w:i/>
          <w:sz w:val="24"/>
          <w:szCs w:val="24"/>
          <w:lang w:val="en-GB"/>
        </w:rPr>
        <w:t xml:space="preserve"> t</w:t>
      </w:r>
      <w:r w:rsidR="009F3C24" w:rsidRPr="00000C90">
        <w:rPr>
          <w:rFonts w:ascii="Times New Roman" w:hAnsi="Times New Roman" w:cs="Times New Roman"/>
          <w:i/>
          <w:sz w:val="24"/>
          <w:szCs w:val="24"/>
          <w:lang w:val="en-GB"/>
        </w:rPr>
        <w:t>he scientific visibility and impact of the research organization's publications through the number of citations in Web of Science, SCOPUS, IEEE indexed journals or, in addition, for humanities Arts &amp; Humanities Citation Index, CNCS</w:t>
      </w:r>
      <w:r>
        <w:rPr>
          <w:rFonts w:ascii="Times New Roman" w:hAnsi="Times New Roman" w:cs="Times New Roman"/>
          <w:i/>
          <w:sz w:val="24"/>
          <w:szCs w:val="24"/>
          <w:lang w:val="en-GB"/>
        </w:rPr>
        <w:t xml:space="preserve"> </w:t>
      </w:r>
      <w:r w:rsidR="002476BB" w:rsidRPr="00000C90">
        <w:rPr>
          <w:rFonts w:ascii="Times New Roman" w:hAnsi="Times New Roman" w:cs="Times New Roman"/>
          <w:i/>
          <w:sz w:val="24"/>
          <w:szCs w:val="24"/>
          <w:lang w:val="en-GB"/>
        </w:rPr>
        <w:t>(A or B)</w:t>
      </w:r>
      <w:r w:rsidR="009F3C24" w:rsidRPr="00000C90">
        <w:rPr>
          <w:rFonts w:ascii="Times New Roman" w:hAnsi="Times New Roman" w:cs="Times New Roman"/>
          <w:i/>
          <w:sz w:val="24"/>
          <w:szCs w:val="24"/>
          <w:lang w:val="en-GB"/>
        </w:rPr>
        <w:t xml:space="preserve"> indexed journals and books (excluding self-citation).</w:t>
      </w:r>
    </w:p>
    <w:p w14:paraId="60932F3F" w14:textId="77777777" w:rsidR="00DD6932" w:rsidRPr="00000C90" w:rsidRDefault="009F3C24">
      <w:pPr>
        <w:numPr>
          <w:ilvl w:val="0"/>
          <w:numId w:val="2"/>
        </w:numPr>
        <w:spacing w:before="0" w:line="360" w:lineRule="auto"/>
        <w:ind w:left="1440"/>
        <w:rPr>
          <w:rFonts w:ascii="Times New Roman" w:hAnsi="Times New Roman" w:cs="Times New Roman"/>
          <w:i/>
          <w:sz w:val="24"/>
          <w:szCs w:val="24"/>
          <w:lang w:val="en-GB"/>
        </w:rPr>
      </w:pPr>
      <w:r w:rsidRPr="00000C90">
        <w:rPr>
          <w:rFonts w:ascii="Times New Roman" w:hAnsi="Times New Roman" w:cs="Times New Roman"/>
          <w:i/>
          <w:sz w:val="24"/>
          <w:szCs w:val="24"/>
          <w:lang w:val="en-GB"/>
        </w:rPr>
        <w:t>The performance indicators associated with indicator II.3 are:</w:t>
      </w:r>
    </w:p>
    <w:p w14:paraId="09886885" w14:textId="512F40A5" w:rsidR="00DD6932" w:rsidRPr="00000C90" w:rsidRDefault="009F3C24">
      <w:pPr>
        <w:pStyle w:val="ListParagraph"/>
        <w:numPr>
          <w:ilvl w:val="0"/>
          <w:numId w:val="24"/>
        </w:numPr>
        <w:spacing w:after="0" w:line="360" w:lineRule="auto"/>
        <w:ind w:left="2160"/>
        <w:jc w:val="both"/>
        <w:rPr>
          <w:rFonts w:ascii="Times New Roman" w:hAnsi="Times New Roman"/>
          <w:i/>
          <w:sz w:val="24"/>
          <w:szCs w:val="24"/>
          <w:lang w:val="en-GB"/>
        </w:rPr>
      </w:pPr>
      <w:r w:rsidRPr="00000C90">
        <w:rPr>
          <w:rFonts w:ascii="Times New Roman" w:eastAsia="Trebuchet MS" w:hAnsi="Times New Roman"/>
          <w:i/>
          <w:sz w:val="24"/>
          <w:szCs w:val="24"/>
          <w:lang w:val="en-GB" w:eastAsia="ro-RO"/>
        </w:rPr>
        <w:t xml:space="preserve"> Number of citations accumulated by the </w:t>
      </w:r>
      <w:r w:rsidRPr="00000C90">
        <w:rPr>
          <w:rFonts w:ascii="Times New Roman" w:hAnsi="Times New Roman"/>
          <w:i/>
          <w:sz w:val="24"/>
          <w:szCs w:val="24"/>
          <w:lang w:val="en-GB"/>
        </w:rPr>
        <w:t xml:space="preserve">research </w:t>
      </w:r>
      <w:r w:rsidRPr="00000C90">
        <w:rPr>
          <w:rFonts w:ascii="Times New Roman" w:eastAsia="Trebuchet MS" w:hAnsi="Times New Roman"/>
          <w:i/>
          <w:sz w:val="24"/>
          <w:szCs w:val="24"/>
          <w:lang w:val="en-GB" w:eastAsia="ro-RO"/>
        </w:rPr>
        <w:t xml:space="preserve">organization </w:t>
      </w:r>
      <w:r w:rsidR="00926BDA">
        <w:rPr>
          <w:rFonts w:ascii="Times New Roman" w:hAnsi="Times New Roman"/>
          <w:i/>
          <w:sz w:val="24"/>
          <w:szCs w:val="24"/>
          <w:lang w:val="en-GB"/>
        </w:rPr>
        <w:t xml:space="preserve">during the evaluated period </w:t>
      </w:r>
      <w:r w:rsidRPr="00000C90">
        <w:rPr>
          <w:rFonts w:ascii="Times New Roman" w:hAnsi="Times New Roman"/>
          <w:i/>
          <w:sz w:val="24"/>
          <w:szCs w:val="24"/>
          <w:lang w:val="en-GB"/>
        </w:rPr>
        <w:t>in the following databases:</w:t>
      </w:r>
    </w:p>
    <w:p w14:paraId="511E679E" w14:textId="77777777" w:rsidR="00DD6932" w:rsidRPr="00000C90" w:rsidRDefault="009F3C24">
      <w:pPr>
        <w:spacing w:before="0" w:line="360" w:lineRule="auto"/>
        <w:ind w:left="1788" w:firstLine="707"/>
        <w:rPr>
          <w:rFonts w:ascii="Times New Roman" w:hAnsi="Times New Roman" w:cs="Times New Roman"/>
          <w:i/>
          <w:sz w:val="24"/>
          <w:szCs w:val="24"/>
          <w:lang w:val="en-GB"/>
        </w:rPr>
      </w:pPr>
      <w:r w:rsidRPr="00000C90">
        <w:rPr>
          <w:rFonts w:ascii="Times New Roman" w:hAnsi="Times New Roman" w:cs="Times New Roman"/>
          <w:i/>
          <w:sz w:val="24"/>
          <w:szCs w:val="24"/>
          <w:lang w:val="en-GB"/>
        </w:rPr>
        <w:t>- Web of Science;</w:t>
      </w:r>
    </w:p>
    <w:p w14:paraId="167A062C" w14:textId="77777777" w:rsidR="00DD6932" w:rsidRPr="00000C90" w:rsidRDefault="009F3C24">
      <w:pPr>
        <w:spacing w:before="0" w:line="360" w:lineRule="auto"/>
        <w:ind w:left="1788" w:firstLine="707"/>
        <w:rPr>
          <w:rFonts w:ascii="Times New Roman" w:hAnsi="Times New Roman" w:cs="Times New Roman"/>
          <w:i/>
          <w:sz w:val="24"/>
          <w:szCs w:val="24"/>
          <w:lang w:val="en-GB"/>
        </w:rPr>
      </w:pPr>
      <w:r w:rsidRPr="00000C90">
        <w:rPr>
          <w:rFonts w:ascii="Times New Roman" w:hAnsi="Times New Roman" w:cs="Times New Roman"/>
          <w:i/>
          <w:sz w:val="24"/>
          <w:szCs w:val="24"/>
          <w:lang w:val="en-GB"/>
        </w:rPr>
        <w:t xml:space="preserve">- SCOPUS; IEEE; </w:t>
      </w:r>
    </w:p>
    <w:p w14:paraId="624B7D6E" w14:textId="0FC7F5F4" w:rsidR="00DD6932" w:rsidRPr="00926BDA" w:rsidRDefault="009F3C24">
      <w:pPr>
        <w:spacing w:before="0" w:line="360" w:lineRule="auto"/>
        <w:ind w:left="1788" w:firstLine="707"/>
        <w:rPr>
          <w:rFonts w:ascii="Times New Roman" w:hAnsi="Times New Roman" w:cs="Times New Roman"/>
          <w:i/>
          <w:sz w:val="24"/>
          <w:szCs w:val="24"/>
          <w:lang w:val="en-GB"/>
        </w:rPr>
      </w:pPr>
      <w:r w:rsidRPr="00000C90">
        <w:rPr>
          <w:rFonts w:ascii="Times New Roman" w:hAnsi="Times New Roman" w:cs="Times New Roman"/>
          <w:i/>
          <w:sz w:val="24"/>
          <w:szCs w:val="24"/>
          <w:lang w:val="en-GB"/>
        </w:rPr>
        <w:t>-in addition, for humanities, Arts &amp; Humanities Citation Index, in CNCS</w:t>
      </w:r>
      <w:r w:rsidR="00EB6E41">
        <w:rPr>
          <w:rFonts w:ascii="Times New Roman" w:hAnsi="Times New Roman" w:cs="Times New Roman"/>
          <w:i/>
          <w:sz w:val="24"/>
          <w:szCs w:val="24"/>
          <w:lang w:val="en-GB"/>
        </w:rPr>
        <w:t xml:space="preserve"> </w:t>
      </w:r>
      <w:r w:rsidR="002476BB" w:rsidRPr="00000C90">
        <w:rPr>
          <w:rFonts w:ascii="Times New Roman" w:hAnsi="Times New Roman" w:cs="Times New Roman"/>
          <w:i/>
          <w:sz w:val="24"/>
          <w:szCs w:val="24"/>
          <w:lang w:val="en-GB"/>
        </w:rPr>
        <w:t>(A or B)</w:t>
      </w:r>
      <w:r w:rsidR="00884487">
        <w:rPr>
          <w:rFonts w:ascii="Times New Roman" w:hAnsi="Times New Roman" w:cs="Times New Roman"/>
          <w:i/>
          <w:sz w:val="24"/>
          <w:szCs w:val="24"/>
          <w:lang w:val="en-GB"/>
        </w:rPr>
        <w:t xml:space="preserve"> </w:t>
      </w:r>
      <w:r w:rsidRPr="00000C90">
        <w:rPr>
          <w:rFonts w:ascii="Times New Roman" w:hAnsi="Times New Roman" w:cs="Times New Roman"/>
          <w:i/>
          <w:sz w:val="24"/>
          <w:szCs w:val="24"/>
          <w:lang w:val="en-GB"/>
        </w:rPr>
        <w:t>indexed journals and books.</w:t>
      </w:r>
    </w:p>
    <w:p w14:paraId="0517CEB0" w14:textId="311CA742" w:rsidR="00DD6932" w:rsidRPr="00000C90" w:rsidRDefault="00EB6E41">
      <w:pPr>
        <w:numPr>
          <w:ilvl w:val="0"/>
          <w:numId w:val="2"/>
        </w:numPr>
        <w:spacing w:before="0" w:line="360" w:lineRule="auto"/>
        <w:ind w:left="1440"/>
        <w:rPr>
          <w:rFonts w:ascii="Times New Roman" w:hAnsi="Times New Roman" w:cs="Times New Roman"/>
          <w:i/>
          <w:sz w:val="24"/>
          <w:szCs w:val="24"/>
          <w:lang w:val="en-GB"/>
        </w:rPr>
      </w:pPr>
      <w:r>
        <w:rPr>
          <w:rFonts w:ascii="Times New Roman" w:hAnsi="Times New Roman" w:cs="Times New Roman"/>
          <w:i/>
          <w:sz w:val="24"/>
          <w:szCs w:val="24"/>
          <w:lang w:val="en-GB"/>
        </w:rPr>
        <w:t xml:space="preserve">Evaluate </w:t>
      </w:r>
      <w:r w:rsidR="00767184">
        <w:rPr>
          <w:rFonts w:ascii="Times New Roman" w:hAnsi="Times New Roman" w:cs="Times New Roman"/>
          <w:i/>
          <w:sz w:val="24"/>
          <w:szCs w:val="24"/>
          <w:lang w:val="en-GB"/>
        </w:rPr>
        <w:t>mainly</w:t>
      </w:r>
      <w:r w:rsidR="00E62E3B">
        <w:rPr>
          <w:rFonts w:ascii="Times New Roman" w:hAnsi="Times New Roman" w:cs="Times New Roman"/>
          <w:i/>
          <w:sz w:val="24"/>
          <w:szCs w:val="24"/>
          <w:lang w:val="en-GB"/>
        </w:rPr>
        <w:t xml:space="preserve"> </w:t>
      </w:r>
      <w:r>
        <w:rPr>
          <w:rFonts w:ascii="Times New Roman" w:hAnsi="Times New Roman" w:cs="Times New Roman"/>
          <w:i/>
          <w:sz w:val="24"/>
          <w:szCs w:val="24"/>
          <w:lang w:val="en-GB"/>
        </w:rPr>
        <w:t>t</w:t>
      </w:r>
      <w:r w:rsidRPr="00000C90">
        <w:rPr>
          <w:rFonts w:ascii="Times New Roman" w:hAnsi="Times New Roman" w:cs="Times New Roman"/>
          <w:i/>
          <w:sz w:val="24"/>
          <w:szCs w:val="24"/>
          <w:lang w:val="en-GB"/>
        </w:rPr>
        <w:t xml:space="preserve">he </w:t>
      </w:r>
      <w:r w:rsidR="009F3C24" w:rsidRPr="00000C90">
        <w:rPr>
          <w:rFonts w:ascii="Times New Roman" w:hAnsi="Times New Roman" w:cs="Times New Roman"/>
          <w:i/>
          <w:sz w:val="24"/>
          <w:szCs w:val="24"/>
          <w:lang w:val="en-GB"/>
        </w:rPr>
        <w:t>identification of a significant number of citations</w:t>
      </w:r>
      <w:r>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 xml:space="preserve">in the </w:t>
      </w:r>
      <w:r w:rsidR="006D50FC">
        <w:rPr>
          <w:rFonts w:ascii="Times New Roman" w:hAnsi="Times New Roman" w:cs="Times New Roman"/>
          <w:i/>
          <w:sz w:val="24"/>
          <w:szCs w:val="24"/>
          <w:lang w:val="en-GB"/>
        </w:rPr>
        <w:t xml:space="preserve">evaluated </w:t>
      </w:r>
      <w:r w:rsidR="009F3C24" w:rsidRPr="00000C90">
        <w:rPr>
          <w:rFonts w:ascii="Times New Roman" w:hAnsi="Times New Roman" w:cs="Times New Roman"/>
          <w:i/>
          <w:sz w:val="24"/>
          <w:szCs w:val="24"/>
          <w:lang w:val="en-GB"/>
        </w:rPr>
        <w:t>period, of papers published by the research organization in WOS, SCOPUS, IEEE indexed journals or, in addition, for the humanities Arts &amp; Humanities Citation Index, in CNCS (A or B) indexed journals and books, regardless of the year of publication of the cited work.</w:t>
      </w:r>
    </w:p>
    <w:p w14:paraId="7D60F4B9" w14:textId="75F8F8C1" w:rsidR="00DD6932" w:rsidRPr="00000C90" w:rsidRDefault="009F3C24">
      <w:pPr>
        <w:spacing w:before="0" w:line="360" w:lineRule="auto"/>
        <w:rPr>
          <w:rFonts w:ascii="Times New Roman" w:hAnsi="Times New Roman" w:cs="Times New Roman"/>
          <w:i/>
          <w:sz w:val="24"/>
          <w:szCs w:val="24"/>
          <w:lang w:val="en-GB"/>
        </w:rPr>
      </w:pPr>
      <w:bookmarkStart w:id="2" w:name="_1fob9te" w:colFirst="0" w:colLast="0"/>
      <w:bookmarkEnd w:id="2"/>
      <w:r w:rsidRPr="00000C90">
        <w:rPr>
          <w:rFonts w:ascii="Times New Roman" w:hAnsi="Times New Roman" w:cs="Times New Roman"/>
          <w:i/>
          <w:sz w:val="24"/>
          <w:szCs w:val="24"/>
          <w:lang w:val="en-GB"/>
        </w:rPr>
        <w:t xml:space="preserve">Note: </w:t>
      </w:r>
      <w:r w:rsidR="006A17B9" w:rsidRPr="006A17B9">
        <w:rPr>
          <w:rFonts w:ascii="Times New Roman" w:hAnsi="Times New Roman" w:cs="Times New Roman"/>
          <w:i/>
          <w:sz w:val="24"/>
          <w:szCs w:val="24"/>
          <w:lang w:val="en-GB"/>
        </w:rPr>
        <w:t>In the case of citations, only those for works published by the author affiliated with the evaluated research organization will be</w:t>
      </w:r>
      <w:r w:rsidR="006A17B9">
        <w:rPr>
          <w:rFonts w:ascii="Times New Roman" w:hAnsi="Times New Roman" w:cs="Times New Roman"/>
          <w:i/>
          <w:sz w:val="24"/>
          <w:szCs w:val="24"/>
          <w:lang w:val="en-GB"/>
        </w:rPr>
        <w:t xml:space="preserve"> taken into</w:t>
      </w:r>
      <w:r w:rsidR="006A17B9" w:rsidRPr="006A17B9">
        <w:rPr>
          <w:rFonts w:ascii="Times New Roman" w:hAnsi="Times New Roman" w:cs="Times New Roman"/>
          <w:i/>
          <w:sz w:val="24"/>
          <w:szCs w:val="24"/>
          <w:lang w:val="en-GB"/>
        </w:rPr>
        <w:t xml:space="preserve"> consider</w:t>
      </w:r>
      <w:r w:rsidR="006A17B9">
        <w:rPr>
          <w:rFonts w:ascii="Times New Roman" w:hAnsi="Times New Roman" w:cs="Times New Roman"/>
          <w:i/>
          <w:sz w:val="24"/>
          <w:szCs w:val="24"/>
          <w:lang w:val="en-GB"/>
        </w:rPr>
        <w:t>ation.</w:t>
      </w:r>
    </w:p>
    <w:tbl>
      <w:tblPr>
        <w:tblpPr w:leftFromText="181" w:rightFromText="181" w:vertAnchor="text" w:horzAnchor="margin" w:tblpXSpec="right" w:tblpY="20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150"/>
        <w:gridCol w:w="6271"/>
        <w:gridCol w:w="1509"/>
        <w:gridCol w:w="1497"/>
        <w:gridCol w:w="1523"/>
      </w:tblGrid>
      <w:tr w:rsidR="00C56F44" w:rsidRPr="00000C90" w14:paraId="03E0224B" w14:textId="77777777" w:rsidTr="00FB75D3">
        <w:trPr>
          <w:trHeight w:val="755"/>
          <w:tblHeader/>
        </w:trPr>
        <w:tc>
          <w:tcPr>
            <w:tcW w:w="711" w:type="pct"/>
            <w:shd w:val="clear" w:color="auto" w:fill="D9D9D9"/>
            <w:vAlign w:val="center"/>
          </w:tcPr>
          <w:p w14:paraId="0B9965A8"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GENERAL CRITERION</w:t>
            </w:r>
          </w:p>
        </w:tc>
        <w:tc>
          <w:tcPr>
            <w:tcW w:w="2803" w:type="pct"/>
            <w:shd w:val="clear" w:color="auto" w:fill="D9D9D9"/>
            <w:vAlign w:val="center"/>
          </w:tcPr>
          <w:p w14:paraId="16DD88AB"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INDICATORS</w:t>
            </w:r>
          </w:p>
        </w:tc>
        <w:tc>
          <w:tcPr>
            <w:tcW w:w="456" w:type="pct"/>
            <w:shd w:val="clear" w:color="auto" w:fill="D9D9D9"/>
            <w:vAlign w:val="center"/>
          </w:tcPr>
          <w:p w14:paraId="4BD0C929"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MAXIMUM SCORE</w:t>
            </w:r>
          </w:p>
        </w:tc>
        <w:tc>
          <w:tcPr>
            <w:tcW w:w="428" w:type="pct"/>
            <w:shd w:val="clear" w:color="auto" w:fill="D9D9D9"/>
            <w:vAlign w:val="center"/>
          </w:tcPr>
          <w:p w14:paraId="23C1F6D9"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SCORE OBTAINED</w:t>
            </w:r>
          </w:p>
        </w:tc>
        <w:tc>
          <w:tcPr>
            <w:tcW w:w="602" w:type="pct"/>
            <w:shd w:val="clear" w:color="auto" w:fill="D9D9D9"/>
            <w:vAlign w:val="center"/>
          </w:tcPr>
          <w:p w14:paraId="6327AB36"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COMMENT</w:t>
            </w:r>
          </w:p>
        </w:tc>
      </w:tr>
      <w:tr w:rsidR="00C56F44" w:rsidRPr="00000C90" w14:paraId="7D5DD948" w14:textId="77777777" w:rsidTr="00FB75D3">
        <w:trPr>
          <w:trHeight w:val="401"/>
        </w:trPr>
        <w:tc>
          <w:tcPr>
            <w:tcW w:w="711" w:type="pct"/>
            <w:vMerge w:val="restart"/>
            <w:shd w:val="clear" w:color="auto" w:fill="F2F2F2"/>
          </w:tcPr>
          <w:p w14:paraId="48904B65" w14:textId="77777777" w:rsidR="00FB75D3" w:rsidRPr="00000C90" w:rsidRDefault="00FB75D3" w:rsidP="00C06FB7">
            <w:pPr>
              <w:spacing w:before="0" w:line="360" w:lineRule="auto"/>
              <w:ind w:left="23" w:hanging="23"/>
              <w:jc w:val="left"/>
              <w:rPr>
                <w:rFonts w:ascii="Times New Roman" w:hAnsi="Times New Roman" w:cs="Times New Roman"/>
                <w:i/>
                <w:sz w:val="24"/>
                <w:szCs w:val="24"/>
                <w:lang w:val="en-GB"/>
              </w:rPr>
            </w:pPr>
          </w:p>
          <w:p w14:paraId="62A94BB7" w14:textId="77777777" w:rsidR="00FB75D3" w:rsidRPr="00000C90" w:rsidRDefault="00FB75D3" w:rsidP="00C06FB7">
            <w:pPr>
              <w:spacing w:before="0" w:line="360" w:lineRule="auto"/>
              <w:ind w:left="23" w:hanging="23"/>
              <w:jc w:val="left"/>
              <w:rPr>
                <w:rFonts w:ascii="Times New Roman" w:hAnsi="Times New Roman" w:cs="Times New Roman"/>
                <w:i/>
                <w:sz w:val="24"/>
                <w:szCs w:val="24"/>
                <w:lang w:val="en-GB"/>
              </w:rPr>
            </w:pPr>
          </w:p>
          <w:p w14:paraId="13CA8626" w14:textId="77777777" w:rsidR="00FB75D3" w:rsidRPr="00000C90" w:rsidRDefault="00FB75D3" w:rsidP="00C06FB7">
            <w:pPr>
              <w:spacing w:before="0" w:line="360" w:lineRule="auto"/>
              <w:ind w:left="23" w:hanging="23"/>
              <w:jc w:val="left"/>
              <w:rPr>
                <w:rFonts w:ascii="Times New Roman" w:hAnsi="Times New Roman" w:cs="Times New Roman"/>
                <w:i/>
                <w:sz w:val="24"/>
                <w:szCs w:val="24"/>
                <w:lang w:val="en-GB"/>
              </w:rPr>
            </w:pPr>
          </w:p>
          <w:p w14:paraId="5B890B09" w14:textId="77777777" w:rsidR="00FB75D3" w:rsidRPr="00000C90" w:rsidRDefault="00FB75D3" w:rsidP="00C06FB7">
            <w:pPr>
              <w:spacing w:before="0" w:line="360" w:lineRule="auto"/>
              <w:ind w:left="23" w:hanging="23"/>
              <w:jc w:val="left"/>
              <w:rPr>
                <w:rFonts w:ascii="Times New Roman" w:hAnsi="Times New Roman" w:cs="Times New Roman"/>
                <w:i/>
                <w:sz w:val="24"/>
                <w:szCs w:val="24"/>
                <w:lang w:val="en-GB"/>
              </w:rPr>
            </w:pPr>
          </w:p>
          <w:p w14:paraId="3379510E"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shd w:val="clear" w:color="auto" w:fill="F2F2F2"/>
                <w:lang w:val="en-GB"/>
              </w:rPr>
              <w:t>III. MANAGEMENT AND INSTITUTIONAL CAPACITY</w:t>
            </w:r>
          </w:p>
        </w:tc>
        <w:tc>
          <w:tcPr>
            <w:tcW w:w="2803" w:type="pct"/>
            <w:shd w:val="clear" w:color="auto" w:fill="auto"/>
          </w:tcPr>
          <w:p w14:paraId="5027586E" w14:textId="21FF0ED5" w:rsidR="00DD6932" w:rsidRPr="00000C90" w:rsidRDefault="009F3C24" w:rsidP="0074188D">
            <w:pPr>
              <w:spacing w:before="0" w:line="360" w:lineRule="auto"/>
              <w:rPr>
                <w:rFonts w:ascii="Times New Roman" w:hAnsi="Times New Roman" w:cs="Times New Roman"/>
                <w:sz w:val="24"/>
                <w:szCs w:val="24"/>
                <w:lang w:val="en-GB"/>
              </w:rPr>
            </w:pPr>
            <w:r w:rsidRPr="00000C90">
              <w:rPr>
                <w:rFonts w:ascii="Times New Roman" w:hAnsi="Times New Roman" w:cs="Times New Roman"/>
                <w:sz w:val="24"/>
                <w:szCs w:val="24"/>
                <w:lang w:val="en-GB"/>
              </w:rPr>
              <w:lastRenderedPageBreak/>
              <w:t>III.1 Quality management system (</w:t>
            </w:r>
            <w:r w:rsidR="0074188D">
              <w:rPr>
                <w:rFonts w:ascii="Times New Roman" w:hAnsi="Times New Roman" w:cs="Times New Roman"/>
                <w:sz w:val="24"/>
                <w:szCs w:val="24"/>
                <w:lang w:val="en-GB"/>
              </w:rPr>
              <w:t>certified</w:t>
            </w:r>
            <w:r w:rsidR="0074188D" w:rsidRPr="00000C90">
              <w:rPr>
                <w:rFonts w:ascii="Times New Roman" w:hAnsi="Times New Roman" w:cs="Times New Roman"/>
                <w:sz w:val="24"/>
                <w:szCs w:val="24"/>
                <w:lang w:val="en-GB"/>
              </w:rPr>
              <w:t xml:space="preserve"> </w:t>
            </w:r>
            <w:r w:rsidRPr="00000C90">
              <w:rPr>
                <w:rFonts w:ascii="Times New Roman" w:hAnsi="Times New Roman" w:cs="Times New Roman"/>
                <w:sz w:val="24"/>
                <w:szCs w:val="24"/>
                <w:lang w:val="en-GB"/>
              </w:rPr>
              <w:t xml:space="preserve">by </w:t>
            </w:r>
            <w:r>
              <w:rPr>
                <w:rFonts w:ascii="Times New Roman" w:hAnsi="Times New Roman" w:cs="Times New Roman"/>
                <w:sz w:val="24"/>
                <w:szCs w:val="24"/>
                <w:lang w:val="en-GB"/>
              </w:rPr>
              <w:t>authorise</w:t>
            </w:r>
            <w:r w:rsidRPr="00000C90">
              <w:rPr>
                <w:rFonts w:ascii="Times New Roman" w:hAnsi="Times New Roman" w:cs="Times New Roman"/>
                <w:sz w:val="24"/>
                <w:szCs w:val="24"/>
                <w:lang w:val="en-GB"/>
              </w:rPr>
              <w:t>d institutions)</w:t>
            </w:r>
          </w:p>
        </w:tc>
        <w:tc>
          <w:tcPr>
            <w:tcW w:w="456" w:type="pct"/>
            <w:vAlign w:val="center"/>
          </w:tcPr>
          <w:p w14:paraId="107865B5" w14:textId="77777777" w:rsidR="00DD6932" w:rsidRPr="00000C90" w:rsidRDefault="009F3C24">
            <w:pPr>
              <w:spacing w:before="0" w:line="360" w:lineRule="auto"/>
              <w:jc w:val="center"/>
              <w:rPr>
                <w:rFonts w:ascii="Times New Roman" w:hAnsi="Times New Roman" w:cs="Times New Roman"/>
                <w:i/>
                <w:sz w:val="24"/>
                <w:szCs w:val="24"/>
                <w:lang w:val="en-GB"/>
              </w:rPr>
            </w:pPr>
            <w:r w:rsidRPr="00000C90">
              <w:rPr>
                <w:rFonts w:ascii="Times New Roman" w:hAnsi="Times New Roman" w:cs="Times New Roman"/>
                <w:sz w:val="24"/>
                <w:szCs w:val="24"/>
                <w:lang w:val="en-GB"/>
              </w:rPr>
              <w:t>5</w:t>
            </w:r>
          </w:p>
        </w:tc>
        <w:tc>
          <w:tcPr>
            <w:tcW w:w="428" w:type="pct"/>
          </w:tcPr>
          <w:p w14:paraId="75E279E3"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c>
          <w:tcPr>
            <w:tcW w:w="602" w:type="pct"/>
          </w:tcPr>
          <w:p w14:paraId="0C6AEEF5"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r>
      <w:tr w:rsidR="00C56F44" w:rsidRPr="00000C90" w14:paraId="39C2842B" w14:textId="77777777" w:rsidTr="00FB75D3">
        <w:trPr>
          <w:trHeight w:val="392"/>
        </w:trPr>
        <w:tc>
          <w:tcPr>
            <w:tcW w:w="711" w:type="pct"/>
            <w:vMerge/>
            <w:shd w:val="clear" w:color="auto" w:fill="F2F2F2"/>
          </w:tcPr>
          <w:p w14:paraId="1465ACC6" w14:textId="77777777" w:rsidR="00FB75D3" w:rsidRPr="00000C90"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lang w:val="en-GB"/>
              </w:rPr>
            </w:pPr>
          </w:p>
        </w:tc>
        <w:tc>
          <w:tcPr>
            <w:tcW w:w="2803" w:type="pct"/>
            <w:shd w:val="clear" w:color="auto" w:fill="auto"/>
          </w:tcPr>
          <w:p w14:paraId="1BA1E719" w14:textId="50E8CEB4" w:rsidR="00DD6932" w:rsidRPr="00000C90" w:rsidRDefault="009F3C24" w:rsidP="000E0C15">
            <w:pPr>
              <w:spacing w:before="0" w:line="360" w:lineRule="auto"/>
              <w:rPr>
                <w:rFonts w:ascii="Times New Roman" w:hAnsi="Times New Roman" w:cs="Times New Roman"/>
                <w:sz w:val="24"/>
                <w:szCs w:val="24"/>
                <w:lang w:val="en-GB"/>
              </w:rPr>
            </w:pPr>
            <w:r w:rsidRPr="00000C90">
              <w:rPr>
                <w:rFonts w:ascii="Times New Roman" w:hAnsi="Times New Roman" w:cs="Times New Roman"/>
                <w:sz w:val="24"/>
                <w:szCs w:val="24"/>
                <w:lang w:val="en-GB"/>
              </w:rPr>
              <w:t xml:space="preserve">III.2 Regulations, rules, procedures implemented </w:t>
            </w:r>
            <w:r w:rsidR="0074188D">
              <w:rPr>
                <w:rFonts w:ascii="Times New Roman" w:hAnsi="Times New Roman" w:cs="Times New Roman"/>
                <w:sz w:val="24"/>
                <w:szCs w:val="24"/>
                <w:lang w:val="en-GB"/>
              </w:rPr>
              <w:t>by</w:t>
            </w:r>
            <w:r w:rsidR="0074188D" w:rsidRPr="00000C90">
              <w:rPr>
                <w:rFonts w:ascii="Times New Roman" w:hAnsi="Times New Roman" w:cs="Times New Roman"/>
                <w:sz w:val="24"/>
                <w:szCs w:val="24"/>
                <w:lang w:val="en-GB"/>
              </w:rPr>
              <w:t xml:space="preserve"> </w:t>
            </w:r>
            <w:r w:rsidRPr="00000C90">
              <w:rPr>
                <w:rFonts w:ascii="Times New Roman" w:hAnsi="Times New Roman" w:cs="Times New Roman"/>
                <w:sz w:val="24"/>
                <w:szCs w:val="24"/>
                <w:lang w:val="en-GB"/>
              </w:rPr>
              <w:t>the research organization</w:t>
            </w:r>
          </w:p>
        </w:tc>
        <w:tc>
          <w:tcPr>
            <w:tcW w:w="456" w:type="pct"/>
            <w:vAlign w:val="center"/>
          </w:tcPr>
          <w:p w14:paraId="2D2B6248" w14:textId="77777777" w:rsidR="00DD6932" w:rsidRPr="00000C90" w:rsidRDefault="009F3C24">
            <w:pPr>
              <w:spacing w:before="0" w:line="360" w:lineRule="auto"/>
              <w:jc w:val="center"/>
              <w:rPr>
                <w:rFonts w:ascii="Times New Roman" w:hAnsi="Times New Roman" w:cs="Times New Roman"/>
                <w:i/>
                <w:sz w:val="24"/>
                <w:szCs w:val="24"/>
                <w:lang w:val="en-GB"/>
              </w:rPr>
            </w:pPr>
            <w:r w:rsidRPr="00000C90">
              <w:rPr>
                <w:rFonts w:ascii="Times New Roman" w:hAnsi="Times New Roman" w:cs="Times New Roman"/>
                <w:sz w:val="24"/>
                <w:szCs w:val="24"/>
                <w:lang w:val="en-GB"/>
              </w:rPr>
              <w:t>5</w:t>
            </w:r>
          </w:p>
        </w:tc>
        <w:tc>
          <w:tcPr>
            <w:tcW w:w="428" w:type="pct"/>
          </w:tcPr>
          <w:p w14:paraId="74662078"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c>
          <w:tcPr>
            <w:tcW w:w="602" w:type="pct"/>
          </w:tcPr>
          <w:p w14:paraId="0CF8A444"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r>
      <w:tr w:rsidR="00C56F44" w:rsidRPr="00000C90" w14:paraId="59A08DA7" w14:textId="77777777" w:rsidTr="00FB75D3">
        <w:trPr>
          <w:trHeight w:val="392"/>
        </w:trPr>
        <w:tc>
          <w:tcPr>
            <w:tcW w:w="711" w:type="pct"/>
            <w:vMerge/>
            <w:shd w:val="clear" w:color="auto" w:fill="F2F2F2"/>
          </w:tcPr>
          <w:p w14:paraId="765539B0" w14:textId="77777777" w:rsidR="00FB75D3" w:rsidRPr="00000C90"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lang w:val="en-GB"/>
              </w:rPr>
            </w:pPr>
          </w:p>
        </w:tc>
        <w:tc>
          <w:tcPr>
            <w:tcW w:w="2803" w:type="pct"/>
            <w:shd w:val="clear" w:color="auto" w:fill="auto"/>
          </w:tcPr>
          <w:p w14:paraId="3E930D7F" w14:textId="77777777" w:rsidR="00DD6932" w:rsidRPr="00000C90" w:rsidRDefault="009F3C24">
            <w:pPr>
              <w:spacing w:before="0" w:line="360" w:lineRule="auto"/>
              <w:rPr>
                <w:rFonts w:ascii="Times New Roman" w:hAnsi="Times New Roman" w:cs="Times New Roman"/>
                <w:sz w:val="24"/>
                <w:szCs w:val="24"/>
                <w:lang w:val="en-GB"/>
              </w:rPr>
            </w:pPr>
            <w:r w:rsidRPr="00000C90">
              <w:rPr>
                <w:rFonts w:ascii="Times New Roman" w:hAnsi="Times New Roman" w:cs="Times New Roman"/>
                <w:sz w:val="24"/>
                <w:szCs w:val="24"/>
                <w:lang w:val="en-GB"/>
              </w:rPr>
              <w:t>III.3 Ethics and academic integrity in research</w:t>
            </w:r>
          </w:p>
        </w:tc>
        <w:tc>
          <w:tcPr>
            <w:tcW w:w="456" w:type="pct"/>
            <w:vAlign w:val="center"/>
          </w:tcPr>
          <w:p w14:paraId="2A79A505" w14:textId="77777777" w:rsidR="00DD6932" w:rsidRPr="00000C90" w:rsidRDefault="009F3C24">
            <w:pPr>
              <w:spacing w:before="0" w:line="360" w:lineRule="auto"/>
              <w:jc w:val="center"/>
              <w:rPr>
                <w:rFonts w:ascii="Times New Roman" w:hAnsi="Times New Roman" w:cs="Times New Roman"/>
                <w:i/>
                <w:sz w:val="24"/>
                <w:szCs w:val="24"/>
                <w:lang w:val="en-GB"/>
              </w:rPr>
            </w:pPr>
            <w:r w:rsidRPr="00000C90">
              <w:rPr>
                <w:rFonts w:ascii="Times New Roman" w:hAnsi="Times New Roman" w:cs="Times New Roman"/>
                <w:sz w:val="24"/>
                <w:szCs w:val="24"/>
                <w:lang w:val="en-GB"/>
              </w:rPr>
              <w:t>5</w:t>
            </w:r>
          </w:p>
        </w:tc>
        <w:tc>
          <w:tcPr>
            <w:tcW w:w="428" w:type="pct"/>
          </w:tcPr>
          <w:p w14:paraId="17BC692A"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c>
          <w:tcPr>
            <w:tcW w:w="602" w:type="pct"/>
          </w:tcPr>
          <w:p w14:paraId="321B3A83"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r>
      <w:tr w:rsidR="00C56F44" w:rsidRPr="00000C90" w14:paraId="72CE7873" w14:textId="77777777" w:rsidTr="00FB75D3">
        <w:trPr>
          <w:trHeight w:val="392"/>
        </w:trPr>
        <w:tc>
          <w:tcPr>
            <w:tcW w:w="711" w:type="pct"/>
            <w:vMerge/>
            <w:shd w:val="clear" w:color="auto" w:fill="F2F2F2"/>
          </w:tcPr>
          <w:p w14:paraId="7F67263E" w14:textId="77777777" w:rsidR="00FB75D3" w:rsidRPr="00000C90"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lang w:val="en-GB"/>
              </w:rPr>
            </w:pPr>
          </w:p>
        </w:tc>
        <w:tc>
          <w:tcPr>
            <w:tcW w:w="2803" w:type="pct"/>
            <w:shd w:val="clear" w:color="auto" w:fill="auto"/>
          </w:tcPr>
          <w:p w14:paraId="33330BEA" w14:textId="4EB650DE" w:rsidR="00DD6932" w:rsidRPr="00000C90" w:rsidRDefault="009F3C24" w:rsidP="00AC78F1">
            <w:pPr>
              <w:spacing w:before="0" w:line="360" w:lineRule="auto"/>
              <w:rPr>
                <w:rFonts w:ascii="Times New Roman" w:hAnsi="Times New Roman" w:cs="Times New Roman"/>
                <w:sz w:val="24"/>
                <w:szCs w:val="24"/>
                <w:lang w:val="en-GB"/>
              </w:rPr>
            </w:pPr>
            <w:r w:rsidRPr="00000C90">
              <w:rPr>
                <w:rFonts w:ascii="Times New Roman" w:hAnsi="Times New Roman" w:cs="Times New Roman"/>
                <w:sz w:val="24"/>
                <w:szCs w:val="24"/>
                <w:lang w:val="en-GB"/>
              </w:rPr>
              <w:t xml:space="preserve">III.4 Research infrastructure </w:t>
            </w:r>
            <w:r w:rsidR="0074188D">
              <w:rPr>
                <w:rFonts w:ascii="Times New Roman" w:hAnsi="Times New Roman" w:cs="Times New Roman"/>
                <w:sz w:val="24"/>
                <w:szCs w:val="24"/>
                <w:lang w:val="en-GB"/>
              </w:rPr>
              <w:t>related</w:t>
            </w:r>
            <w:r w:rsidR="0074188D" w:rsidRPr="00000C90">
              <w:rPr>
                <w:rFonts w:ascii="Times New Roman" w:hAnsi="Times New Roman" w:cs="Times New Roman"/>
                <w:sz w:val="24"/>
                <w:szCs w:val="24"/>
                <w:lang w:val="en-GB"/>
              </w:rPr>
              <w:t xml:space="preserve"> </w:t>
            </w:r>
            <w:r w:rsidRPr="00000C90">
              <w:rPr>
                <w:rFonts w:ascii="Times New Roman" w:hAnsi="Times New Roman" w:cs="Times New Roman"/>
                <w:sz w:val="24"/>
                <w:szCs w:val="24"/>
                <w:lang w:val="en-GB"/>
              </w:rPr>
              <w:t xml:space="preserve">to the mission and objectives of the research organization (how the infrastructure </w:t>
            </w:r>
            <w:r w:rsidR="00A23D3A">
              <w:rPr>
                <w:rFonts w:ascii="Times New Roman" w:hAnsi="Times New Roman" w:cs="Times New Roman"/>
                <w:sz w:val="24"/>
                <w:szCs w:val="24"/>
                <w:lang w:val="en-GB"/>
              </w:rPr>
              <w:t>sustains</w:t>
            </w:r>
            <w:r w:rsidRPr="00000C90">
              <w:rPr>
                <w:rFonts w:ascii="Times New Roman" w:hAnsi="Times New Roman" w:cs="Times New Roman"/>
                <w:sz w:val="24"/>
                <w:szCs w:val="24"/>
                <w:lang w:val="en-GB"/>
              </w:rPr>
              <w:t xml:space="preserve"> the mission of the research organization)</w:t>
            </w:r>
          </w:p>
        </w:tc>
        <w:tc>
          <w:tcPr>
            <w:tcW w:w="456" w:type="pct"/>
            <w:vAlign w:val="center"/>
          </w:tcPr>
          <w:p w14:paraId="485CDF5B" w14:textId="77777777" w:rsidR="00DD6932" w:rsidRPr="00000C90" w:rsidRDefault="009F3C24">
            <w:pPr>
              <w:spacing w:before="0" w:line="360" w:lineRule="auto"/>
              <w:jc w:val="center"/>
              <w:rPr>
                <w:rFonts w:ascii="Times New Roman" w:hAnsi="Times New Roman" w:cs="Times New Roman"/>
                <w:i/>
                <w:sz w:val="24"/>
                <w:szCs w:val="24"/>
                <w:lang w:val="en-GB"/>
              </w:rPr>
            </w:pPr>
            <w:r w:rsidRPr="00000C90">
              <w:rPr>
                <w:rFonts w:ascii="Times New Roman" w:hAnsi="Times New Roman" w:cs="Times New Roman"/>
                <w:sz w:val="24"/>
                <w:szCs w:val="24"/>
                <w:lang w:val="en-GB"/>
              </w:rPr>
              <w:t>12</w:t>
            </w:r>
          </w:p>
        </w:tc>
        <w:tc>
          <w:tcPr>
            <w:tcW w:w="428" w:type="pct"/>
          </w:tcPr>
          <w:p w14:paraId="2DF18D9C"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c>
          <w:tcPr>
            <w:tcW w:w="602" w:type="pct"/>
          </w:tcPr>
          <w:p w14:paraId="26D27490"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r>
      <w:tr w:rsidR="00C56F44" w:rsidRPr="00000C90" w14:paraId="5C21B0A5" w14:textId="77777777" w:rsidTr="00FB75D3">
        <w:trPr>
          <w:trHeight w:val="392"/>
        </w:trPr>
        <w:tc>
          <w:tcPr>
            <w:tcW w:w="711" w:type="pct"/>
            <w:vMerge/>
            <w:shd w:val="clear" w:color="auto" w:fill="F2F2F2"/>
          </w:tcPr>
          <w:p w14:paraId="75EFC032" w14:textId="77777777" w:rsidR="00FB75D3" w:rsidRPr="00000C90"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lang w:val="en-GB"/>
              </w:rPr>
            </w:pPr>
          </w:p>
        </w:tc>
        <w:tc>
          <w:tcPr>
            <w:tcW w:w="2803" w:type="pct"/>
            <w:shd w:val="clear" w:color="auto" w:fill="auto"/>
          </w:tcPr>
          <w:p w14:paraId="09AD3813" w14:textId="6C85E0AE" w:rsidR="00DD6932" w:rsidRPr="00000C90" w:rsidRDefault="009F3C24" w:rsidP="00965C5A">
            <w:pPr>
              <w:spacing w:before="0" w:line="360" w:lineRule="auto"/>
              <w:rPr>
                <w:rFonts w:ascii="Times New Roman" w:hAnsi="Times New Roman" w:cs="Times New Roman"/>
                <w:sz w:val="24"/>
                <w:szCs w:val="24"/>
                <w:lang w:val="en-GB"/>
              </w:rPr>
            </w:pPr>
            <w:r w:rsidRPr="00000C90">
              <w:rPr>
                <w:rFonts w:ascii="Times New Roman" w:hAnsi="Times New Roman" w:cs="Times New Roman"/>
                <w:sz w:val="24"/>
                <w:szCs w:val="24"/>
                <w:lang w:val="en-GB"/>
              </w:rPr>
              <w:t xml:space="preserve">III.5 </w:t>
            </w:r>
            <w:r w:rsidR="00965C5A">
              <w:rPr>
                <w:rFonts w:ascii="Times New Roman" w:hAnsi="Times New Roman" w:cs="Times New Roman"/>
                <w:sz w:val="24"/>
                <w:szCs w:val="24"/>
                <w:lang w:val="en-GB"/>
              </w:rPr>
              <w:t>The r</w:t>
            </w:r>
            <w:r w:rsidRPr="00000C90">
              <w:rPr>
                <w:rFonts w:ascii="Times New Roman" w:hAnsi="Times New Roman" w:cs="Times New Roman"/>
                <w:sz w:val="24"/>
                <w:szCs w:val="24"/>
                <w:lang w:val="en-GB"/>
              </w:rPr>
              <w:t xml:space="preserve">esearch organization </w:t>
            </w:r>
            <w:r w:rsidR="00965C5A">
              <w:rPr>
                <w:rFonts w:ascii="Times New Roman" w:hAnsi="Times New Roman" w:cs="Times New Roman"/>
                <w:sz w:val="24"/>
                <w:szCs w:val="24"/>
                <w:lang w:val="en-GB"/>
              </w:rPr>
              <w:t xml:space="preserve">as </w:t>
            </w:r>
            <w:r w:rsidR="00B5543C">
              <w:rPr>
                <w:rFonts w:ascii="Times New Roman" w:hAnsi="Times New Roman" w:cs="Times New Roman"/>
                <w:sz w:val="24"/>
                <w:szCs w:val="24"/>
                <w:lang w:val="en-GB"/>
              </w:rPr>
              <w:t xml:space="preserve">a </w:t>
            </w:r>
            <w:r w:rsidRPr="00000C90">
              <w:rPr>
                <w:rFonts w:ascii="Times New Roman" w:hAnsi="Times New Roman" w:cs="Times New Roman"/>
                <w:sz w:val="24"/>
                <w:szCs w:val="24"/>
                <w:lang w:val="en-GB"/>
              </w:rPr>
              <w:t xml:space="preserve">member in scientific networks/associative </w:t>
            </w:r>
            <w:r w:rsidR="0074188D">
              <w:rPr>
                <w:rFonts w:ascii="Times New Roman" w:hAnsi="Times New Roman" w:cs="Times New Roman"/>
                <w:sz w:val="24"/>
                <w:szCs w:val="24"/>
                <w:lang w:val="en-GB"/>
              </w:rPr>
              <w:t>bodies</w:t>
            </w:r>
            <w:r w:rsidR="0074188D" w:rsidRPr="00000C90">
              <w:rPr>
                <w:rFonts w:ascii="Times New Roman" w:hAnsi="Times New Roman" w:cs="Times New Roman"/>
                <w:sz w:val="24"/>
                <w:szCs w:val="24"/>
                <w:lang w:val="en-GB"/>
              </w:rPr>
              <w:t xml:space="preserve"> </w:t>
            </w:r>
          </w:p>
        </w:tc>
        <w:tc>
          <w:tcPr>
            <w:tcW w:w="456" w:type="pct"/>
            <w:vAlign w:val="center"/>
          </w:tcPr>
          <w:p w14:paraId="554CF8C2" w14:textId="77777777" w:rsidR="00DD6932" w:rsidRPr="00000C90" w:rsidRDefault="009F3C24">
            <w:pPr>
              <w:spacing w:before="0" w:line="360" w:lineRule="auto"/>
              <w:jc w:val="center"/>
              <w:rPr>
                <w:rFonts w:ascii="Times New Roman" w:hAnsi="Times New Roman" w:cs="Times New Roman"/>
                <w:i/>
                <w:sz w:val="24"/>
                <w:szCs w:val="24"/>
                <w:lang w:val="en-GB"/>
              </w:rPr>
            </w:pPr>
            <w:r w:rsidRPr="00000C90">
              <w:rPr>
                <w:rFonts w:ascii="Times New Roman" w:hAnsi="Times New Roman" w:cs="Times New Roman"/>
                <w:sz w:val="24"/>
                <w:szCs w:val="24"/>
                <w:lang w:val="en-GB"/>
              </w:rPr>
              <w:t>7</w:t>
            </w:r>
          </w:p>
        </w:tc>
        <w:tc>
          <w:tcPr>
            <w:tcW w:w="428" w:type="pct"/>
          </w:tcPr>
          <w:p w14:paraId="04F00BBD"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c>
          <w:tcPr>
            <w:tcW w:w="602" w:type="pct"/>
          </w:tcPr>
          <w:p w14:paraId="07FEFC4C"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r>
      <w:tr w:rsidR="00C56F44" w:rsidRPr="00000C90" w14:paraId="47B7B15A" w14:textId="77777777" w:rsidTr="00FB75D3">
        <w:trPr>
          <w:trHeight w:val="392"/>
        </w:trPr>
        <w:tc>
          <w:tcPr>
            <w:tcW w:w="711" w:type="pct"/>
            <w:vMerge/>
            <w:shd w:val="clear" w:color="auto" w:fill="F2F2F2"/>
          </w:tcPr>
          <w:p w14:paraId="13829D42" w14:textId="77777777" w:rsidR="00FB75D3" w:rsidRPr="00000C90"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lang w:val="en-GB"/>
              </w:rPr>
            </w:pPr>
          </w:p>
        </w:tc>
        <w:tc>
          <w:tcPr>
            <w:tcW w:w="2803" w:type="pct"/>
            <w:shd w:val="clear" w:color="auto" w:fill="auto"/>
          </w:tcPr>
          <w:p w14:paraId="14D7B55C" w14:textId="6D3F220D" w:rsidR="00DD6932" w:rsidRPr="00000C90" w:rsidRDefault="009F3C24" w:rsidP="006F29A7">
            <w:pPr>
              <w:spacing w:before="0" w:line="360" w:lineRule="auto"/>
              <w:rPr>
                <w:rFonts w:ascii="Times New Roman" w:hAnsi="Times New Roman" w:cs="Times New Roman"/>
                <w:sz w:val="24"/>
                <w:szCs w:val="24"/>
                <w:lang w:val="en-GB"/>
              </w:rPr>
            </w:pPr>
            <w:r w:rsidRPr="00000C90">
              <w:rPr>
                <w:rFonts w:ascii="Times New Roman" w:hAnsi="Times New Roman" w:cs="Times New Roman"/>
                <w:sz w:val="24"/>
                <w:szCs w:val="24"/>
                <w:lang w:val="en-GB"/>
              </w:rPr>
              <w:t xml:space="preserve">III.6 Accredited/non-accredited testing, </w:t>
            </w:r>
            <w:r>
              <w:rPr>
                <w:rFonts w:ascii="Times New Roman" w:hAnsi="Times New Roman" w:cs="Times New Roman"/>
                <w:sz w:val="24"/>
                <w:szCs w:val="24"/>
                <w:lang w:val="en-GB"/>
              </w:rPr>
              <w:t>trials</w:t>
            </w:r>
            <w:r w:rsidRPr="00000C90">
              <w:rPr>
                <w:rFonts w:ascii="Times New Roman" w:hAnsi="Times New Roman" w:cs="Times New Roman"/>
                <w:sz w:val="24"/>
                <w:szCs w:val="24"/>
                <w:lang w:val="en-GB"/>
              </w:rPr>
              <w:t xml:space="preserve">, </w:t>
            </w:r>
            <w:r>
              <w:rPr>
                <w:rFonts w:ascii="Times New Roman" w:hAnsi="Times New Roman" w:cs="Times New Roman"/>
                <w:sz w:val="24"/>
                <w:szCs w:val="24"/>
                <w:lang w:val="en-GB"/>
              </w:rPr>
              <w:t>analysis</w:t>
            </w:r>
            <w:r w:rsidRPr="00000C90">
              <w:rPr>
                <w:rFonts w:ascii="Times New Roman" w:hAnsi="Times New Roman" w:cs="Times New Roman"/>
                <w:sz w:val="24"/>
                <w:szCs w:val="24"/>
                <w:lang w:val="en-GB"/>
              </w:rPr>
              <w:t xml:space="preserve"> laboratories; Open access libraries and databases created/administered, to the extent that funding was available</w:t>
            </w:r>
          </w:p>
        </w:tc>
        <w:tc>
          <w:tcPr>
            <w:tcW w:w="456" w:type="pct"/>
            <w:vAlign w:val="center"/>
          </w:tcPr>
          <w:p w14:paraId="32554FBB" w14:textId="77777777" w:rsidR="00DD6932" w:rsidRPr="00000C90" w:rsidRDefault="009F3C24">
            <w:pPr>
              <w:spacing w:before="0" w:line="360" w:lineRule="auto"/>
              <w:jc w:val="center"/>
              <w:rPr>
                <w:rFonts w:ascii="Times New Roman" w:hAnsi="Times New Roman" w:cs="Times New Roman"/>
                <w:i/>
                <w:sz w:val="24"/>
                <w:szCs w:val="24"/>
                <w:lang w:val="en-GB"/>
              </w:rPr>
            </w:pPr>
            <w:r w:rsidRPr="00000C90">
              <w:rPr>
                <w:rFonts w:ascii="Times New Roman" w:hAnsi="Times New Roman" w:cs="Times New Roman"/>
                <w:sz w:val="24"/>
                <w:szCs w:val="24"/>
                <w:lang w:val="en-GB"/>
              </w:rPr>
              <w:t>7</w:t>
            </w:r>
          </w:p>
        </w:tc>
        <w:tc>
          <w:tcPr>
            <w:tcW w:w="428" w:type="pct"/>
          </w:tcPr>
          <w:p w14:paraId="0DE09373"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c>
          <w:tcPr>
            <w:tcW w:w="602" w:type="pct"/>
          </w:tcPr>
          <w:p w14:paraId="7B85666F"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r>
      <w:tr w:rsidR="00C56F44" w:rsidRPr="00000C90" w14:paraId="179D5D59" w14:textId="77777777" w:rsidTr="00FB75D3">
        <w:trPr>
          <w:trHeight w:val="392"/>
        </w:trPr>
        <w:tc>
          <w:tcPr>
            <w:tcW w:w="711" w:type="pct"/>
            <w:vMerge/>
            <w:shd w:val="clear" w:color="auto" w:fill="F2F2F2"/>
          </w:tcPr>
          <w:p w14:paraId="6D1B9B71" w14:textId="77777777" w:rsidR="00FB75D3" w:rsidRPr="00000C90"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lang w:val="en-GB"/>
              </w:rPr>
            </w:pPr>
          </w:p>
        </w:tc>
        <w:tc>
          <w:tcPr>
            <w:tcW w:w="2803" w:type="pct"/>
            <w:shd w:val="clear" w:color="auto" w:fill="auto"/>
          </w:tcPr>
          <w:p w14:paraId="57271E68" w14:textId="2A0A35C6" w:rsidR="00DD6932" w:rsidRPr="00000C90" w:rsidRDefault="009F3C24" w:rsidP="006F29A7">
            <w:pPr>
              <w:spacing w:before="0" w:line="360" w:lineRule="auto"/>
              <w:rPr>
                <w:rFonts w:ascii="Times New Roman" w:hAnsi="Times New Roman" w:cs="Times New Roman"/>
                <w:sz w:val="24"/>
                <w:szCs w:val="24"/>
                <w:lang w:val="en-GB"/>
              </w:rPr>
            </w:pPr>
            <w:r w:rsidRPr="00000C90">
              <w:rPr>
                <w:rFonts w:ascii="Times New Roman" w:hAnsi="Times New Roman" w:cs="Times New Roman"/>
                <w:sz w:val="24"/>
                <w:szCs w:val="24"/>
                <w:lang w:val="en-GB"/>
              </w:rPr>
              <w:t xml:space="preserve">III.7 Degree of </w:t>
            </w:r>
            <w:r>
              <w:rPr>
                <w:rFonts w:ascii="Times New Roman" w:hAnsi="Times New Roman" w:cs="Times New Roman"/>
                <w:sz w:val="24"/>
                <w:szCs w:val="24"/>
                <w:lang w:val="en-GB"/>
              </w:rPr>
              <w:t>digitali</w:t>
            </w:r>
            <w:r w:rsidR="006F29A7">
              <w:rPr>
                <w:rFonts w:ascii="Times New Roman" w:hAnsi="Times New Roman" w:cs="Times New Roman"/>
                <w:sz w:val="24"/>
                <w:szCs w:val="24"/>
                <w:lang w:val="en-GB"/>
              </w:rPr>
              <w:t>z</w:t>
            </w:r>
            <w:r>
              <w:rPr>
                <w:rFonts w:ascii="Times New Roman" w:hAnsi="Times New Roman" w:cs="Times New Roman"/>
                <w:sz w:val="24"/>
                <w:szCs w:val="24"/>
                <w:lang w:val="en-GB"/>
              </w:rPr>
              <w:t>ation</w:t>
            </w:r>
            <w:r w:rsidRPr="00000C90">
              <w:rPr>
                <w:rFonts w:ascii="Times New Roman" w:hAnsi="Times New Roman" w:cs="Times New Roman"/>
                <w:sz w:val="24"/>
                <w:szCs w:val="24"/>
                <w:lang w:val="en-GB"/>
              </w:rPr>
              <w:t xml:space="preserve"> of the research organization</w:t>
            </w:r>
          </w:p>
        </w:tc>
        <w:tc>
          <w:tcPr>
            <w:tcW w:w="456" w:type="pct"/>
            <w:vAlign w:val="center"/>
          </w:tcPr>
          <w:p w14:paraId="12C66C67" w14:textId="77777777" w:rsidR="00DD6932" w:rsidRPr="00000C90" w:rsidRDefault="009F3C24">
            <w:pPr>
              <w:spacing w:before="0" w:line="360" w:lineRule="auto"/>
              <w:jc w:val="center"/>
              <w:rPr>
                <w:rFonts w:ascii="Times New Roman" w:hAnsi="Times New Roman" w:cs="Times New Roman"/>
                <w:i/>
                <w:sz w:val="24"/>
                <w:szCs w:val="24"/>
                <w:lang w:val="en-GB"/>
              </w:rPr>
            </w:pPr>
            <w:r w:rsidRPr="00000C90">
              <w:rPr>
                <w:rFonts w:ascii="Times New Roman" w:hAnsi="Times New Roman" w:cs="Times New Roman"/>
                <w:sz w:val="24"/>
                <w:szCs w:val="24"/>
                <w:lang w:val="en-GB"/>
              </w:rPr>
              <w:t>5</w:t>
            </w:r>
          </w:p>
        </w:tc>
        <w:tc>
          <w:tcPr>
            <w:tcW w:w="428" w:type="pct"/>
          </w:tcPr>
          <w:p w14:paraId="61395F1E"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c>
          <w:tcPr>
            <w:tcW w:w="602" w:type="pct"/>
          </w:tcPr>
          <w:p w14:paraId="7102E879"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r>
      <w:tr w:rsidR="00C56F44" w:rsidRPr="00000C90" w14:paraId="6B2DA599" w14:textId="77777777" w:rsidTr="00FB75D3">
        <w:trPr>
          <w:trHeight w:val="213"/>
        </w:trPr>
        <w:tc>
          <w:tcPr>
            <w:tcW w:w="711" w:type="pct"/>
            <w:vMerge/>
            <w:shd w:val="clear" w:color="auto" w:fill="F2F2F2"/>
          </w:tcPr>
          <w:p w14:paraId="0B12EEAF" w14:textId="77777777" w:rsidR="00FB75D3" w:rsidRPr="00000C90"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lang w:val="en-GB"/>
              </w:rPr>
            </w:pPr>
          </w:p>
        </w:tc>
        <w:tc>
          <w:tcPr>
            <w:tcW w:w="2803" w:type="pct"/>
            <w:shd w:val="clear" w:color="auto" w:fill="C6D9F1"/>
          </w:tcPr>
          <w:p w14:paraId="705B70C2"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TOTAL</w:t>
            </w:r>
          </w:p>
        </w:tc>
        <w:tc>
          <w:tcPr>
            <w:tcW w:w="456" w:type="pct"/>
            <w:shd w:val="clear" w:color="auto" w:fill="C6D9F1"/>
            <w:vAlign w:val="center"/>
          </w:tcPr>
          <w:p w14:paraId="7F01C3B9"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46</w:t>
            </w:r>
          </w:p>
        </w:tc>
        <w:tc>
          <w:tcPr>
            <w:tcW w:w="428" w:type="pct"/>
            <w:shd w:val="clear" w:color="auto" w:fill="C6D9F1"/>
          </w:tcPr>
          <w:p w14:paraId="01BE9D27" w14:textId="77777777" w:rsidR="00FB75D3" w:rsidRPr="00000C90" w:rsidRDefault="00FB75D3" w:rsidP="00C06FB7">
            <w:pPr>
              <w:spacing w:before="0" w:line="360" w:lineRule="auto"/>
              <w:jc w:val="center"/>
              <w:rPr>
                <w:rFonts w:ascii="Times New Roman" w:hAnsi="Times New Roman" w:cs="Times New Roman"/>
                <w:b/>
                <w:sz w:val="24"/>
                <w:szCs w:val="24"/>
                <w:lang w:val="en-GB"/>
              </w:rPr>
            </w:pPr>
          </w:p>
        </w:tc>
        <w:tc>
          <w:tcPr>
            <w:tcW w:w="602" w:type="pct"/>
            <w:shd w:val="clear" w:color="auto" w:fill="C6D9F1"/>
          </w:tcPr>
          <w:p w14:paraId="089F87E9" w14:textId="77777777" w:rsidR="00FB75D3" w:rsidRPr="00000C90" w:rsidRDefault="00FB75D3" w:rsidP="00C06FB7">
            <w:pPr>
              <w:spacing w:before="0" w:line="360" w:lineRule="auto"/>
              <w:jc w:val="center"/>
              <w:rPr>
                <w:rFonts w:ascii="Times New Roman" w:hAnsi="Times New Roman" w:cs="Times New Roman"/>
                <w:b/>
                <w:sz w:val="24"/>
                <w:szCs w:val="24"/>
                <w:lang w:val="en-GB"/>
              </w:rPr>
            </w:pPr>
          </w:p>
        </w:tc>
      </w:tr>
    </w:tbl>
    <w:p w14:paraId="5136D901" w14:textId="77777777" w:rsidR="00FB75D3" w:rsidRPr="00000C90" w:rsidRDefault="00FB75D3" w:rsidP="00FB75D3">
      <w:pPr>
        <w:spacing w:before="0" w:line="360" w:lineRule="auto"/>
        <w:ind w:left="1776"/>
        <w:rPr>
          <w:rFonts w:ascii="Times New Roman" w:hAnsi="Times New Roman" w:cs="Times New Roman"/>
          <w:i/>
          <w:sz w:val="24"/>
          <w:szCs w:val="24"/>
          <w:lang w:val="en-GB"/>
        </w:rPr>
      </w:pPr>
    </w:p>
    <w:p w14:paraId="402FE4CA" w14:textId="5D90DB7B" w:rsidR="00DD6932" w:rsidRPr="00000C90" w:rsidRDefault="009F3C24">
      <w:pPr>
        <w:spacing w:before="0" w:line="360" w:lineRule="auto"/>
        <w:rPr>
          <w:rFonts w:ascii="Times New Roman" w:hAnsi="Times New Roman" w:cs="Times New Roman"/>
          <w:b/>
          <w:sz w:val="24"/>
          <w:szCs w:val="24"/>
          <w:lang w:val="en-GB"/>
        </w:rPr>
      </w:pPr>
      <w:r w:rsidRPr="00000C90">
        <w:rPr>
          <w:rFonts w:ascii="Times New Roman" w:hAnsi="Times New Roman" w:cs="Times New Roman"/>
          <w:b/>
          <w:sz w:val="24"/>
          <w:szCs w:val="24"/>
          <w:lang w:val="en-GB"/>
        </w:rPr>
        <w:t>Indicator III.1 Quality management system (</w:t>
      </w:r>
      <w:r>
        <w:rPr>
          <w:rFonts w:ascii="Times New Roman" w:hAnsi="Times New Roman" w:cs="Times New Roman"/>
          <w:b/>
          <w:sz w:val="24"/>
          <w:szCs w:val="24"/>
          <w:lang w:val="en-GB"/>
        </w:rPr>
        <w:t>certified</w:t>
      </w:r>
      <w:r w:rsidRPr="00000C90">
        <w:rPr>
          <w:rFonts w:ascii="Times New Roman" w:hAnsi="Times New Roman" w:cs="Times New Roman"/>
          <w:b/>
          <w:sz w:val="24"/>
          <w:szCs w:val="24"/>
          <w:lang w:val="en-GB"/>
        </w:rPr>
        <w:t xml:space="preserve"> by </w:t>
      </w:r>
      <w:r>
        <w:rPr>
          <w:rFonts w:ascii="Times New Roman" w:hAnsi="Times New Roman" w:cs="Times New Roman"/>
          <w:b/>
          <w:sz w:val="24"/>
          <w:szCs w:val="24"/>
          <w:lang w:val="en-GB"/>
        </w:rPr>
        <w:t>authorise</w:t>
      </w:r>
      <w:r w:rsidRPr="00000C90">
        <w:rPr>
          <w:rFonts w:ascii="Times New Roman" w:hAnsi="Times New Roman" w:cs="Times New Roman"/>
          <w:b/>
          <w:sz w:val="24"/>
          <w:szCs w:val="24"/>
          <w:lang w:val="en-GB"/>
        </w:rPr>
        <w:t>d institutions)</w:t>
      </w:r>
    </w:p>
    <w:p w14:paraId="0868E2AB" w14:textId="6A452292" w:rsidR="00DD6932" w:rsidRPr="00000C90" w:rsidRDefault="009F3C24">
      <w:pPr>
        <w:numPr>
          <w:ilvl w:val="0"/>
          <w:numId w:val="2"/>
        </w:numPr>
        <w:spacing w:before="0" w:line="360" w:lineRule="auto"/>
        <w:ind w:left="1440"/>
        <w:rPr>
          <w:rFonts w:ascii="Times New Roman" w:hAnsi="Times New Roman" w:cs="Times New Roman"/>
          <w:i/>
          <w:sz w:val="24"/>
          <w:szCs w:val="24"/>
          <w:lang w:val="en-GB"/>
        </w:rPr>
      </w:pPr>
      <w:r>
        <w:rPr>
          <w:rFonts w:ascii="Times New Roman" w:hAnsi="Times New Roman" w:cs="Times New Roman"/>
          <w:i/>
          <w:sz w:val="24"/>
          <w:szCs w:val="24"/>
          <w:lang w:val="en-GB"/>
        </w:rPr>
        <w:t>Analyse</w:t>
      </w:r>
      <w:r w:rsidRPr="00000C90">
        <w:rPr>
          <w:rFonts w:ascii="Times New Roman" w:hAnsi="Times New Roman" w:cs="Times New Roman"/>
          <w:i/>
          <w:sz w:val="24"/>
          <w:szCs w:val="24"/>
          <w:lang w:val="en-GB"/>
        </w:rPr>
        <w:t xml:space="preserve"> whether the organization has developed, approved and implemented</w:t>
      </w:r>
      <w:r>
        <w:rPr>
          <w:rFonts w:ascii="Times New Roman" w:hAnsi="Times New Roman" w:cs="Times New Roman"/>
          <w:i/>
          <w:sz w:val="24"/>
          <w:szCs w:val="24"/>
          <w:lang w:val="en-GB"/>
        </w:rPr>
        <w:t xml:space="preserve"> an</w:t>
      </w:r>
      <w:r w:rsidRPr="00000C90">
        <w:rPr>
          <w:rFonts w:ascii="Times New Roman" w:hAnsi="Times New Roman" w:cs="Times New Roman"/>
          <w:i/>
          <w:sz w:val="24"/>
          <w:szCs w:val="24"/>
          <w:lang w:val="en-GB"/>
        </w:rPr>
        <w:t xml:space="preserve"> internal quality management regulation/procedure, </w:t>
      </w:r>
      <w:r>
        <w:rPr>
          <w:rFonts w:ascii="Times New Roman" w:hAnsi="Times New Roman" w:cs="Times New Roman"/>
          <w:i/>
          <w:sz w:val="24"/>
          <w:szCs w:val="24"/>
          <w:lang w:val="en-GB"/>
        </w:rPr>
        <w:t xml:space="preserve">a </w:t>
      </w:r>
      <w:r w:rsidRPr="00000C90">
        <w:rPr>
          <w:rFonts w:ascii="Times New Roman" w:hAnsi="Times New Roman" w:cs="Times New Roman"/>
          <w:i/>
          <w:sz w:val="24"/>
          <w:szCs w:val="24"/>
          <w:lang w:val="en-GB"/>
        </w:rPr>
        <w:t xml:space="preserve">quality manual and other specific procedures, as well as whether the research organization has been accredited by institutions </w:t>
      </w:r>
      <w:r>
        <w:rPr>
          <w:rFonts w:ascii="Times New Roman" w:hAnsi="Times New Roman" w:cs="Times New Roman"/>
          <w:i/>
          <w:sz w:val="24"/>
          <w:szCs w:val="24"/>
          <w:lang w:val="en-GB"/>
        </w:rPr>
        <w:t>authorised</w:t>
      </w:r>
      <w:r w:rsidRPr="00000C90">
        <w:rPr>
          <w:rFonts w:ascii="Times New Roman" w:hAnsi="Times New Roman" w:cs="Times New Roman"/>
          <w:i/>
          <w:sz w:val="24"/>
          <w:szCs w:val="24"/>
          <w:lang w:val="en-GB"/>
        </w:rPr>
        <w:t xml:space="preserve"> in the field of quality management.</w:t>
      </w:r>
    </w:p>
    <w:p w14:paraId="3ACC5FF6" w14:textId="42436711" w:rsidR="00DD6932" w:rsidRPr="00000C90" w:rsidRDefault="009F3C24">
      <w:pPr>
        <w:numPr>
          <w:ilvl w:val="0"/>
          <w:numId w:val="2"/>
        </w:numPr>
        <w:spacing w:before="0" w:line="360" w:lineRule="auto"/>
        <w:ind w:left="1440"/>
        <w:rPr>
          <w:rFonts w:ascii="Times New Roman" w:hAnsi="Times New Roman" w:cs="Times New Roman"/>
          <w:i/>
          <w:sz w:val="24"/>
          <w:szCs w:val="24"/>
          <w:lang w:val="en-GB"/>
        </w:rPr>
      </w:pPr>
      <w:r>
        <w:rPr>
          <w:rFonts w:ascii="Times New Roman" w:hAnsi="Times New Roman" w:cs="Times New Roman"/>
          <w:i/>
          <w:sz w:val="24"/>
          <w:szCs w:val="24"/>
          <w:lang w:val="en-GB"/>
        </w:rPr>
        <w:t xml:space="preserve">Evaluate </w:t>
      </w:r>
      <w:r w:rsidR="00767184">
        <w:rPr>
          <w:rFonts w:ascii="Times New Roman" w:hAnsi="Times New Roman" w:cs="Times New Roman"/>
          <w:i/>
          <w:sz w:val="24"/>
          <w:szCs w:val="24"/>
          <w:lang w:val="en-GB"/>
        </w:rPr>
        <w:t>mainly</w:t>
      </w:r>
      <w:r w:rsidRPr="00000C90">
        <w:rPr>
          <w:rFonts w:ascii="Times New Roman" w:hAnsi="Times New Roman" w:cs="Times New Roman"/>
          <w:i/>
          <w:sz w:val="24"/>
          <w:szCs w:val="24"/>
          <w:lang w:val="en-GB"/>
        </w:rPr>
        <w:t xml:space="preserve"> whether the organization has a quality management </w:t>
      </w:r>
      <w:r w:rsidR="00ED5BAE">
        <w:rPr>
          <w:rFonts w:ascii="Times New Roman" w:hAnsi="Times New Roman" w:cs="Times New Roman"/>
          <w:i/>
          <w:sz w:val="24"/>
          <w:szCs w:val="24"/>
          <w:lang w:val="en-GB"/>
        </w:rPr>
        <w:t>regulation</w:t>
      </w:r>
      <w:r w:rsidRPr="00000C90">
        <w:rPr>
          <w:rFonts w:ascii="Times New Roman" w:hAnsi="Times New Roman" w:cs="Times New Roman"/>
          <w:i/>
          <w:sz w:val="24"/>
          <w:szCs w:val="24"/>
          <w:lang w:val="en-GB"/>
        </w:rPr>
        <w:t xml:space="preserve">/procedure in place, a quality manual, a procedure for </w:t>
      </w:r>
      <w:r w:rsidR="00ED5BAE">
        <w:rPr>
          <w:rFonts w:ascii="Times New Roman" w:hAnsi="Times New Roman" w:cs="Times New Roman"/>
          <w:i/>
          <w:sz w:val="24"/>
          <w:szCs w:val="24"/>
          <w:lang w:val="en-GB"/>
        </w:rPr>
        <w:t>managing</w:t>
      </w:r>
      <w:r w:rsidRPr="00000C90">
        <w:rPr>
          <w:rFonts w:ascii="Times New Roman" w:hAnsi="Times New Roman" w:cs="Times New Roman"/>
          <w:i/>
          <w:sz w:val="24"/>
          <w:szCs w:val="24"/>
          <w:lang w:val="en-GB"/>
        </w:rPr>
        <w:t xml:space="preserve"> risks and opportunities and, in general, the existence of quality procedures for the activities carried out.</w:t>
      </w:r>
    </w:p>
    <w:p w14:paraId="4D8A2FCA" w14:textId="2ED5D79C" w:rsidR="00DD6932" w:rsidRPr="00000C90" w:rsidRDefault="009F3C24">
      <w:pPr>
        <w:numPr>
          <w:ilvl w:val="0"/>
          <w:numId w:val="2"/>
        </w:numPr>
        <w:spacing w:before="0" w:line="360" w:lineRule="auto"/>
        <w:ind w:left="1440"/>
        <w:rPr>
          <w:rFonts w:ascii="Times New Roman" w:hAnsi="Times New Roman" w:cs="Times New Roman"/>
          <w:i/>
          <w:sz w:val="24"/>
          <w:szCs w:val="24"/>
          <w:lang w:val="en-GB"/>
        </w:rPr>
      </w:pPr>
      <w:r w:rsidRPr="00000C90">
        <w:rPr>
          <w:rFonts w:ascii="Times New Roman" w:hAnsi="Times New Roman" w:cs="Times New Roman"/>
          <w:i/>
          <w:sz w:val="24"/>
          <w:szCs w:val="24"/>
          <w:lang w:val="en-GB"/>
        </w:rPr>
        <w:lastRenderedPageBreak/>
        <w:t xml:space="preserve">The maximum score is awarded when the research organization provides proof of ISO 9001 accreditation from an </w:t>
      </w:r>
      <w:r>
        <w:rPr>
          <w:rFonts w:ascii="Times New Roman" w:hAnsi="Times New Roman" w:cs="Times New Roman"/>
          <w:i/>
          <w:sz w:val="24"/>
          <w:szCs w:val="24"/>
          <w:lang w:val="en-GB"/>
        </w:rPr>
        <w:t>authorise</w:t>
      </w:r>
      <w:r w:rsidRPr="00000C90">
        <w:rPr>
          <w:rFonts w:ascii="Times New Roman" w:hAnsi="Times New Roman" w:cs="Times New Roman"/>
          <w:i/>
          <w:sz w:val="24"/>
          <w:szCs w:val="24"/>
          <w:lang w:val="en-GB"/>
        </w:rPr>
        <w:t>d institution.</w:t>
      </w:r>
    </w:p>
    <w:p w14:paraId="495846E7" w14:textId="77777777" w:rsidR="00FB75D3" w:rsidRPr="00000C90" w:rsidRDefault="00FB75D3" w:rsidP="00FB75D3">
      <w:pPr>
        <w:spacing w:before="0" w:line="360" w:lineRule="auto"/>
        <w:ind w:left="1776"/>
        <w:rPr>
          <w:rFonts w:ascii="Times New Roman" w:hAnsi="Times New Roman" w:cs="Times New Roman"/>
          <w:i/>
          <w:sz w:val="24"/>
          <w:szCs w:val="24"/>
          <w:lang w:val="en-GB"/>
        </w:rPr>
      </w:pPr>
    </w:p>
    <w:p w14:paraId="5AA4E2AF" w14:textId="5CBD4CBE" w:rsidR="00DD6932" w:rsidRPr="00000C90" w:rsidRDefault="009F3C24">
      <w:pPr>
        <w:spacing w:before="0" w:line="360" w:lineRule="auto"/>
        <w:rPr>
          <w:rFonts w:ascii="Times New Roman" w:hAnsi="Times New Roman" w:cs="Times New Roman"/>
          <w:b/>
          <w:sz w:val="24"/>
          <w:szCs w:val="24"/>
          <w:lang w:val="en-GB"/>
        </w:rPr>
      </w:pPr>
      <w:r w:rsidRPr="00000C90">
        <w:rPr>
          <w:rFonts w:ascii="Times New Roman" w:hAnsi="Times New Roman" w:cs="Times New Roman"/>
          <w:b/>
          <w:sz w:val="24"/>
          <w:szCs w:val="24"/>
          <w:lang w:val="en-GB"/>
        </w:rPr>
        <w:t xml:space="preserve">Indicator III.2 Regulations, rules, procedures implemented </w:t>
      </w:r>
      <w:r w:rsidR="00ED5BAE">
        <w:rPr>
          <w:rFonts w:ascii="Times New Roman" w:hAnsi="Times New Roman" w:cs="Times New Roman"/>
          <w:b/>
          <w:sz w:val="24"/>
          <w:szCs w:val="24"/>
          <w:lang w:val="en-GB"/>
        </w:rPr>
        <w:t>by</w:t>
      </w:r>
      <w:r w:rsidR="00ED5BAE" w:rsidRPr="00000C90">
        <w:rPr>
          <w:rFonts w:ascii="Times New Roman" w:hAnsi="Times New Roman" w:cs="Times New Roman"/>
          <w:b/>
          <w:sz w:val="24"/>
          <w:szCs w:val="24"/>
          <w:lang w:val="en-GB"/>
        </w:rPr>
        <w:t xml:space="preserve"> </w:t>
      </w:r>
      <w:r w:rsidRPr="00000C90">
        <w:rPr>
          <w:rFonts w:ascii="Times New Roman" w:hAnsi="Times New Roman" w:cs="Times New Roman"/>
          <w:b/>
          <w:sz w:val="24"/>
          <w:szCs w:val="24"/>
          <w:lang w:val="en-GB"/>
        </w:rPr>
        <w:t xml:space="preserve">the research organization </w:t>
      </w:r>
    </w:p>
    <w:p w14:paraId="02993A74" w14:textId="3D7881E6" w:rsidR="00DD6932" w:rsidRPr="00000C90" w:rsidRDefault="00ED5BAE">
      <w:pPr>
        <w:numPr>
          <w:ilvl w:val="0"/>
          <w:numId w:val="2"/>
        </w:numPr>
        <w:spacing w:before="0" w:line="360" w:lineRule="auto"/>
        <w:ind w:left="1440"/>
        <w:rPr>
          <w:rFonts w:ascii="Times New Roman" w:hAnsi="Times New Roman" w:cs="Times New Roman"/>
          <w:i/>
          <w:sz w:val="24"/>
          <w:szCs w:val="24"/>
          <w:lang w:val="en-GB"/>
        </w:rPr>
      </w:pPr>
      <w:r>
        <w:rPr>
          <w:rFonts w:ascii="Times New Roman" w:hAnsi="Times New Roman" w:cs="Times New Roman"/>
          <w:i/>
          <w:sz w:val="24"/>
          <w:szCs w:val="24"/>
          <w:lang w:val="en-GB"/>
        </w:rPr>
        <w:t xml:space="preserve"> Analyse</w:t>
      </w:r>
      <w:r w:rsidR="009F3C24" w:rsidRPr="00000C90">
        <w:rPr>
          <w:rFonts w:ascii="Times New Roman" w:hAnsi="Times New Roman" w:cs="Times New Roman"/>
          <w:i/>
          <w:sz w:val="24"/>
          <w:szCs w:val="24"/>
          <w:lang w:val="en-GB"/>
        </w:rPr>
        <w:t xml:space="preserve"> whether the research organization has updated </w:t>
      </w:r>
      <w:r>
        <w:rPr>
          <w:rFonts w:ascii="Times New Roman" w:hAnsi="Times New Roman" w:cs="Times New Roman"/>
          <w:i/>
          <w:sz w:val="24"/>
          <w:szCs w:val="24"/>
          <w:lang w:val="en-GB"/>
        </w:rPr>
        <w:t>organi</w:t>
      </w:r>
      <w:r w:rsidR="004653B2">
        <w:rPr>
          <w:rFonts w:ascii="Times New Roman" w:hAnsi="Times New Roman" w:cs="Times New Roman"/>
          <w:i/>
          <w:sz w:val="24"/>
          <w:szCs w:val="24"/>
          <w:lang w:val="en-GB"/>
        </w:rPr>
        <w:t>z</w:t>
      </w:r>
      <w:r>
        <w:rPr>
          <w:rFonts w:ascii="Times New Roman" w:hAnsi="Times New Roman" w:cs="Times New Roman"/>
          <w:i/>
          <w:sz w:val="24"/>
          <w:szCs w:val="24"/>
          <w:lang w:val="en-GB"/>
        </w:rPr>
        <w:t>ational and operational regulations</w:t>
      </w:r>
      <w:r w:rsidR="009F3C24" w:rsidRPr="00000C90">
        <w:rPr>
          <w:rFonts w:ascii="Times New Roman" w:hAnsi="Times New Roman" w:cs="Times New Roman"/>
          <w:i/>
          <w:sz w:val="24"/>
          <w:szCs w:val="24"/>
          <w:lang w:val="en-GB"/>
        </w:rPr>
        <w:t xml:space="preserve"> and </w:t>
      </w:r>
      <w:r>
        <w:rPr>
          <w:rFonts w:ascii="Times New Roman" w:hAnsi="Times New Roman" w:cs="Times New Roman"/>
          <w:i/>
          <w:sz w:val="24"/>
          <w:szCs w:val="24"/>
          <w:lang w:val="en-GB"/>
        </w:rPr>
        <w:t xml:space="preserve">an </w:t>
      </w:r>
      <w:r w:rsidR="009F3C24" w:rsidRPr="00000C90">
        <w:rPr>
          <w:rFonts w:ascii="Times New Roman" w:hAnsi="Times New Roman" w:cs="Times New Roman"/>
          <w:i/>
          <w:sz w:val="24"/>
          <w:szCs w:val="24"/>
          <w:lang w:val="en-GB"/>
        </w:rPr>
        <w:t xml:space="preserve">internal regulation according to the legal </w:t>
      </w:r>
      <w:r w:rsidR="006F29A7">
        <w:rPr>
          <w:rFonts w:ascii="Times New Roman" w:hAnsi="Times New Roman" w:cs="Times New Roman"/>
          <w:i/>
          <w:sz w:val="24"/>
          <w:szCs w:val="24"/>
          <w:lang w:val="en-GB"/>
        </w:rPr>
        <w:t>provisions</w:t>
      </w:r>
      <w:r w:rsidR="006F29A7" w:rsidRPr="00000C90">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 xml:space="preserve">in force, regulations/procedures developed, approved and implemented </w:t>
      </w:r>
      <w:r>
        <w:rPr>
          <w:rFonts w:ascii="Times New Roman" w:hAnsi="Times New Roman" w:cs="Times New Roman"/>
          <w:i/>
          <w:sz w:val="24"/>
          <w:szCs w:val="24"/>
          <w:lang w:val="en-GB"/>
        </w:rPr>
        <w:t>for</w:t>
      </w:r>
      <w:r w:rsidRPr="00000C90">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 xml:space="preserve">research activity management, employee performance evaluation, integrity, equal opportunities, etc. </w:t>
      </w:r>
    </w:p>
    <w:p w14:paraId="4B6436AD" w14:textId="703C78CE" w:rsidR="00DD6932" w:rsidRPr="00000C90" w:rsidRDefault="00856CCA">
      <w:pPr>
        <w:numPr>
          <w:ilvl w:val="0"/>
          <w:numId w:val="2"/>
        </w:numPr>
        <w:spacing w:before="0" w:line="360" w:lineRule="auto"/>
        <w:ind w:left="1440"/>
        <w:rPr>
          <w:rFonts w:ascii="Times New Roman" w:hAnsi="Times New Roman" w:cs="Times New Roman"/>
          <w:i/>
          <w:sz w:val="24"/>
          <w:szCs w:val="24"/>
          <w:lang w:val="en-GB"/>
        </w:rPr>
      </w:pPr>
      <w:r>
        <w:rPr>
          <w:rFonts w:ascii="Times New Roman" w:hAnsi="Times New Roman" w:cs="Times New Roman"/>
          <w:i/>
          <w:sz w:val="24"/>
          <w:szCs w:val="24"/>
          <w:lang w:val="en-GB"/>
        </w:rPr>
        <w:t xml:space="preserve">Evaluate </w:t>
      </w:r>
      <w:r w:rsidR="00767184">
        <w:rPr>
          <w:rFonts w:ascii="Times New Roman" w:hAnsi="Times New Roman" w:cs="Times New Roman"/>
          <w:i/>
          <w:sz w:val="24"/>
          <w:szCs w:val="24"/>
          <w:lang w:val="en-GB"/>
        </w:rPr>
        <w:t>mainly</w:t>
      </w:r>
      <w:r w:rsidRPr="00000C90">
        <w:rPr>
          <w:rFonts w:ascii="Times New Roman" w:hAnsi="Times New Roman" w:cs="Times New Roman"/>
          <w:i/>
          <w:sz w:val="24"/>
          <w:szCs w:val="24"/>
          <w:lang w:val="en-GB"/>
        </w:rPr>
        <w:t xml:space="preserve"> </w:t>
      </w:r>
      <w:r>
        <w:rPr>
          <w:rFonts w:ascii="Times New Roman" w:hAnsi="Times New Roman" w:cs="Times New Roman"/>
          <w:i/>
          <w:sz w:val="24"/>
          <w:szCs w:val="24"/>
          <w:lang w:val="en-GB"/>
        </w:rPr>
        <w:t>the</w:t>
      </w:r>
      <w:r w:rsidR="006F29A7">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 xml:space="preserve">high degree of implementation of regulations, rules and procedures and </w:t>
      </w:r>
      <w:r w:rsidR="000921E8">
        <w:rPr>
          <w:rFonts w:ascii="Times New Roman" w:hAnsi="Times New Roman" w:cs="Times New Roman"/>
          <w:i/>
          <w:sz w:val="24"/>
          <w:szCs w:val="24"/>
          <w:lang w:val="en-GB"/>
        </w:rPr>
        <w:t>the</w:t>
      </w:r>
      <w:r w:rsidR="000921E8" w:rsidRPr="00000C90">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high degree of confidence in the Internal</w:t>
      </w:r>
      <w:r w:rsidR="00ED5BAE">
        <w:rPr>
          <w:rFonts w:ascii="Times New Roman" w:hAnsi="Times New Roman" w:cs="Times New Roman"/>
          <w:i/>
          <w:sz w:val="24"/>
          <w:szCs w:val="24"/>
          <w:lang w:val="en-GB"/>
        </w:rPr>
        <w:t xml:space="preserve"> Managerial</w:t>
      </w:r>
      <w:r w:rsidR="009F3C24" w:rsidRPr="00000C90">
        <w:rPr>
          <w:rFonts w:ascii="Times New Roman" w:hAnsi="Times New Roman" w:cs="Times New Roman"/>
          <w:i/>
          <w:sz w:val="24"/>
          <w:szCs w:val="24"/>
          <w:lang w:val="en-GB"/>
        </w:rPr>
        <w:t xml:space="preserve"> Control System (</w:t>
      </w:r>
      <w:r w:rsidR="00ED5BAE">
        <w:rPr>
          <w:rFonts w:ascii="Times New Roman" w:hAnsi="Times New Roman" w:cs="Times New Roman"/>
          <w:i/>
          <w:sz w:val="24"/>
          <w:szCs w:val="24"/>
          <w:lang w:val="en-GB"/>
        </w:rPr>
        <w:t>SCIM</w:t>
      </w:r>
      <w:r w:rsidR="009F3C24" w:rsidRPr="00000C90">
        <w:rPr>
          <w:rFonts w:ascii="Times New Roman" w:hAnsi="Times New Roman" w:cs="Times New Roman"/>
          <w:i/>
          <w:sz w:val="24"/>
          <w:szCs w:val="24"/>
          <w:lang w:val="en-GB"/>
        </w:rPr>
        <w:t>) of the research organization</w:t>
      </w:r>
      <w:r w:rsidR="00451D0B">
        <w:rPr>
          <w:rFonts w:ascii="Times New Roman" w:hAnsi="Times New Roman" w:cs="Times New Roman"/>
          <w:i/>
          <w:sz w:val="24"/>
          <w:szCs w:val="24"/>
          <w:lang w:val="en-GB"/>
        </w:rPr>
        <w:t>.</w:t>
      </w:r>
    </w:p>
    <w:p w14:paraId="5E927014" w14:textId="77777777" w:rsidR="00FB75D3" w:rsidRPr="00000C90" w:rsidRDefault="00FB75D3" w:rsidP="00FB75D3">
      <w:pPr>
        <w:spacing w:before="0" w:line="360" w:lineRule="auto"/>
        <w:ind w:left="1776"/>
        <w:rPr>
          <w:rFonts w:ascii="Times New Roman" w:hAnsi="Times New Roman" w:cs="Times New Roman"/>
          <w:i/>
          <w:sz w:val="24"/>
          <w:szCs w:val="24"/>
          <w:lang w:val="en-GB"/>
        </w:rPr>
      </w:pPr>
    </w:p>
    <w:p w14:paraId="32E288F5" w14:textId="77777777" w:rsidR="00DD6932" w:rsidRPr="00000C90" w:rsidRDefault="009F3C24">
      <w:pPr>
        <w:spacing w:before="0" w:line="360" w:lineRule="auto"/>
        <w:rPr>
          <w:rFonts w:ascii="Times New Roman" w:hAnsi="Times New Roman" w:cs="Times New Roman"/>
          <w:b/>
          <w:sz w:val="24"/>
          <w:szCs w:val="24"/>
          <w:lang w:val="en-GB"/>
        </w:rPr>
      </w:pPr>
      <w:r w:rsidRPr="00000C90">
        <w:rPr>
          <w:rFonts w:ascii="Times New Roman" w:hAnsi="Times New Roman" w:cs="Times New Roman"/>
          <w:b/>
          <w:sz w:val="24"/>
          <w:szCs w:val="24"/>
          <w:lang w:val="en-GB"/>
        </w:rPr>
        <w:t>Indicator III.3 Ethics and academic integrity in research</w:t>
      </w:r>
    </w:p>
    <w:p w14:paraId="37ACE2BD" w14:textId="319E7D3B" w:rsidR="00DD6932" w:rsidRPr="00000C90" w:rsidRDefault="00215D70">
      <w:pPr>
        <w:numPr>
          <w:ilvl w:val="0"/>
          <w:numId w:val="2"/>
        </w:numPr>
        <w:spacing w:before="0" w:line="360" w:lineRule="auto"/>
        <w:ind w:left="1440"/>
        <w:rPr>
          <w:rFonts w:ascii="Times New Roman" w:hAnsi="Times New Roman" w:cs="Times New Roman"/>
          <w:i/>
          <w:sz w:val="24"/>
          <w:szCs w:val="24"/>
          <w:lang w:val="en-GB"/>
        </w:rPr>
      </w:pPr>
      <w:r>
        <w:rPr>
          <w:rFonts w:ascii="Times New Roman" w:hAnsi="Times New Roman" w:cs="Times New Roman"/>
          <w:i/>
          <w:sz w:val="24"/>
          <w:szCs w:val="24"/>
          <w:lang w:val="en-GB"/>
        </w:rPr>
        <w:t xml:space="preserve"> </w:t>
      </w:r>
      <w:r w:rsidR="00CB431E">
        <w:rPr>
          <w:rFonts w:ascii="Times New Roman" w:hAnsi="Times New Roman" w:cs="Times New Roman"/>
          <w:i/>
          <w:sz w:val="24"/>
          <w:szCs w:val="24"/>
          <w:lang w:val="en-GB"/>
        </w:rPr>
        <w:t>Analyse t</w:t>
      </w:r>
      <w:r>
        <w:rPr>
          <w:rFonts w:ascii="Times New Roman" w:hAnsi="Times New Roman" w:cs="Times New Roman"/>
          <w:i/>
          <w:sz w:val="24"/>
          <w:szCs w:val="24"/>
          <w:lang w:val="en-GB"/>
        </w:rPr>
        <w:t>he</w:t>
      </w:r>
      <w:r w:rsidR="009F3C24" w:rsidRPr="00000C90">
        <w:rPr>
          <w:rFonts w:ascii="Times New Roman" w:hAnsi="Times New Roman" w:cs="Times New Roman"/>
          <w:i/>
          <w:sz w:val="24"/>
          <w:szCs w:val="24"/>
          <w:lang w:val="en-GB"/>
        </w:rPr>
        <w:t xml:space="preserve"> existence of </w:t>
      </w:r>
      <w:r w:rsidR="00AD2DCE">
        <w:rPr>
          <w:rFonts w:ascii="Times New Roman" w:hAnsi="Times New Roman" w:cs="Times New Roman"/>
          <w:i/>
          <w:sz w:val="24"/>
          <w:szCs w:val="24"/>
          <w:lang w:val="en-GB"/>
        </w:rPr>
        <w:t>a</w:t>
      </w:r>
      <w:r w:rsidR="00AD2DCE" w:rsidRPr="00000C90">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 xml:space="preserve">code of ethics, </w:t>
      </w:r>
      <w:r w:rsidR="00AD2DCE">
        <w:rPr>
          <w:rFonts w:ascii="Times New Roman" w:hAnsi="Times New Roman" w:cs="Times New Roman"/>
          <w:i/>
          <w:sz w:val="24"/>
          <w:szCs w:val="24"/>
          <w:lang w:val="en-GB"/>
        </w:rPr>
        <w:t>an</w:t>
      </w:r>
      <w:r w:rsidR="00AD2DCE" w:rsidRPr="00000C90">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 xml:space="preserve">ethics and academic integrity committee, </w:t>
      </w:r>
      <w:r w:rsidR="00AD2DCE">
        <w:rPr>
          <w:rFonts w:ascii="Times New Roman" w:hAnsi="Times New Roman" w:cs="Times New Roman"/>
          <w:i/>
          <w:sz w:val="24"/>
          <w:szCs w:val="24"/>
          <w:lang w:val="en-GB"/>
        </w:rPr>
        <w:t>a</w:t>
      </w:r>
      <w:r w:rsidR="00AD2DCE" w:rsidRPr="00000C90">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specific procedure for the functioning of the committee and the extent to which the committee proves its functionality</w:t>
      </w:r>
      <w:r w:rsidR="006F29A7">
        <w:rPr>
          <w:rFonts w:ascii="Times New Roman" w:hAnsi="Times New Roman" w:cs="Times New Roman"/>
          <w:i/>
          <w:sz w:val="24"/>
          <w:szCs w:val="24"/>
          <w:lang w:val="en-GB"/>
        </w:rPr>
        <w:t>,</w:t>
      </w:r>
      <w:r w:rsidR="009F3C24" w:rsidRPr="00000C90">
        <w:rPr>
          <w:rFonts w:ascii="Times New Roman" w:hAnsi="Times New Roman" w:cs="Times New Roman"/>
          <w:i/>
          <w:sz w:val="24"/>
          <w:szCs w:val="24"/>
          <w:lang w:val="en-GB"/>
        </w:rPr>
        <w:t xml:space="preserve"> in case of complaints</w:t>
      </w:r>
      <w:r w:rsidR="00CB431E">
        <w:rPr>
          <w:rFonts w:ascii="Times New Roman" w:hAnsi="Times New Roman" w:cs="Times New Roman"/>
          <w:i/>
          <w:sz w:val="24"/>
          <w:szCs w:val="24"/>
          <w:lang w:val="en-GB"/>
        </w:rPr>
        <w:t>.</w:t>
      </w:r>
    </w:p>
    <w:p w14:paraId="7E834E4A" w14:textId="2836FC4E" w:rsidR="00DD6932" w:rsidRPr="00000C90" w:rsidRDefault="00E37C6F">
      <w:pPr>
        <w:numPr>
          <w:ilvl w:val="0"/>
          <w:numId w:val="2"/>
        </w:numPr>
        <w:spacing w:before="0" w:line="360" w:lineRule="auto"/>
        <w:ind w:left="1440"/>
        <w:rPr>
          <w:rFonts w:ascii="Times New Roman" w:hAnsi="Times New Roman" w:cs="Times New Roman"/>
          <w:i/>
          <w:sz w:val="24"/>
          <w:szCs w:val="24"/>
          <w:lang w:val="en-GB"/>
        </w:rPr>
      </w:pPr>
      <w:r>
        <w:rPr>
          <w:rFonts w:ascii="Times New Roman" w:hAnsi="Times New Roman" w:cs="Times New Roman"/>
          <w:i/>
          <w:sz w:val="24"/>
          <w:szCs w:val="24"/>
          <w:lang w:val="en-GB"/>
        </w:rPr>
        <w:t xml:space="preserve">Evaluate </w:t>
      </w:r>
      <w:r w:rsidR="00767184">
        <w:rPr>
          <w:rFonts w:ascii="Times New Roman" w:hAnsi="Times New Roman" w:cs="Times New Roman"/>
          <w:i/>
          <w:sz w:val="24"/>
          <w:szCs w:val="24"/>
          <w:lang w:val="en-GB"/>
        </w:rPr>
        <w:t>mainly</w:t>
      </w:r>
      <w:r w:rsidR="009F3C24" w:rsidRPr="00000C90">
        <w:rPr>
          <w:rFonts w:ascii="Times New Roman" w:hAnsi="Times New Roman" w:cs="Times New Roman"/>
          <w:i/>
          <w:sz w:val="24"/>
          <w:szCs w:val="24"/>
          <w:lang w:val="en-GB"/>
        </w:rPr>
        <w:t xml:space="preserve"> whether the research organization has a code of ethics, ethics committee operating procedure developed, approved and implemented, the existence of the ethics and academic integrity committee and documents attesting the functioning of the ethics committee, in case of complaints.</w:t>
      </w:r>
    </w:p>
    <w:p w14:paraId="0E5F60BA" w14:textId="77777777" w:rsidR="00FB75D3" w:rsidRPr="00000C90" w:rsidRDefault="00FB75D3" w:rsidP="00FB75D3">
      <w:pPr>
        <w:spacing w:before="0" w:line="360" w:lineRule="auto"/>
        <w:ind w:left="1776"/>
        <w:rPr>
          <w:rFonts w:ascii="Times New Roman" w:hAnsi="Times New Roman" w:cs="Times New Roman"/>
          <w:i/>
          <w:sz w:val="24"/>
          <w:szCs w:val="24"/>
          <w:lang w:val="en-GB"/>
        </w:rPr>
      </w:pPr>
    </w:p>
    <w:p w14:paraId="7C0E6C26" w14:textId="6079F4D5" w:rsidR="00DD6932" w:rsidRPr="0021224C" w:rsidRDefault="009F3C24">
      <w:pPr>
        <w:spacing w:before="0" w:line="360" w:lineRule="auto"/>
        <w:rPr>
          <w:rFonts w:ascii="Times New Roman" w:hAnsi="Times New Roman" w:cs="Times New Roman"/>
          <w:b/>
          <w:sz w:val="24"/>
          <w:szCs w:val="24"/>
          <w:lang w:val="en-GB"/>
        </w:rPr>
      </w:pPr>
      <w:r w:rsidRPr="0021224C">
        <w:rPr>
          <w:rFonts w:ascii="Times New Roman" w:hAnsi="Times New Roman" w:cs="Times New Roman"/>
          <w:b/>
          <w:sz w:val="24"/>
          <w:szCs w:val="24"/>
          <w:lang w:val="en-GB"/>
        </w:rPr>
        <w:t xml:space="preserve">Indicator III.4 Research infrastructure </w:t>
      </w:r>
      <w:r w:rsidR="00E37C6F" w:rsidRPr="0021224C">
        <w:rPr>
          <w:rFonts w:ascii="Times New Roman" w:hAnsi="Times New Roman" w:cs="Times New Roman"/>
          <w:b/>
          <w:sz w:val="24"/>
          <w:szCs w:val="24"/>
          <w:lang w:val="en-GB"/>
        </w:rPr>
        <w:t xml:space="preserve">related </w:t>
      </w:r>
      <w:r w:rsidRPr="0021224C">
        <w:rPr>
          <w:rFonts w:ascii="Times New Roman" w:hAnsi="Times New Roman" w:cs="Times New Roman"/>
          <w:b/>
          <w:sz w:val="24"/>
          <w:szCs w:val="24"/>
          <w:lang w:val="en-GB"/>
        </w:rPr>
        <w:t xml:space="preserve">to the mission and objectives of the research organization </w:t>
      </w:r>
    </w:p>
    <w:p w14:paraId="5057F0EE" w14:textId="45589B98" w:rsidR="00DD6932" w:rsidRPr="00000C90" w:rsidRDefault="00941774">
      <w:pPr>
        <w:numPr>
          <w:ilvl w:val="0"/>
          <w:numId w:val="2"/>
        </w:numPr>
        <w:spacing w:before="0" w:line="360" w:lineRule="auto"/>
        <w:ind w:left="1440"/>
        <w:rPr>
          <w:rFonts w:ascii="Times New Roman" w:hAnsi="Times New Roman" w:cs="Times New Roman"/>
          <w:i/>
          <w:sz w:val="24"/>
          <w:szCs w:val="24"/>
          <w:lang w:val="en-GB"/>
        </w:rPr>
      </w:pPr>
      <w:r>
        <w:rPr>
          <w:rFonts w:ascii="Times New Roman" w:hAnsi="Times New Roman" w:cs="Times New Roman"/>
          <w:i/>
          <w:sz w:val="24"/>
          <w:szCs w:val="24"/>
          <w:lang w:val="en-GB"/>
        </w:rPr>
        <w:t>Analyse t</w:t>
      </w:r>
      <w:r w:rsidR="009F3C24" w:rsidRPr="00000C90">
        <w:rPr>
          <w:rFonts w:ascii="Times New Roman" w:hAnsi="Times New Roman" w:cs="Times New Roman"/>
          <w:i/>
          <w:sz w:val="24"/>
          <w:szCs w:val="24"/>
          <w:lang w:val="en-GB"/>
        </w:rPr>
        <w:t xml:space="preserve">he extent to which the infrastructure </w:t>
      </w:r>
      <w:r w:rsidR="003920C4">
        <w:rPr>
          <w:rFonts w:ascii="Times New Roman" w:hAnsi="Times New Roman" w:cs="Times New Roman"/>
          <w:i/>
          <w:sz w:val="24"/>
          <w:szCs w:val="24"/>
          <w:lang w:val="en-GB"/>
        </w:rPr>
        <w:t>sustains</w:t>
      </w:r>
      <w:r w:rsidR="009F3C24" w:rsidRPr="00000C90">
        <w:rPr>
          <w:rFonts w:ascii="Times New Roman" w:hAnsi="Times New Roman" w:cs="Times New Roman"/>
          <w:i/>
          <w:sz w:val="24"/>
          <w:szCs w:val="24"/>
          <w:lang w:val="en-GB"/>
        </w:rPr>
        <w:t xml:space="preserve"> the research organization</w:t>
      </w:r>
      <w:r w:rsidR="003920C4">
        <w:rPr>
          <w:rFonts w:ascii="Times New Roman" w:hAnsi="Times New Roman" w:cs="Times New Roman"/>
          <w:i/>
          <w:sz w:val="24"/>
          <w:szCs w:val="24"/>
          <w:lang w:val="en-GB"/>
        </w:rPr>
        <w:t>’s mission</w:t>
      </w:r>
      <w:r w:rsidR="009F3C24" w:rsidRPr="00000C90">
        <w:rPr>
          <w:rFonts w:ascii="Times New Roman" w:hAnsi="Times New Roman" w:cs="Times New Roman"/>
          <w:i/>
          <w:sz w:val="24"/>
          <w:szCs w:val="24"/>
          <w:lang w:val="en-GB"/>
        </w:rPr>
        <w:t xml:space="preserve"> and the degree of development of the </w:t>
      </w:r>
      <w:r w:rsidR="00752965">
        <w:rPr>
          <w:rFonts w:ascii="Times New Roman" w:hAnsi="Times New Roman" w:cs="Times New Roman"/>
          <w:i/>
          <w:sz w:val="24"/>
          <w:szCs w:val="24"/>
          <w:lang w:val="en-GB"/>
        </w:rPr>
        <w:t>research-development</w:t>
      </w:r>
      <w:r w:rsidR="009F3C24" w:rsidRPr="00000C90">
        <w:rPr>
          <w:rFonts w:ascii="Times New Roman" w:hAnsi="Times New Roman" w:cs="Times New Roman"/>
          <w:i/>
          <w:sz w:val="24"/>
          <w:szCs w:val="24"/>
          <w:lang w:val="en-GB"/>
        </w:rPr>
        <w:t xml:space="preserve"> and innovation infrastructure </w:t>
      </w:r>
      <w:r w:rsidR="00C24BB0">
        <w:rPr>
          <w:rFonts w:ascii="Times New Roman" w:hAnsi="Times New Roman" w:cs="Times New Roman"/>
          <w:i/>
          <w:sz w:val="24"/>
          <w:szCs w:val="24"/>
          <w:lang w:val="en-GB"/>
        </w:rPr>
        <w:t>relative</w:t>
      </w:r>
      <w:r w:rsidR="009F3C24" w:rsidRPr="00000C90">
        <w:rPr>
          <w:rFonts w:ascii="Times New Roman" w:hAnsi="Times New Roman" w:cs="Times New Roman"/>
          <w:i/>
          <w:sz w:val="24"/>
          <w:szCs w:val="24"/>
          <w:lang w:val="en-GB"/>
        </w:rPr>
        <w:t xml:space="preserve"> to the activities carried out within the research organization.</w:t>
      </w:r>
    </w:p>
    <w:p w14:paraId="58C2AF81" w14:textId="432F1DE3" w:rsidR="00DD6932" w:rsidRPr="00000C90" w:rsidRDefault="008B137C">
      <w:pPr>
        <w:numPr>
          <w:ilvl w:val="0"/>
          <w:numId w:val="2"/>
        </w:numPr>
        <w:spacing w:before="0" w:line="360" w:lineRule="auto"/>
        <w:ind w:left="1440"/>
        <w:rPr>
          <w:rFonts w:ascii="Times New Roman" w:hAnsi="Times New Roman" w:cs="Times New Roman"/>
          <w:b/>
          <w:i/>
          <w:sz w:val="24"/>
          <w:szCs w:val="24"/>
          <w:lang w:val="en-GB"/>
        </w:rPr>
      </w:pPr>
      <w:r>
        <w:rPr>
          <w:rFonts w:ascii="Times New Roman" w:hAnsi="Times New Roman" w:cs="Times New Roman"/>
          <w:i/>
          <w:sz w:val="24"/>
          <w:szCs w:val="24"/>
          <w:lang w:val="en-GB"/>
        </w:rPr>
        <w:lastRenderedPageBreak/>
        <w:t xml:space="preserve">Evaluate </w:t>
      </w:r>
      <w:r w:rsidR="00767184">
        <w:rPr>
          <w:rFonts w:ascii="Times New Roman" w:hAnsi="Times New Roman" w:cs="Times New Roman"/>
          <w:i/>
          <w:sz w:val="24"/>
          <w:szCs w:val="24"/>
          <w:lang w:val="en-GB"/>
        </w:rPr>
        <w:t>mainly</w:t>
      </w:r>
      <w:r w:rsidR="009F3C24" w:rsidRPr="00000C90">
        <w:rPr>
          <w:rFonts w:ascii="Times New Roman" w:hAnsi="Times New Roman" w:cs="Times New Roman"/>
          <w:i/>
          <w:sz w:val="24"/>
          <w:szCs w:val="24"/>
          <w:lang w:val="en-GB"/>
        </w:rPr>
        <w:t xml:space="preserve"> whether the research infrastructure is appropriate to the research organization</w:t>
      </w:r>
      <w:r w:rsidR="00C84274">
        <w:rPr>
          <w:rFonts w:ascii="Times New Roman" w:hAnsi="Times New Roman" w:cs="Times New Roman"/>
          <w:i/>
          <w:sz w:val="24"/>
          <w:szCs w:val="24"/>
          <w:lang w:val="en-GB"/>
        </w:rPr>
        <w:t>’s mission</w:t>
      </w:r>
      <w:r w:rsidR="009F3C24" w:rsidRPr="00000C90">
        <w:rPr>
          <w:rFonts w:ascii="Times New Roman" w:hAnsi="Times New Roman" w:cs="Times New Roman"/>
          <w:i/>
          <w:sz w:val="24"/>
          <w:szCs w:val="24"/>
          <w:lang w:val="en-GB"/>
        </w:rPr>
        <w:t>, a high degree of its development</w:t>
      </w:r>
      <w:r w:rsidR="003A6659">
        <w:rPr>
          <w:rFonts w:ascii="Times New Roman" w:hAnsi="Times New Roman" w:cs="Times New Roman"/>
          <w:i/>
          <w:sz w:val="24"/>
          <w:szCs w:val="24"/>
          <w:lang w:val="en-GB"/>
        </w:rPr>
        <w:t>,</w:t>
      </w:r>
      <w:r w:rsidR="009F3C24" w:rsidRPr="00000C90">
        <w:rPr>
          <w:rFonts w:ascii="Times New Roman" w:hAnsi="Times New Roman" w:cs="Times New Roman"/>
          <w:i/>
          <w:sz w:val="24"/>
          <w:szCs w:val="24"/>
          <w:lang w:val="en-GB"/>
        </w:rPr>
        <w:t xml:space="preserve"> and the existence of an investment strategy and plan.</w:t>
      </w:r>
    </w:p>
    <w:p w14:paraId="3FD3C7EC" w14:textId="77777777" w:rsidR="00FB75D3" w:rsidRPr="00000C90" w:rsidRDefault="00FB75D3" w:rsidP="00FB75D3">
      <w:pPr>
        <w:spacing w:before="0" w:line="360" w:lineRule="auto"/>
        <w:ind w:left="1775"/>
        <w:rPr>
          <w:rFonts w:ascii="Times New Roman" w:hAnsi="Times New Roman" w:cs="Times New Roman"/>
          <w:i/>
          <w:sz w:val="24"/>
          <w:szCs w:val="24"/>
          <w:lang w:val="en-GB"/>
        </w:rPr>
      </w:pPr>
    </w:p>
    <w:p w14:paraId="3AA97D54" w14:textId="1D3A58D6" w:rsidR="00DD6932" w:rsidRPr="00000C90" w:rsidRDefault="009F3C24">
      <w:pPr>
        <w:spacing w:before="0" w:line="360" w:lineRule="auto"/>
        <w:rPr>
          <w:rFonts w:ascii="Times New Roman" w:hAnsi="Times New Roman" w:cs="Times New Roman"/>
          <w:b/>
          <w:sz w:val="24"/>
          <w:szCs w:val="24"/>
          <w:lang w:val="en-GB"/>
        </w:rPr>
      </w:pPr>
      <w:r w:rsidRPr="00000C90">
        <w:rPr>
          <w:rFonts w:ascii="Times New Roman" w:hAnsi="Times New Roman" w:cs="Times New Roman"/>
          <w:b/>
          <w:sz w:val="24"/>
          <w:szCs w:val="24"/>
          <w:lang w:val="en-GB"/>
        </w:rPr>
        <w:t xml:space="preserve">Indicator III.5 </w:t>
      </w:r>
      <w:r w:rsidR="00B5543C">
        <w:rPr>
          <w:rFonts w:ascii="Times New Roman" w:hAnsi="Times New Roman" w:cs="Times New Roman"/>
          <w:b/>
          <w:sz w:val="24"/>
          <w:szCs w:val="24"/>
          <w:lang w:val="en-GB"/>
        </w:rPr>
        <w:t>The r</w:t>
      </w:r>
      <w:r w:rsidRPr="00000C90">
        <w:rPr>
          <w:rFonts w:ascii="Times New Roman" w:hAnsi="Times New Roman" w:cs="Times New Roman"/>
          <w:b/>
          <w:sz w:val="24"/>
          <w:szCs w:val="24"/>
          <w:lang w:val="en-GB"/>
        </w:rPr>
        <w:t>esearch organization</w:t>
      </w:r>
      <w:r w:rsidR="00B5543C">
        <w:rPr>
          <w:rFonts w:ascii="Times New Roman" w:hAnsi="Times New Roman" w:cs="Times New Roman"/>
          <w:b/>
          <w:sz w:val="24"/>
          <w:szCs w:val="24"/>
          <w:lang w:val="en-GB"/>
        </w:rPr>
        <w:t xml:space="preserve"> as a</w:t>
      </w:r>
      <w:r w:rsidRPr="00000C90">
        <w:rPr>
          <w:rFonts w:ascii="Times New Roman" w:hAnsi="Times New Roman" w:cs="Times New Roman"/>
          <w:b/>
          <w:sz w:val="24"/>
          <w:szCs w:val="24"/>
          <w:lang w:val="en-GB"/>
        </w:rPr>
        <w:t xml:space="preserve"> member in scientific networks/associative </w:t>
      </w:r>
      <w:r w:rsidR="008B137C">
        <w:rPr>
          <w:rFonts w:ascii="Times New Roman" w:hAnsi="Times New Roman" w:cs="Times New Roman"/>
          <w:b/>
          <w:sz w:val="24"/>
          <w:szCs w:val="24"/>
          <w:lang w:val="en-GB"/>
        </w:rPr>
        <w:t>bodies</w:t>
      </w:r>
      <w:r w:rsidR="008B137C" w:rsidRPr="00000C90">
        <w:rPr>
          <w:rFonts w:ascii="Times New Roman" w:hAnsi="Times New Roman" w:cs="Times New Roman"/>
          <w:b/>
          <w:sz w:val="24"/>
          <w:szCs w:val="24"/>
          <w:lang w:val="en-GB"/>
        </w:rPr>
        <w:t xml:space="preserve"> </w:t>
      </w:r>
    </w:p>
    <w:p w14:paraId="1339DC21" w14:textId="3BD6F3CB" w:rsidR="00DD6932" w:rsidRPr="00000C90" w:rsidRDefault="00B5543C">
      <w:pPr>
        <w:numPr>
          <w:ilvl w:val="0"/>
          <w:numId w:val="2"/>
        </w:numPr>
        <w:spacing w:before="0" w:line="360" w:lineRule="auto"/>
        <w:ind w:left="1440"/>
        <w:rPr>
          <w:rFonts w:ascii="Times New Roman" w:hAnsi="Times New Roman" w:cs="Times New Roman"/>
          <w:i/>
          <w:sz w:val="24"/>
          <w:szCs w:val="24"/>
          <w:lang w:val="en-GB"/>
        </w:rPr>
      </w:pPr>
      <w:r>
        <w:rPr>
          <w:rFonts w:ascii="Times New Roman" w:hAnsi="Times New Roman" w:cs="Times New Roman"/>
          <w:i/>
          <w:sz w:val="24"/>
          <w:szCs w:val="24"/>
          <w:lang w:val="en-GB"/>
        </w:rPr>
        <w:t>Analyse t</w:t>
      </w:r>
      <w:r w:rsidR="009F3C24" w:rsidRPr="00000C90">
        <w:rPr>
          <w:rFonts w:ascii="Times New Roman" w:hAnsi="Times New Roman" w:cs="Times New Roman"/>
          <w:i/>
          <w:sz w:val="24"/>
          <w:szCs w:val="24"/>
          <w:lang w:val="en-GB"/>
        </w:rPr>
        <w:t xml:space="preserve">he capacity of the research organization to integrate into research networks and associative </w:t>
      </w:r>
      <w:r w:rsidR="009629EB">
        <w:rPr>
          <w:rFonts w:ascii="Times New Roman" w:hAnsi="Times New Roman" w:cs="Times New Roman"/>
          <w:i/>
          <w:sz w:val="24"/>
          <w:szCs w:val="24"/>
          <w:lang w:val="en-GB"/>
        </w:rPr>
        <w:t>bodies</w:t>
      </w:r>
      <w:r w:rsidR="009F3C24" w:rsidRPr="00000C90">
        <w:rPr>
          <w:rFonts w:ascii="Times New Roman" w:hAnsi="Times New Roman" w:cs="Times New Roman"/>
          <w:i/>
          <w:sz w:val="24"/>
          <w:szCs w:val="24"/>
          <w:lang w:val="en-GB"/>
        </w:rPr>
        <w:t xml:space="preserve">, as evidenced by concluded agreements/protocols and other documents provided by the organization on the functionality of the partnerships, with </w:t>
      </w:r>
      <w:r w:rsidR="00695173">
        <w:rPr>
          <w:rFonts w:ascii="Times New Roman" w:hAnsi="Times New Roman" w:cs="Times New Roman"/>
          <w:i/>
          <w:sz w:val="24"/>
          <w:szCs w:val="24"/>
          <w:lang w:val="en-GB"/>
        </w:rPr>
        <w:t xml:space="preserve">a </w:t>
      </w:r>
      <w:r w:rsidR="009F3C24" w:rsidRPr="00000C90">
        <w:rPr>
          <w:rFonts w:ascii="Times New Roman" w:hAnsi="Times New Roman" w:cs="Times New Roman"/>
          <w:i/>
          <w:sz w:val="24"/>
          <w:szCs w:val="24"/>
          <w:lang w:val="en-GB"/>
        </w:rPr>
        <w:t>focus on joint submission and winning of projects, organization of joint scientific events, development of scientific publications, etc.</w:t>
      </w:r>
    </w:p>
    <w:p w14:paraId="2DBEA4F2" w14:textId="442DC0AB" w:rsidR="00DD6932" w:rsidRPr="00000C90" w:rsidRDefault="009629EB">
      <w:pPr>
        <w:numPr>
          <w:ilvl w:val="0"/>
          <w:numId w:val="2"/>
        </w:numPr>
        <w:spacing w:before="0" w:line="360" w:lineRule="auto"/>
        <w:ind w:left="1440"/>
        <w:rPr>
          <w:rFonts w:ascii="Times New Roman" w:hAnsi="Times New Roman" w:cs="Times New Roman"/>
          <w:b/>
          <w:i/>
          <w:sz w:val="24"/>
          <w:szCs w:val="24"/>
          <w:lang w:val="en-GB"/>
        </w:rPr>
      </w:pPr>
      <w:r>
        <w:rPr>
          <w:rFonts w:ascii="Times New Roman" w:hAnsi="Times New Roman" w:cs="Times New Roman"/>
          <w:i/>
          <w:sz w:val="24"/>
          <w:szCs w:val="24"/>
          <w:lang w:val="en-GB"/>
        </w:rPr>
        <w:t xml:space="preserve">Evaluate </w:t>
      </w:r>
      <w:r w:rsidR="00767184">
        <w:rPr>
          <w:rFonts w:ascii="Times New Roman" w:hAnsi="Times New Roman" w:cs="Times New Roman"/>
          <w:i/>
          <w:sz w:val="24"/>
          <w:szCs w:val="24"/>
          <w:lang w:val="en-GB"/>
        </w:rPr>
        <w:t>mainly</w:t>
      </w:r>
      <w:r w:rsidR="009F3C24" w:rsidRPr="00000C90">
        <w:rPr>
          <w:rFonts w:ascii="Times New Roman" w:hAnsi="Times New Roman" w:cs="Times New Roman"/>
          <w:i/>
          <w:sz w:val="24"/>
          <w:szCs w:val="24"/>
          <w:lang w:val="en-GB"/>
        </w:rPr>
        <w:t xml:space="preserve"> whether the research organization has collaboration agreements/protocols in place, </w:t>
      </w:r>
      <w:r w:rsidR="00695173">
        <w:rPr>
          <w:rFonts w:ascii="Times New Roman" w:hAnsi="Times New Roman" w:cs="Times New Roman"/>
          <w:i/>
          <w:sz w:val="24"/>
          <w:szCs w:val="24"/>
          <w:lang w:val="en-GB"/>
        </w:rPr>
        <w:t xml:space="preserve">as well as </w:t>
      </w:r>
      <w:r w:rsidR="009F3C24" w:rsidRPr="00000C90">
        <w:rPr>
          <w:rFonts w:ascii="Times New Roman" w:hAnsi="Times New Roman" w:cs="Times New Roman"/>
          <w:i/>
          <w:sz w:val="24"/>
          <w:szCs w:val="24"/>
          <w:lang w:val="en-GB"/>
        </w:rPr>
        <w:t xml:space="preserve">whether there is documentary evidence that they are </w:t>
      </w:r>
      <w:r>
        <w:rPr>
          <w:rFonts w:ascii="Times New Roman" w:hAnsi="Times New Roman" w:cs="Times New Roman"/>
          <w:i/>
          <w:sz w:val="24"/>
          <w:szCs w:val="24"/>
          <w:lang w:val="en-GB"/>
        </w:rPr>
        <w:t>functional</w:t>
      </w:r>
      <w:r w:rsidR="009F3C24" w:rsidRPr="00000C90">
        <w:rPr>
          <w:rFonts w:ascii="Times New Roman" w:hAnsi="Times New Roman" w:cs="Times New Roman"/>
          <w:i/>
          <w:sz w:val="24"/>
          <w:szCs w:val="24"/>
          <w:lang w:val="en-GB"/>
        </w:rPr>
        <w:t xml:space="preserve"> (submission and winning of projects</w:t>
      </w:r>
      <w:r>
        <w:rPr>
          <w:rFonts w:ascii="Times New Roman" w:hAnsi="Times New Roman" w:cs="Times New Roman"/>
          <w:i/>
          <w:sz w:val="24"/>
          <w:szCs w:val="24"/>
          <w:lang w:val="en-GB"/>
        </w:rPr>
        <w:t xml:space="preserve"> in partnership</w:t>
      </w:r>
      <w:r w:rsidR="009F3C24" w:rsidRPr="00000C90">
        <w:rPr>
          <w:rFonts w:ascii="Times New Roman" w:hAnsi="Times New Roman" w:cs="Times New Roman"/>
          <w:i/>
          <w:sz w:val="24"/>
          <w:szCs w:val="24"/>
          <w:lang w:val="en-GB"/>
        </w:rPr>
        <w:t>, organization of scientific events</w:t>
      </w:r>
      <w:r>
        <w:rPr>
          <w:rFonts w:ascii="Times New Roman" w:hAnsi="Times New Roman" w:cs="Times New Roman"/>
          <w:i/>
          <w:sz w:val="24"/>
          <w:szCs w:val="24"/>
          <w:lang w:val="en-GB"/>
        </w:rPr>
        <w:t xml:space="preserve"> in partnership</w:t>
      </w:r>
      <w:r w:rsidR="009F3C24" w:rsidRPr="00000C90">
        <w:rPr>
          <w:rFonts w:ascii="Times New Roman" w:hAnsi="Times New Roman" w:cs="Times New Roman"/>
          <w:i/>
          <w:sz w:val="24"/>
          <w:szCs w:val="24"/>
          <w:lang w:val="en-GB"/>
        </w:rPr>
        <w:t xml:space="preserve">, joint </w:t>
      </w:r>
      <w:r w:rsidR="005F3318">
        <w:rPr>
          <w:rFonts w:ascii="Times New Roman" w:hAnsi="Times New Roman" w:cs="Times New Roman"/>
          <w:i/>
          <w:sz w:val="24"/>
          <w:szCs w:val="24"/>
          <w:lang w:val="en-GB"/>
        </w:rPr>
        <w:t>preparation</w:t>
      </w:r>
      <w:r w:rsidR="005F3318" w:rsidRPr="00000C90">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 xml:space="preserve">of articles/studies/books, etc.). </w:t>
      </w:r>
    </w:p>
    <w:p w14:paraId="05CAB248" w14:textId="77777777" w:rsidR="00FB75D3" w:rsidRPr="00000C90" w:rsidRDefault="00FB75D3" w:rsidP="00FB75D3">
      <w:pPr>
        <w:spacing w:before="0" w:line="360" w:lineRule="auto"/>
        <w:ind w:left="1776"/>
        <w:rPr>
          <w:rFonts w:ascii="Times New Roman" w:hAnsi="Times New Roman" w:cs="Times New Roman"/>
          <w:i/>
          <w:sz w:val="24"/>
          <w:szCs w:val="24"/>
          <w:lang w:val="en-GB"/>
        </w:rPr>
      </w:pPr>
    </w:p>
    <w:p w14:paraId="4C2629E1" w14:textId="3C156C51" w:rsidR="00DD6932" w:rsidRPr="00000C90" w:rsidRDefault="009F3C24">
      <w:pPr>
        <w:spacing w:before="0" w:line="360" w:lineRule="auto"/>
        <w:rPr>
          <w:rFonts w:ascii="Times New Roman" w:hAnsi="Times New Roman" w:cs="Times New Roman"/>
          <w:b/>
          <w:i/>
          <w:sz w:val="24"/>
          <w:szCs w:val="24"/>
          <w:lang w:val="en-GB"/>
        </w:rPr>
      </w:pPr>
      <w:r w:rsidRPr="00000C90">
        <w:rPr>
          <w:rFonts w:ascii="Times New Roman" w:hAnsi="Times New Roman" w:cs="Times New Roman"/>
          <w:b/>
          <w:sz w:val="24"/>
          <w:szCs w:val="24"/>
          <w:lang w:val="en-GB"/>
        </w:rPr>
        <w:t xml:space="preserve">Indicator III.6 Accredited/non-accredited testing, </w:t>
      </w:r>
      <w:r w:rsidR="005F3318">
        <w:rPr>
          <w:rFonts w:ascii="Times New Roman" w:hAnsi="Times New Roman" w:cs="Times New Roman"/>
          <w:b/>
          <w:sz w:val="24"/>
          <w:szCs w:val="24"/>
          <w:lang w:val="en-GB"/>
        </w:rPr>
        <w:t>trials</w:t>
      </w:r>
      <w:r w:rsidRPr="00000C90">
        <w:rPr>
          <w:rFonts w:ascii="Times New Roman" w:hAnsi="Times New Roman" w:cs="Times New Roman"/>
          <w:b/>
          <w:sz w:val="24"/>
          <w:szCs w:val="24"/>
          <w:lang w:val="en-GB"/>
        </w:rPr>
        <w:t xml:space="preserve">, </w:t>
      </w:r>
      <w:r w:rsidR="005F3318">
        <w:rPr>
          <w:rFonts w:ascii="Times New Roman" w:hAnsi="Times New Roman" w:cs="Times New Roman"/>
          <w:b/>
          <w:sz w:val="24"/>
          <w:szCs w:val="24"/>
          <w:lang w:val="en-GB"/>
        </w:rPr>
        <w:t>analysis</w:t>
      </w:r>
      <w:r w:rsidR="005F3318" w:rsidRPr="00000C90">
        <w:rPr>
          <w:rFonts w:ascii="Times New Roman" w:hAnsi="Times New Roman" w:cs="Times New Roman"/>
          <w:b/>
          <w:sz w:val="24"/>
          <w:szCs w:val="24"/>
          <w:lang w:val="en-GB"/>
        </w:rPr>
        <w:t xml:space="preserve"> </w:t>
      </w:r>
      <w:r w:rsidRPr="00000C90">
        <w:rPr>
          <w:rFonts w:ascii="Times New Roman" w:hAnsi="Times New Roman" w:cs="Times New Roman"/>
          <w:b/>
          <w:sz w:val="24"/>
          <w:szCs w:val="24"/>
          <w:lang w:val="en-GB"/>
        </w:rPr>
        <w:t xml:space="preserve">laboratories; Open access libraries and databases created/administered </w:t>
      </w:r>
      <w:r w:rsidRPr="00000C90">
        <w:rPr>
          <w:rFonts w:ascii="Times New Roman" w:hAnsi="Times New Roman" w:cs="Times New Roman"/>
          <w:b/>
          <w:i/>
          <w:sz w:val="24"/>
          <w:szCs w:val="24"/>
          <w:lang w:val="en-GB"/>
        </w:rPr>
        <w:t xml:space="preserve">- to the extent that funding was available </w:t>
      </w:r>
    </w:p>
    <w:p w14:paraId="6F217FA4" w14:textId="04D1C19B" w:rsidR="00DD6932" w:rsidRPr="00000C90" w:rsidRDefault="009F3C24">
      <w:pPr>
        <w:pStyle w:val="ListParagraph"/>
        <w:numPr>
          <w:ilvl w:val="0"/>
          <w:numId w:val="39"/>
        </w:numPr>
        <w:spacing w:after="0" w:line="360" w:lineRule="auto"/>
        <w:ind w:left="1440"/>
        <w:jc w:val="both"/>
        <w:rPr>
          <w:rFonts w:ascii="Times New Roman" w:hAnsi="Times New Roman"/>
          <w:i/>
          <w:sz w:val="24"/>
          <w:szCs w:val="24"/>
          <w:lang w:val="en-GB"/>
        </w:rPr>
      </w:pPr>
      <w:r w:rsidRPr="00000C90">
        <w:rPr>
          <w:rFonts w:ascii="Times New Roman" w:hAnsi="Times New Roman"/>
          <w:i/>
          <w:sz w:val="24"/>
          <w:szCs w:val="24"/>
          <w:lang w:val="en-GB"/>
        </w:rPr>
        <w:t xml:space="preserve"> </w:t>
      </w:r>
      <w:r w:rsidR="00294424">
        <w:rPr>
          <w:rFonts w:ascii="Times New Roman" w:hAnsi="Times New Roman"/>
          <w:i/>
          <w:sz w:val="24"/>
          <w:szCs w:val="24"/>
          <w:lang w:val="en-GB"/>
        </w:rPr>
        <w:t>Analyse t</w:t>
      </w:r>
      <w:r w:rsidR="005F3318" w:rsidRPr="00000C90">
        <w:rPr>
          <w:rFonts w:ascii="Times New Roman" w:hAnsi="Times New Roman"/>
          <w:i/>
          <w:sz w:val="24"/>
          <w:szCs w:val="24"/>
          <w:lang w:val="en-GB"/>
        </w:rPr>
        <w:t xml:space="preserve">he </w:t>
      </w:r>
      <w:r w:rsidR="005F3318">
        <w:rPr>
          <w:rFonts w:ascii="Times New Roman" w:hAnsi="Times New Roman"/>
          <w:i/>
          <w:sz w:val="24"/>
          <w:szCs w:val="24"/>
          <w:lang w:val="en-GB"/>
        </w:rPr>
        <w:t>extent to which</w:t>
      </w:r>
      <w:r w:rsidR="005F3318" w:rsidRPr="00000C90">
        <w:rPr>
          <w:rFonts w:ascii="Times New Roman" w:hAnsi="Times New Roman"/>
          <w:i/>
          <w:sz w:val="24"/>
          <w:szCs w:val="24"/>
          <w:lang w:val="en-GB"/>
        </w:rPr>
        <w:t xml:space="preserve"> </w:t>
      </w:r>
      <w:r w:rsidRPr="00000C90">
        <w:rPr>
          <w:rFonts w:ascii="Times New Roman" w:hAnsi="Times New Roman"/>
          <w:i/>
          <w:sz w:val="24"/>
          <w:szCs w:val="24"/>
          <w:lang w:val="en-GB"/>
        </w:rPr>
        <w:t>the research organization</w:t>
      </w:r>
      <w:r w:rsidR="005F3318">
        <w:rPr>
          <w:rFonts w:ascii="Times New Roman" w:hAnsi="Times New Roman"/>
          <w:i/>
          <w:sz w:val="24"/>
          <w:szCs w:val="24"/>
          <w:lang w:val="en-GB"/>
        </w:rPr>
        <w:t xml:space="preserve"> is equipped</w:t>
      </w:r>
      <w:r w:rsidRPr="00000C90">
        <w:rPr>
          <w:rFonts w:ascii="Times New Roman" w:hAnsi="Times New Roman"/>
          <w:i/>
          <w:sz w:val="24"/>
          <w:szCs w:val="24"/>
          <w:lang w:val="en-GB"/>
        </w:rPr>
        <w:t xml:space="preserve"> with laboratories for tests, </w:t>
      </w:r>
      <w:r w:rsidR="005F3318">
        <w:rPr>
          <w:rFonts w:ascii="Times New Roman" w:hAnsi="Times New Roman"/>
          <w:i/>
          <w:sz w:val="24"/>
          <w:szCs w:val="24"/>
          <w:lang w:val="en-GB"/>
        </w:rPr>
        <w:t>trials</w:t>
      </w:r>
      <w:r w:rsidRPr="00000C90">
        <w:rPr>
          <w:rFonts w:ascii="Times New Roman" w:hAnsi="Times New Roman"/>
          <w:i/>
          <w:sz w:val="24"/>
          <w:szCs w:val="24"/>
          <w:lang w:val="en-GB"/>
        </w:rPr>
        <w:t>, analysis and their accreditation status or the existence of</w:t>
      </w:r>
      <w:r w:rsidR="005F3318">
        <w:rPr>
          <w:rFonts w:ascii="Times New Roman" w:hAnsi="Times New Roman"/>
          <w:i/>
          <w:sz w:val="24"/>
          <w:szCs w:val="24"/>
          <w:lang w:val="en-GB"/>
        </w:rPr>
        <w:t xml:space="preserve"> their</w:t>
      </w:r>
      <w:r w:rsidRPr="00000C90">
        <w:rPr>
          <w:rFonts w:ascii="Times New Roman" w:hAnsi="Times New Roman"/>
          <w:i/>
          <w:sz w:val="24"/>
          <w:szCs w:val="24"/>
          <w:lang w:val="en-GB"/>
        </w:rPr>
        <w:t xml:space="preserve"> own libraries, Open access databases and the intensity of access</w:t>
      </w:r>
      <w:r w:rsidR="005F3318" w:rsidRPr="00000C90">
        <w:rPr>
          <w:rFonts w:ascii="Times New Roman" w:hAnsi="Times New Roman"/>
          <w:i/>
          <w:sz w:val="24"/>
          <w:szCs w:val="24"/>
          <w:lang w:val="en-GB"/>
        </w:rPr>
        <w:t>, in correlation with the field in which the research organization is active and the available funds</w:t>
      </w:r>
      <w:r w:rsidRPr="00000C90">
        <w:rPr>
          <w:rFonts w:ascii="Times New Roman" w:hAnsi="Times New Roman"/>
          <w:i/>
          <w:sz w:val="24"/>
          <w:szCs w:val="24"/>
          <w:lang w:val="en-GB"/>
        </w:rPr>
        <w:t>.</w:t>
      </w:r>
    </w:p>
    <w:p w14:paraId="732AADC9" w14:textId="01ECF586" w:rsidR="00DD6932" w:rsidRPr="00000C90" w:rsidRDefault="00EC1992">
      <w:pPr>
        <w:pStyle w:val="ListParagraph"/>
        <w:numPr>
          <w:ilvl w:val="0"/>
          <w:numId w:val="39"/>
        </w:numPr>
        <w:spacing w:after="0" w:line="360" w:lineRule="auto"/>
        <w:ind w:left="1440"/>
        <w:jc w:val="both"/>
        <w:rPr>
          <w:rFonts w:ascii="Times New Roman" w:hAnsi="Times New Roman"/>
          <w:i/>
          <w:sz w:val="24"/>
          <w:szCs w:val="24"/>
          <w:lang w:val="en-GB"/>
        </w:rPr>
      </w:pPr>
      <w:r>
        <w:rPr>
          <w:rFonts w:ascii="Times New Roman" w:hAnsi="Times New Roman"/>
          <w:i/>
          <w:sz w:val="24"/>
          <w:szCs w:val="24"/>
          <w:lang w:val="en-GB"/>
        </w:rPr>
        <w:t xml:space="preserve">Evaluate </w:t>
      </w:r>
      <w:r w:rsidR="00767184">
        <w:rPr>
          <w:rFonts w:ascii="Times New Roman" w:hAnsi="Times New Roman"/>
          <w:i/>
          <w:sz w:val="24"/>
          <w:szCs w:val="24"/>
          <w:lang w:val="en-GB"/>
        </w:rPr>
        <w:t>mainly</w:t>
      </w:r>
      <w:r w:rsidR="009F3C24" w:rsidRPr="00000C90">
        <w:rPr>
          <w:rFonts w:ascii="Times New Roman" w:hAnsi="Times New Roman"/>
          <w:i/>
          <w:sz w:val="24"/>
          <w:szCs w:val="24"/>
          <w:lang w:val="en-GB"/>
        </w:rPr>
        <w:t xml:space="preserve"> whether, </w:t>
      </w:r>
      <w:r w:rsidR="00C24BB0">
        <w:rPr>
          <w:rFonts w:ascii="Times New Roman" w:hAnsi="Times New Roman"/>
          <w:i/>
          <w:sz w:val="24"/>
          <w:szCs w:val="24"/>
          <w:lang w:val="en-GB"/>
        </w:rPr>
        <w:t>relative</w:t>
      </w:r>
      <w:r w:rsidR="009F3C24" w:rsidRPr="00000C90">
        <w:rPr>
          <w:rFonts w:ascii="Times New Roman" w:hAnsi="Times New Roman"/>
          <w:i/>
          <w:sz w:val="24"/>
          <w:szCs w:val="24"/>
          <w:lang w:val="en-GB"/>
        </w:rPr>
        <w:t xml:space="preserve"> to the funds available and the field in which it operates, the research organization has laboratories for testing, trials, analysis and whether they are accredited or in the process of accreditation </w:t>
      </w:r>
      <w:r w:rsidR="009F3C24" w:rsidRPr="00000C90">
        <w:rPr>
          <w:rFonts w:ascii="Times New Roman" w:hAnsi="Times New Roman"/>
          <w:b/>
          <w:i/>
          <w:sz w:val="24"/>
          <w:szCs w:val="24"/>
          <w:lang w:val="en-GB"/>
        </w:rPr>
        <w:t xml:space="preserve">or </w:t>
      </w:r>
      <w:r w:rsidR="009F3C24" w:rsidRPr="00000C90">
        <w:rPr>
          <w:rFonts w:ascii="Times New Roman" w:hAnsi="Times New Roman"/>
          <w:i/>
          <w:sz w:val="24"/>
          <w:szCs w:val="24"/>
          <w:lang w:val="en-GB"/>
        </w:rPr>
        <w:t xml:space="preserve">whether it has its own library </w:t>
      </w:r>
      <w:r w:rsidR="009F3C24" w:rsidRPr="00000C90">
        <w:rPr>
          <w:rFonts w:ascii="Times New Roman" w:hAnsi="Times New Roman"/>
          <w:b/>
          <w:i/>
          <w:sz w:val="24"/>
          <w:szCs w:val="24"/>
          <w:lang w:val="en-GB"/>
        </w:rPr>
        <w:t xml:space="preserve">or </w:t>
      </w:r>
      <w:r w:rsidR="009F3C24" w:rsidRPr="00000C90">
        <w:rPr>
          <w:rFonts w:ascii="Times New Roman" w:hAnsi="Times New Roman"/>
          <w:i/>
          <w:sz w:val="24"/>
          <w:szCs w:val="24"/>
          <w:lang w:val="en-GB"/>
        </w:rPr>
        <w:t>Open Access databases and whether there is evidence that the scientific information in the library</w:t>
      </w:r>
      <w:r w:rsidR="00E72E96">
        <w:rPr>
          <w:rFonts w:ascii="Times New Roman" w:hAnsi="Times New Roman"/>
          <w:i/>
          <w:sz w:val="24"/>
          <w:szCs w:val="24"/>
          <w:lang w:val="en-GB"/>
        </w:rPr>
        <w:t xml:space="preserve"> or</w:t>
      </w:r>
      <w:r w:rsidR="009F3C24" w:rsidRPr="00000C90">
        <w:rPr>
          <w:rFonts w:ascii="Times New Roman" w:hAnsi="Times New Roman"/>
          <w:i/>
          <w:sz w:val="24"/>
          <w:szCs w:val="24"/>
          <w:lang w:val="en-GB"/>
        </w:rPr>
        <w:t xml:space="preserve"> Open Access databases has been accessed.</w:t>
      </w:r>
    </w:p>
    <w:p w14:paraId="4759F7EC" w14:textId="77777777" w:rsidR="00FB75D3" w:rsidRPr="00000C90" w:rsidRDefault="00FB75D3" w:rsidP="00FB75D3">
      <w:pPr>
        <w:spacing w:before="0" w:line="360" w:lineRule="auto"/>
        <w:rPr>
          <w:rFonts w:ascii="Times New Roman" w:hAnsi="Times New Roman" w:cs="Times New Roman"/>
          <w:i/>
          <w:sz w:val="24"/>
          <w:szCs w:val="24"/>
          <w:lang w:val="en-GB"/>
        </w:rPr>
      </w:pPr>
    </w:p>
    <w:p w14:paraId="6188F4F8" w14:textId="1EAC9682" w:rsidR="00DD6932" w:rsidRPr="00000C90" w:rsidRDefault="009F3C24">
      <w:pPr>
        <w:spacing w:before="0" w:line="360" w:lineRule="auto"/>
        <w:rPr>
          <w:rFonts w:ascii="Times New Roman" w:hAnsi="Times New Roman" w:cs="Times New Roman"/>
          <w:b/>
          <w:sz w:val="24"/>
          <w:szCs w:val="24"/>
          <w:lang w:val="en-GB"/>
        </w:rPr>
      </w:pPr>
      <w:r w:rsidRPr="00000C90">
        <w:rPr>
          <w:rFonts w:ascii="Times New Roman" w:hAnsi="Times New Roman" w:cs="Times New Roman"/>
          <w:b/>
          <w:sz w:val="24"/>
          <w:szCs w:val="24"/>
          <w:lang w:val="en-GB"/>
        </w:rPr>
        <w:lastRenderedPageBreak/>
        <w:t>Indicator III.7 Degree of</w:t>
      </w:r>
      <w:r w:rsidR="00884487">
        <w:rPr>
          <w:rFonts w:ascii="Times New Roman" w:hAnsi="Times New Roman" w:cs="Times New Roman"/>
          <w:b/>
          <w:sz w:val="24"/>
          <w:szCs w:val="24"/>
          <w:lang w:val="en-GB"/>
        </w:rPr>
        <w:t xml:space="preserve"> </w:t>
      </w:r>
      <w:r>
        <w:rPr>
          <w:rFonts w:ascii="Times New Roman" w:hAnsi="Times New Roman" w:cs="Times New Roman"/>
          <w:b/>
          <w:sz w:val="24"/>
          <w:szCs w:val="24"/>
          <w:lang w:val="en-GB"/>
        </w:rPr>
        <w:t>digitali</w:t>
      </w:r>
      <w:r w:rsidR="00276EE3">
        <w:rPr>
          <w:rFonts w:ascii="Times New Roman" w:hAnsi="Times New Roman" w:cs="Times New Roman"/>
          <w:b/>
          <w:sz w:val="24"/>
          <w:szCs w:val="24"/>
          <w:lang w:val="en-GB"/>
        </w:rPr>
        <w:t>z</w:t>
      </w:r>
      <w:r>
        <w:rPr>
          <w:rFonts w:ascii="Times New Roman" w:hAnsi="Times New Roman" w:cs="Times New Roman"/>
          <w:b/>
          <w:sz w:val="24"/>
          <w:szCs w:val="24"/>
          <w:lang w:val="en-GB"/>
        </w:rPr>
        <w:t>ation</w:t>
      </w:r>
      <w:r w:rsidRPr="00000C90">
        <w:rPr>
          <w:rFonts w:ascii="Times New Roman" w:hAnsi="Times New Roman" w:cs="Times New Roman"/>
          <w:b/>
          <w:sz w:val="24"/>
          <w:szCs w:val="24"/>
          <w:lang w:val="en-GB"/>
        </w:rPr>
        <w:t xml:space="preserve"> of the research organization</w:t>
      </w:r>
    </w:p>
    <w:p w14:paraId="5E2ABEEF" w14:textId="6225A12E" w:rsidR="00DD6932" w:rsidRPr="00000C90" w:rsidRDefault="00EC1992">
      <w:pPr>
        <w:numPr>
          <w:ilvl w:val="0"/>
          <w:numId w:val="2"/>
        </w:numPr>
        <w:spacing w:before="0" w:line="360" w:lineRule="auto"/>
        <w:ind w:left="1440"/>
        <w:rPr>
          <w:rFonts w:ascii="Times New Roman" w:hAnsi="Times New Roman" w:cs="Times New Roman"/>
          <w:i/>
          <w:sz w:val="24"/>
          <w:szCs w:val="24"/>
          <w:lang w:val="en-GB"/>
        </w:rPr>
      </w:pPr>
      <w:r>
        <w:rPr>
          <w:rFonts w:ascii="Times New Roman" w:hAnsi="Times New Roman" w:cs="Times New Roman"/>
          <w:i/>
          <w:sz w:val="24"/>
          <w:szCs w:val="24"/>
          <w:lang w:val="en-GB"/>
        </w:rPr>
        <w:t xml:space="preserve"> Analyse</w:t>
      </w:r>
      <w:r w:rsidR="009F3C24" w:rsidRPr="00000C90">
        <w:rPr>
          <w:rFonts w:ascii="Times New Roman" w:hAnsi="Times New Roman" w:cs="Times New Roman"/>
          <w:i/>
          <w:sz w:val="24"/>
          <w:szCs w:val="24"/>
          <w:lang w:val="en-GB"/>
        </w:rPr>
        <w:t xml:space="preserve"> whether, </w:t>
      </w:r>
      <w:r w:rsidR="00C24BB0">
        <w:rPr>
          <w:rFonts w:ascii="Times New Roman" w:hAnsi="Times New Roman" w:cs="Times New Roman"/>
          <w:i/>
          <w:sz w:val="24"/>
          <w:szCs w:val="24"/>
          <w:lang w:val="en-GB"/>
        </w:rPr>
        <w:t>relative</w:t>
      </w:r>
      <w:r w:rsidR="009F3C24" w:rsidRPr="00000C90">
        <w:rPr>
          <w:rFonts w:ascii="Times New Roman" w:hAnsi="Times New Roman" w:cs="Times New Roman"/>
          <w:i/>
          <w:sz w:val="24"/>
          <w:szCs w:val="24"/>
          <w:lang w:val="en-GB"/>
        </w:rPr>
        <w:t xml:space="preserve"> to the research organization</w:t>
      </w:r>
      <w:r w:rsidR="00294424">
        <w:rPr>
          <w:rFonts w:ascii="Times New Roman" w:hAnsi="Times New Roman" w:cs="Times New Roman"/>
          <w:i/>
          <w:sz w:val="24"/>
          <w:szCs w:val="24"/>
          <w:lang w:val="en-GB"/>
        </w:rPr>
        <w:t>’</w:t>
      </w:r>
      <w:r w:rsidR="00165073">
        <w:rPr>
          <w:rFonts w:ascii="Times New Roman" w:hAnsi="Times New Roman" w:cs="Times New Roman"/>
          <w:i/>
          <w:sz w:val="24"/>
          <w:szCs w:val="24"/>
          <w:lang w:val="en-GB"/>
        </w:rPr>
        <w:t xml:space="preserve">s </w:t>
      </w:r>
      <w:r w:rsidR="00294424">
        <w:rPr>
          <w:rFonts w:ascii="Times New Roman" w:hAnsi="Times New Roman" w:cs="Times New Roman"/>
          <w:i/>
          <w:sz w:val="24"/>
          <w:szCs w:val="24"/>
          <w:lang w:val="en-GB"/>
        </w:rPr>
        <w:t>mission</w:t>
      </w:r>
      <w:r w:rsidR="009F3C24" w:rsidRPr="00000C90">
        <w:rPr>
          <w:rFonts w:ascii="Times New Roman" w:hAnsi="Times New Roman" w:cs="Times New Roman"/>
          <w:i/>
          <w:sz w:val="24"/>
          <w:szCs w:val="24"/>
          <w:lang w:val="en-GB"/>
        </w:rPr>
        <w:t xml:space="preserve"> and in correlation with the current standards in the field, the IT infrastructure is adequate for the researchers' work</w:t>
      </w:r>
      <w:r w:rsidR="00A06305">
        <w:rPr>
          <w:rFonts w:ascii="Times New Roman" w:hAnsi="Times New Roman" w:cs="Times New Roman"/>
          <w:i/>
          <w:sz w:val="24"/>
          <w:szCs w:val="24"/>
          <w:lang w:val="en-GB"/>
        </w:rPr>
        <w:t>,</w:t>
      </w:r>
      <w:r w:rsidR="009F3C24" w:rsidRPr="00000C90">
        <w:rPr>
          <w:rFonts w:ascii="Times New Roman" w:hAnsi="Times New Roman" w:cs="Times New Roman"/>
          <w:i/>
          <w:sz w:val="24"/>
          <w:szCs w:val="24"/>
          <w:lang w:val="en-GB"/>
        </w:rPr>
        <w:t xml:space="preserve"> and the extent to which the research organization has an updated website with the results of the research carried out in the research organization </w:t>
      </w:r>
      <w:r>
        <w:rPr>
          <w:rFonts w:ascii="Times New Roman" w:hAnsi="Times New Roman" w:cs="Times New Roman"/>
          <w:i/>
          <w:sz w:val="24"/>
          <w:szCs w:val="24"/>
          <w:lang w:val="en-GB"/>
        </w:rPr>
        <w:t xml:space="preserve">available </w:t>
      </w:r>
      <w:r w:rsidR="009F3C24" w:rsidRPr="00000C90">
        <w:rPr>
          <w:rFonts w:ascii="Times New Roman" w:hAnsi="Times New Roman" w:cs="Times New Roman"/>
          <w:i/>
          <w:sz w:val="24"/>
          <w:szCs w:val="24"/>
          <w:lang w:val="en-GB"/>
        </w:rPr>
        <w:t>in</w:t>
      </w:r>
      <w:r>
        <w:rPr>
          <w:rFonts w:ascii="Times New Roman" w:hAnsi="Times New Roman" w:cs="Times New Roman"/>
          <w:i/>
          <w:sz w:val="24"/>
          <w:szCs w:val="24"/>
          <w:lang w:val="en-GB"/>
        </w:rPr>
        <w:t xml:space="preserve"> an</w:t>
      </w:r>
      <w:r w:rsidR="009F3C24" w:rsidRPr="00000C90">
        <w:rPr>
          <w:rFonts w:ascii="Times New Roman" w:hAnsi="Times New Roman" w:cs="Times New Roman"/>
          <w:i/>
          <w:sz w:val="24"/>
          <w:szCs w:val="24"/>
          <w:lang w:val="en-GB"/>
        </w:rPr>
        <w:t xml:space="preserve"> open access</w:t>
      </w:r>
      <w:r>
        <w:rPr>
          <w:rFonts w:ascii="Times New Roman" w:hAnsi="Times New Roman" w:cs="Times New Roman"/>
          <w:i/>
          <w:sz w:val="24"/>
          <w:szCs w:val="24"/>
          <w:lang w:val="en-GB"/>
        </w:rPr>
        <w:t xml:space="preserve"> regime</w:t>
      </w:r>
      <w:r w:rsidR="009F3C24" w:rsidRPr="00000C90">
        <w:rPr>
          <w:rFonts w:ascii="Times New Roman" w:hAnsi="Times New Roman" w:cs="Times New Roman"/>
          <w:i/>
          <w:sz w:val="24"/>
          <w:szCs w:val="24"/>
          <w:lang w:val="en-GB"/>
        </w:rPr>
        <w:t xml:space="preserve">. </w:t>
      </w:r>
    </w:p>
    <w:p w14:paraId="28EBC5CB" w14:textId="13A262E7" w:rsidR="00DD6932" w:rsidRPr="00000C90" w:rsidRDefault="00F701AC">
      <w:pPr>
        <w:numPr>
          <w:ilvl w:val="0"/>
          <w:numId w:val="2"/>
        </w:numPr>
        <w:spacing w:before="0" w:line="360" w:lineRule="auto"/>
        <w:ind w:left="1440"/>
        <w:rPr>
          <w:rFonts w:ascii="Times New Roman" w:hAnsi="Times New Roman" w:cs="Times New Roman"/>
          <w:i/>
          <w:sz w:val="24"/>
          <w:szCs w:val="24"/>
          <w:lang w:val="en-GB"/>
        </w:rPr>
      </w:pPr>
      <w:r>
        <w:rPr>
          <w:rFonts w:ascii="Times New Roman" w:hAnsi="Times New Roman" w:cs="Times New Roman"/>
          <w:i/>
          <w:sz w:val="24"/>
          <w:szCs w:val="24"/>
          <w:lang w:val="en-GB"/>
        </w:rPr>
        <w:t xml:space="preserve">Evaluate </w:t>
      </w:r>
      <w:r w:rsidR="00767184">
        <w:rPr>
          <w:rFonts w:ascii="Times New Roman" w:hAnsi="Times New Roman" w:cs="Times New Roman"/>
          <w:i/>
          <w:sz w:val="24"/>
          <w:szCs w:val="24"/>
          <w:lang w:val="en-GB"/>
        </w:rPr>
        <w:t>mainly</w:t>
      </w:r>
      <w:r w:rsidR="009F3C24" w:rsidRPr="00000C90">
        <w:rPr>
          <w:rFonts w:ascii="Times New Roman" w:hAnsi="Times New Roman" w:cs="Times New Roman"/>
          <w:i/>
          <w:sz w:val="24"/>
          <w:szCs w:val="24"/>
          <w:lang w:val="en-GB"/>
        </w:rPr>
        <w:t xml:space="preserve"> whether the IT infrastructure is appropriate to the research organization</w:t>
      </w:r>
      <w:r w:rsidR="006977DF">
        <w:rPr>
          <w:rFonts w:ascii="Times New Roman" w:hAnsi="Times New Roman" w:cs="Times New Roman"/>
          <w:i/>
          <w:sz w:val="24"/>
          <w:szCs w:val="24"/>
          <w:lang w:val="en-GB"/>
        </w:rPr>
        <w:t>’</w:t>
      </w:r>
      <w:r w:rsidR="00165073">
        <w:rPr>
          <w:rFonts w:ascii="Times New Roman" w:hAnsi="Times New Roman" w:cs="Times New Roman"/>
          <w:i/>
          <w:sz w:val="24"/>
          <w:szCs w:val="24"/>
          <w:lang w:val="en-GB"/>
        </w:rPr>
        <w:t xml:space="preserve">s </w:t>
      </w:r>
      <w:r w:rsidR="006977DF">
        <w:rPr>
          <w:rFonts w:ascii="Times New Roman" w:hAnsi="Times New Roman" w:cs="Times New Roman"/>
          <w:i/>
          <w:sz w:val="24"/>
          <w:szCs w:val="24"/>
          <w:lang w:val="en-GB"/>
        </w:rPr>
        <w:t>mission</w:t>
      </w:r>
      <w:r w:rsidR="009F3C24" w:rsidRPr="00000C90">
        <w:rPr>
          <w:rFonts w:ascii="Times New Roman" w:hAnsi="Times New Roman" w:cs="Times New Roman"/>
          <w:i/>
          <w:sz w:val="24"/>
          <w:szCs w:val="24"/>
          <w:lang w:val="en-GB"/>
        </w:rPr>
        <w:t xml:space="preserve">, </w:t>
      </w:r>
      <w:r w:rsidR="00304D58" w:rsidRPr="00000C90">
        <w:rPr>
          <w:rFonts w:ascii="Times New Roman" w:hAnsi="Times New Roman" w:cs="Times New Roman"/>
          <w:i/>
          <w:sz w:val="24"/>
          <w:szCs w:val="24"/>
          <w:lang w:val="en-GB"/>
        </w:rPr>
        <w:t xml:space="preserve">whether </w:t>
      </w:r>
      <w:r w:rsidR="009F3C24" w:rsidRPr="00000C90">
        <w:rPr>
          <w:rFonts w:ascii="Times New Roman" w:hAnsi="Times New Roman" w:cs="Times New Roman"/>
          <w:i/>
          <w:sz w:val="24"/>
          <w:szCs w:val="24"/>
          <w:lang w:val="en-GB"/>
        </w:rPr>
        <w:t xml:space="preserve">the research organization has a website in Romanian and English and, in correlation with the available funds, the website is updated with research results published in </w:t>
      </w:r>
      <w:r>
        <w:rPr>
          <w:rFonts w:ascii="Times New Roman" w:hAnsi="Times New Roman" w:cs="Times New Roman"/>
          <w:i/>
          <w:sz w:val="24"/>
          <w:szCs w:val="24"/>
          <w:lang w:val="en-GB"/>
        </w:rPr>
        <w:t>an o</w:t>
      </w:r>
      <w:r w:rsidR="009F3C24" w:rsidRPr="00000C90">
        <w:rPr>
          <w:rFonts w:ascii="Times New Roman" w:hAnsi="Times New Roman" w:cs="Times New Roman"/>
          <w:i/>
          <w:sz w:val="24"/>
          <w:szCs w:val="24"/>
          <w:lang w:val="en-GB"/>
        </w:rPr>
        <w:t>pen access</w:t>
      </w:r>
      <w:r>
        <w:rPr>
          <w:rFonts w:ascii="Times New Roman" w:hAnsi="Times New Roman" w:cs="Times New Roman"/>
          <w:i/>
          <w:sz w:val="24"/>
          <w:szCs w:val="24"/>
          <w:lang w:val="en-GB"/>
        </w:rPr>
        <w:t xml:space="preserve"> regime</w:t>
      </w:r>
      <w:r w:rsidR="009F3C24" w:rsidRPr="00000C90">
        <w:rPr>
          <w:rFonts w:ascii="Times New Roman" w:hAnsi="Times New Roman" w:cs="Times New Roman"/>
          <w:i/>
          <w:sz w:val="24"/>
          <w:szCs w:val="24"/>
          <w:lang w:val="en-GB"/>
        </w:rPr>
        <w:t>.</w:t>
      </w:r>
    </w:p>
    <w:p w14:paraId="780FD6F5" w14:textId="77777777" w:rsidR="00FB75D3" w:rsidRPr="00000C90" w:rsidRDefault="00FB75D3" w:rsidP="00FB75D3">
      <w:pPr>
        <w:spacing w:before="0" w:line="360" w:lineRule="auto"/>
        <w:ind w:left="1776"/>
        <w:rPr>
          <w:rFonts w:ascii="Times New Roman" w:hAnsi="Times New Roman" w:cs="Times New Roman"/>
          <w:i/>
          <w:sz w:val="24"/>
          <w:szCs w:val="24"/>
          <w:lang w:val="en-GB"/>
        </w:rPr>
      </w:pPr>
    </w:p>
    <w:tbl>
      <w:tblPr>
        <w:tblpPr w:leftFromText="181" w:rightFromText="181" w:vertAnchor="text" w:horzAnchor="margin" w:tblpXSpec="right" w:tblpY="48"/>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110"/>
        <w:gridCol w:w="6311"/>
        <w:gridCol w:w="1509"/>
        <w:gridCol w:w="1497"/>
        <w:gridCol w:w="1523"/>
      </w:tblGrid>
      <w:tr w:rsidR="00C56F44" w:rsidRPr="00000C90" w14:paraId="123C48D2" w14:textId="77777777" w:rsidTr="00FB75D3">
        <w:trPr>
          <w:trHeight w:val="729"/>
          <w:tblHeader/>
        </w:trPr>
        <w:tc>
          <w:tcPr>
            <w:tcW w:w="761" w:type="pct"/>
            <w:shd w:val="clear" w:color="auto" w:fill="D9D9D9"/>
            <w:vAlign w:val="center"/>
          </w:tcPr>
          <w:p w14:paraId="12B66985"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GENERAL CRITERION</w:t>
            </w:r>
          </w:p>
        </w:tc>
        <w:tc>
          <w:tcPr>
            <w:tcW w:w="2747" w:type="pct"/>
            <w:shd w:val="clear" w:color="auto" w:fill="D9D9D9"/>
            <w:vAlign w:val="center"/>
          </w:tcPr>
          <w:p w14:paraId="7AFAD82C"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INDICATORS</w:t>
            </w:r>
          </w:p>
        </w:tc>
        <w:tc>
          <w:tcPr>
            <w:tcW w:w="444" w:type="pct"/>
            <w:shd w:val="clear" w:color="auto" w:fill="D9D9D9"/>
            <w:vAlign w:val="center"/>
          </w:tcPr>
          <w:p w14:paraId="04440D6B"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MAXIMUM SCORE</w:t>
            </w:r>
          </w:p>
        </w:tc>
        <w:tc>
          <w:tcPr>
            <w:tcW w:w="462" w:type="pct"/>
            <w:shd w:val="clear" w:color="auto" w:fill="D9D9D9"/>
            <w:vAlign w:val="center"/>
          </w:tcPr>
          <w:p w14:paraId="41C3780B"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SCORE OBTAINED</w:t>
            </w:r>
          </w:p>
        </w:tc>
        <w:tc>
          <w:tcPr>
            <w:tcW w:w="586" w:type="pct"/>
            <w:shd w:val="clear" w:color="auto" w:fill="D9D9D9"/>
            <w:vAlign w:val="center"/>
          </w:tcPr>
          <w:p w14:paraId="02E1245A"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COMMENT</w:t>
            </w:r>
          </w:p>
        </w:tc>
      </w:tr>
      <w:tr w:rsidR="00C56F44" w:rsidRPr="00000C90" w14:paraId="14597688" w14:textId="77777777" w:rsidTr="00FB75D3">
        <w:trPr>
          <w:trHeight w:val="386"/>
        </w:trPr>
        <w:tc>
          <w:tcPr>
            <w:tcW w:w="761" w:type="pct"/>
            <w:vMerge w:val="restart"/>
            <w:shd w:val="clear" w:color="auto" w:fill="F2F2F2"/>
          </w:tcPr>
          <w:p w14:paraId="2DC255A4" w14:textId="77777777" w:rsidR="00FB75D3" w:rsidRPr="00000C90" w:rsidRDefault="00FB75D3" w:rsidP="00C06FB7">
            <w:pPr>
              <w:spacing w:before="0" w:line="360" w:lineRule="auto"/>
              <w:jc w:val="center"/>
              <w:rPr>
                <w:rFonts w:ascii="Times New Roman" w:hAnsi="Times New Roman" w:cs="Times New Roman"/>
                <w:b/>
                <w:sz w:val="24"/>
                <w:szCs w:val="24"/>
                <w:shd w:val="clear" w:color="auto" w:fill="F2F2F2"/>
                <w:lang w:val="en-GB"/>
              </w:rPr>
            </w:pPr>
          </w:p>
          <w:p w14:paraId="135C4BA6"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shd w:val="clear" w:color="auto" w:fill="F2F2F2"/>
                <w:lang w:val="en-GB"/>
              </w:rPr>
              <w:t>IV. PERFORMANCE AND SOCIO-ECONOMIC IMPACT</w:t>
            </w:r>
          </w:p>
        </w:tc>
        <w:tc>
          <w:tcPr>
            <w:tcW w:w="2747" w:type="pct"/>
            <w:shd w:val="clear" w:color="auto" w:fill="auto"/>
          </w:tcPr>
          <w:p w14:paraId="56CED554" w14:textId="409C16AA" w:rsidR="00DD6932" w:rsidRPr="00000C90" w:rsidRDefault="009F3C24" w:rsidP="004D149B">
            <w:pPr>
              <w:spacing w:before="0" w:line="360" w:lineRule="auto"/>
              <w:rPr>
                <w:rFonts w:ascii="Times New Roman" w:hAnsi="Times New Roman" w:cs="Times New Roman"/>
                <w:sz w:val="24"/>
                <w:szCs w:val="24"/>
                <w:lang w:val="en-GB"/>
              </w:rPr>
            </w:pPr>
            <w:r w:rsidRPr="00000C90">
              <w:rPr>
                <w:rFonts w:ascii="Times New Roman" w:hAnsi="Times New Roman" w:cs="Times New Roman"/>
                <w:sz w:val="24"/>
                <w:szCs w:val="24"/>
                <w:lang w:val="en-GB"/>
              </w:rPr>
              <w:t xml:space="preserve">IV.1 </w:t>
            </w:r>
            <w:r w:rsidR="00304D58">
              <w:rPr>
                <w:rFonts w:ascii="Times New Roman" w:hAnsi="Times New Roman" w:cs="Times New Roman"/>
                <w:sz w:val="24"/>
                <w:szCs w:val="24"/>
                <w:lang w:val="en-GB"/>
              </w:rPr>
              <w:t>The e</w:t>
            </w:r>
            <w:r w:rsidRPr="00000C90">
              <w:rPr>
                <w:rFonts w:ascii="Times New Roman" w:hAnsi="Times New Roman" w:cs="Times New Roman"/>
                <w:sz w:val="24"/>
                <w:szCs w:val="24"/>
                <w:lang w:val="en-GB"/>
              </w:rPr>
              <w:t xml:space="preserve">xtent to which the activity responds to public interests of national or local importance in </w:t>
            </w:r>
            <w:r w:rsidR="00C669CB">
              <w:rPr>
                <w:rFonts w:ascii="Times New Roman" w:hAnsi="Times New Roman" w:cs="Times New Roman"/>
                <w:sz w:val="24"/>
                <w:szCs w:val="24"/>
                <w:lang w:val="en-GB"/>
              </w:rPr>
              <w:t>correlation</w:t>
            </w:r>
            <w:r w:rsidR="00C669CB" w:rsidRPr="00000C90">
              <w:rPr>
                <w:rFonts w:ascii="Times New Roman" w:hAnsi="Times New Roman" w:cs="Times New Roman"/>
                <w:sz w:val="24"/>
                <w:szCs w:val="24"/>
                <w:lang w:val="en-GB"/>
              </w:rPr>
              <w:t xml:space="preserve"> </w:t>
            </w:r>
            <w:r w:rsidR="00884487">
              <w:rPr>
                <w:rFonts w:ascii="Times New Roman" w:hAnsi="Times New Roman" w:cs="Times New Roman"/>
                <w:sz w:val="24"/>
                <w:szCs w:val="24"/>
                <w:lang w:val="en-GB"/>
              </w:rPr>
              <w:t>with</w:t>
            </w:r>
            <w:r w:rsidR="00884487" w:rsidRPr="00000C90">
              <w:rPr>
                <w:rFonts w:ascii="Times New Roman" w:hAnsi="Times New Roman" w:cs="Times New Roman"/>
                <w:sz w:val="24"/>
                <w:szCs w:val="24"/>
                <w:lang w:val="en-GB"/>
              </w:rPr>
              <w:t xml:space="preserve"> the</w:t>
            </w:r>
            <w:r w:rsidRPr="00000C90">
              <w:rPr>
                <w:rFonts w:ascii="Times New Roman" w:hAnsi="Times New Roman" w:cs="Times New Roman"/>
                <w:sz w:val="24"/>
                <w:szCs w:val="24"/>
                <w:lang w:val="en-GB"/>
              </w:rPr>
              <w:t xml:space="preserve"> research organization</w:t>
            </w:r>
            <w:r w:rsidR="00304D58">
              <w:rPr>
                <w:rFonts w:ascii="Times New Roman" w:hAnsi="Times New Roman" w:cs="Times New Roman"/>
                <w:sz w:val="24"/>
                <w:szCs w:val="24"/>
                <w:lang w:val="en-GB"/>
              </w:rPr>
              <w:t>’</w:t>
            </w:r>
            <w:r w:rsidR="00405751">
              <w:rPr>
                <w:rFonts w:ascii="Times New Roman" w:hAnsi="Times New Roman" w:cs="Times New Roman"/>
                <w:sz w:val="24"/>
                <w:szCs w:val="24"/>
                <w:lang w:val="en-GB"/>
              </w:rPr>
              <w:t xml:space="preserve">s </w:t>
            </w:r>
            <w:r w:rsidR="00304D58">
              <w:rPr>
                <w:rFonts w:ascii="Times New Roman" w:hAnsi="Times New Roman" w:cs="Times New Roman"/>
                <w:sz w:val="24"/>
                <w:szCs w:val="24"/>
                <w:lang w:val="en-GB"/>
              </w:rPr>
              <w:t>mission</w:t>
            </w:r>
          </w:p>
        </w:tc>
        <w:tc>
          <w:tcPr>
            <w:tcW w:w="444" w:type="pct"/>
            <w:vAlign w:val="center"/>
          </w:tcPr>
          <w:p w14:paraId="57DACFEE" w14:textId="77777777" w:rsidR="00DD6932" w:rsidRPr="00000C90" w:rsidRDefault="009F3C24">
            <w:pPr>
              <w:spacing w:before="0" w:line="360" w:lineRule="auto"/>
              <w:jc w:val="center"/>
              <w:rPr>
                <w:rFonts w:ascii="Times New Roman" w:hAnsi="Times New Roman" w:cs="Times New Roman"/>
                <w:iCs/>
                <w:sz w:val="24"/>
                <w:szCs w:val="24"/>
                <w:lang w:val="en-GB"/>
              </w:rPr>
            </w:pPr>
            <w:r w:rsidRPr="00000C90">
              <w:rPr>
                <w:rFonts w:ascii="Times New Roman" w:hAnsi="Times New Roman" w:cs="Times New Roman"/>
                <w:iCs/>
                <w:sz w:val="24"/>
                <w:szCs w:val="24"/>
                <w:lang w:val="en-GB"/>
              </w:rPr>
              <w:t>10</w:t>
            </w:r>
          </w:p>
        </w:tc>
        <w:tc>
          <w:tcPr>
            <w:tcW w:w="462" w:type="pct"/>
          </w:tcPr>
          <w:p w14:paraId="0067C431"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c>
          <w:tcPr>
            <w:tcW w:w="586" w:type="pct"/>
          </w:tcPr>
          <w:p w14:paraId="27DE4067" w14:textId="77777777" w:rsidR="00FB75D3" w:rsidRPr="00C669CB" w:rsidRDefault="00FB75D3" w:rsidP="00C06FB7">
            <w:pPr>
              <w:spacing w:before="0" w:line="360" w:lineRule="auto"/>
              <w:jc w:val="center"/>
              <w:rPr>
                <w:rFonts w:ascii="Times New Roman" w:hAnsi="Times New Roman" w:cs="Times New Roman"/>
                <w:i/>
                <w:sz w:val="24"/>
                <w:szCs w:val="24"/>
                <w:lang w:val="en-GB"/>
              </w:rPr>
            </w:pPr>
          </w:p>
        </w:tc>
      </w:tr>
      <w:tr w:rsidR="00C56F44" w:rsidRPr="00000C90" w14:paraId="465C6AE5" w14:textId="77777777" w:rsidTr="00FB75D3">
        <w:trPr>
          <w:trHeight w:val="377"/>
        </w:trPr>
        <w:tc>
          <w:tcPr>
            <w:tcW w:w="761" w:type="pct"/>
            <w:vMerge/>
            <w:shd w:val="clear" w:color="auto" w:fill="F2F2F2"/>
          </w:tcPr>
          <w:p w14:paraId="4724E95E" w14:textId="77777777" w:rsidR="00FB75D3" w:rsidRPr="00000C90"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lang w:val="en-GB"/>
              </w:rPr>
            </w:pPr>
          </w:p>
        </w:tc>
        <w:tc>
          <w:tcPr>
            <w:tcW w:w="2747" w:type="pct"/>
            <w:shd w:val="clear" w:color="auto" w:fill="auto"/>
          </w:tcPr>
          <w:p w14:paraId="6E198A32" w14:textId="7B7EADCA" w:rsidR="00DD6932" w:rsidRPr="00000C90" w:rsidRDefault="009F3C24">
            <w:pPr>
              <w:spacing w:before="0" w:line="360" w:lineRule="auto"/>
              <w:rPr>
                <w:rFonts w:ascii="Times New Roman" w:hAnsi="Times New Roman" w:cs="Times New Roman"/>
                <w:sz w:val="24"/>
                <w:szCs w:val="24"/>
                <w:lang w:val="en-GB"/>
              </w:rPr>
            </w:pPr>
            <w:r w:rsidRPr="00000C90">
              <w:rPr>
                <w:rFonts w:ascii="Times New Roman" w:hAnsi="Times New Roman" w:cs="Times New Roman"/>
                <w:sz w:val="24"/>
                <w:szCs w:val="24"/>
                <w:lang w:val="en-GB"/>
              </w:rPr>
              <w:t xml:space="preserve">IV.2 </w:t>
            </w:r>
            <w:r w:rsidR="00E74DCC">
              <w:rPr>
                <w:rFonts w:ascii="Times New Roman" w:hAnsi="Times New Roman" w:cs="Times New Roman"/>
                <w:sz w:val="24"/>
                <w:szCs w:val="24"/>
                <w:lang w:val="en-GB"/>
              </w:rPr>
              <w:t>The c</w:t>
            </w:r>
            <w:r w:rsidRPr="00000C90">
              <w:rPr>
                <w:rFonts w:ascii="Times New Roman" w:hAnsi="Times New Roman" w:cs="Times New Roman"/>
                <w:sz w:val="24"/>
                <w:szCs w:val="24"/>
                <w:lang w:val="en-GB"/>
              </w:rPr>
              <w:t>apacity to develop national and international collaborations</w:t>
            </w:r>
          </w:p>
        </w:tc>
        <w:tc>
          <w:tcPr>
            <w:tcW w:w="444" w:type="pct"/>
            <w:vAlign w:val="center"/>
          </w:tcPr>
          <w:p w14:paraId="64D79234" w14:textId="77777777" w:rsidR="00DD6932" w:rsidRPr="00000C90" w:rsidRDefault="009F3C24">
            <w:pPr>
              <w:spacing w:before="0" w:line="360" w:lineRule="auto"/>
              <w:jc w:val="center"/>
              <w:rPr>
                <w:rFonts w:ascii="Times New Roman" w:hAnsi="Times New Roman" w:cs="Times New Roman"/>
                <w:iCs/>
                <w:sz w:val="24"/>
                <w:szCs w:val="24"/>
                <w:lang w:val="en-GB"/>
              </w:rPr>
            </w:pPr>
            <w:r w:rsidRPr="00000C90">
              <w:rPr>
                <w:rFonts w:ascii="Times New Roman" w:hAnsi="Times New Roman" w:cs="Times New Roman"/>
                <w:iCs/>
                <w:sz w:val="24"/>
                <w:szCs w:val="24"/>
                <w:lang w:val="en-GB"/>
              </w:rPr>
              <w:t>6</w:t>
            </w:r>
          </w:p>
        </w:tc>
        <w:tc>
          <w:tcPr>
            <w:tcW w:w="462" w:type="pct"/>
          </w:tcPr>
          <w:p w14:paraId="3D10C06A"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c>
          <w:tcPr>
            <w:tcW w:w="586" w:type="pct"/>
          </w:tcPr>
          <w:p w14:paraId="46B26F16"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r>
      <w:tr w:rsidR="00C56F44" w:rsidRPr="00000C90" w14:paraId="429D4851" w14:textId="77777777" w:rsidTr="00FB75D3">
        <w:trPr>
          <w:trHeight w:val="377"/>
        </w:trPr>
        <w:tc>
          <w:tcPr>
            <w:tcW w:w="761" w:type="pct"/>
            <w:vMerge/>
            <w:shd w:val="clear" w:color="auto" w:fill="F2F2F2"/>
          </w:tcPr>
          <w:p w14:paraId="627DAD1B" w14:textId="77777777" w:rsidR="00FB75D3" w:rsidRPr="00000C90"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lang w:val="en-GB"/>
              </w:rPr>
            </w:pPr>
          </w:p>
        </w:tc>
        <w:tc>
          <w:tcPr>
            <w:tcW w:w="2747" w:type="pct"/>
            <w:shd w:val="clear" w:color="auto" w:fill="auto"/>
          </w:tcPr>
          <w:p w14:paraId="0A66BD74" w14:textId="45DE246E" w:rsidR="00DD6932" w:rsidRPr="00000C90" w:rsidRDefault="009F3C24">
            <w:pPr>
              <w:spacing w:before="0" w:line="360" w:lineRule="auto"/>
              <w:rPr>
                <w:rFonts w:ascii="Times New Roman" w:hAnsi="Times New Roman" w:cs="Times New Roman"/>
                <w:sz w:val="24"/>
                <w:szCs w:val="24"/>
                <w:lang w:val="en-GB"/>
              </w:rPr>
            </w:pPr>
            <w:r w:rsidRPr="00000C90">
              <w:rPr>
                <w:rFonts w:ascii="Times New Roman" w:hAnsi="Times New Roman" w:cs="Times New Roman"/>
                <w:sz w:val="24"/>
                <w:szCs w:val="24"/>
                <w:lang w:val="en-GB"/>
              </w:rPr>
              <w:t xml:space="preserve">IV.3 </w:t>
            </w:r>
            <w:r w:rsidR="00E74DCC">
              <w:rPr>
                <w:rFonts w:ascii="Times New Roman" w:hAnsi="Times New Roman" w:cs="Times New Roman"/>
                <w:sz w:val="24"/>
                <w:szCs w:val="24"/>
                <w:lang w:val="en-GB"/>
              </w:rPr>
              <w:t>The c</w:t>
            </w:r>
            <w:r w:rsidRPr="00000C90">
              <w:rPr>
                <w:rFonts w:ascii="Times New Roman" w:hAnsi="Times New Roman" w:cs="Times New Roman"/>
                <w:sz w:val="24"/>
                <w:szCs w:val="24"/>
                <w:lang w:val="en-GB"/>
              </w:rPr>
              <w:t xml:space="preserve">ontribution to national and world science and culture </w:t>
            </w:r>
          </w:p>
        </w:tc>
        <w:tc>
          <w:tcPr>
            <w:tcW w:w="444" w:type="pct"/>
            <w:vAlign w:val="center"/>
          </w:tcPr>
          <w:p w14:paraId="227EBA0C" w14:textId="77777777" w:rsidR="00DD6932" w:rsidRPr="00000C90" w:rsidRDefault="009F3C24">
            <w:pPr>
              <w:spacing w:before="0" w:line="360" w:lineRule="auto"/>
              <w:jc w:val="center"/>
              <w:rPr>
                <w:rFonts w:ascii="Times New Roman" w:hAnsi="Times New Roman" w:cs="Times New Roman"/>
                <w:iCs/>
                <w:sz w:val="24"/>
                <w:szCs w:val="24"/>
                <w:lang w:val="en-GB"/>
              </w:rPr>
            </w:pPr>
            <w:r w:rsidRPr="00000C90">
              <w:rPr>
                <w:rFonts w:ascii="Times New Roman" w:hAnsi="Times New Roman" w:cs="Times New Roman"/>
                <w:iCs/>
                <w:sz w:val="24"/>
                <w:szCs w:val="24"/>
                <w:lang w:val="en-GB"/>
              </w:rPr>
              <w:t>10</w:t>
            </w:r>
          </w:p>
        </w:tc>
        <w:tc>
          <w:tcPr>
            <w:tcW w:w="462" w:type="pct"/>
          </w:tcPr>
          <w:p w14:paraId="72B42CF5"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c>
          <w:tcPr>
            <w:tcW w:w="586" w:type="pct"/>
          </w:tcPr>
          <w:p w14:paraId="052DA19A"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r>
      <w:tr w:rsidR="00C56F44" w:rsidRPr="00000C90" w14:paraId="11197ED4" w14:textId="77777777" w:rsidTr="00FB75D3">
        <w:trPr>
          <w:trHeight w:val="206"/>
        </w:trPr>
        <w:tc>
          <w:tcPr>
            <w:tcW w:w="761" w:type="pct"/>
            <w:vMerge/>
            <w:shd w:val="clear" w:color="auto" w:fill="F2F2F2"/>
          </w:tcPr>
          <w:p w14:paraId="26EC2E2F" w14:textId="77777777" w:rsidR="00FB75D3" w:rsidRPr="00000C90"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lang w:val="en-GB"/>
              </w:rPr>
            </w:pPr>
          </w:p>
        </w:tc>
        <w:tc>
          <w:tcPr>
            <w:tcW w:w="2747" w:type="pct"/>
            <w:shd w:val="clear" w:color="auto" w:fill="C6D9F1"/>
          </w:tcPr>
          <w:p w14:paraId="4DB483FC"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TOTAL</w:t>
            </w:r>
          </w:p>
        </w:tc>
        <w:tc>
          <w:tcPr>
            <w:tcW w:w="444" w:type="pct"/>
            <w:shd w:val="clear" w:color="auto" w:fill="C6D9F1"/>
          </w:tcPr>
          <w:p w14:paraId="21383C41" w14:textId="77777777" w:rsidR="00DD6932" w:rsidRPr="00000C90" w:rsidRDefault="009F3C24">
            <w:pPr>
              <w:spacing w:before="0" w:line="360" w:lineRule="auto"/>
              <w:jc w:val="center"/>
              <w:rPr>
                <w:rFonts w:ascii="Times New Roman" w:hAnsi="Times New Roman" w:cs="Times New Roman"/>
                <w:b/>
                <w:iCs/>
                <w:sz w:val="24"/>
                <w:szCs w:val="24"/>
                <w:lang w:val="en-GB"/>
              </w:rPr>
            </w:pPr>
            <w:r w:rsidRPr="00000C90">
              <w:rPr>
                <w:rFonts w:ascii="Times New Roman" w:hAnsi="Times New Roman" w:cs="Times New Roman"/>
                <w:b/>
                <w:iCs/>
                <w:sz w:val="24"/>
                <w:szCs w:val="24"/>
                <w:lang w:val="en-GB"/>
              </w:rPr>
              <w:t>26</w:t>
            </w:r>
          </w:p>
        </w:tc>
        <w:tc>
          <w:tcPr>
            <w:tcW w:w="462" w:type="pct"/>
            <w:shd w:val="clear" w:color="auto" w:fill="C6D9F1"/>
          </w:tcPr>
          <w:p w14:paraId="056C5E10" w14:textId="77777777" w:rsidR="00FB75D3" w:rsidRPr="00000C90" w:rsidRDefault="00FB75D3" w:rsidP="00C06FB7">
            <w:pPr>
              <w:spacing w:before="0" w:line="360" w:lineRule="auto"/>
              <w:jc w:val="center"/>
              <w:rPr>
                <w:rFonts w:ascii="Times New Roman" w:hAnsi="Times New Roman" w:cs="Times New Roman"/>
                <w:b/>
                <w:sz w:val="24"/>
                <w:szCs w:val="24"/>
                <w:lang w:val="en-GB"/>
              </w:rPr>
            </w:pPr>
          </w:p>
        </w:tc>
        <w:tc>
          <w:tcPr>
            <w:tcW w:w="586" w:type="pct"/>
            <w:shd w:val="clear" w:color="auto" w:fill="C6D9F1"/>
          </w:tcPr>
          <w:p w14:paraId="29613420" w14:textId="77777777" w:rsidR="00FB75D3" w:rsidRPr="00000C90" w:rsidRDefault="00FB75D3" w:rsidP="00C06FB7">
            <w:pPr>
              <w:spacing w:before="0" w:line="360" w:lineRule="auto"/>
              <w:jc w:val="center"/>
              <w:rPr>
                <w:rFonts w:ascii="Times New Roman" w:hAnsi="Times New Roman" w:cs="Times New Roman"/>
                <w:b/>
                <w:sz w:val="24"/>
                <w:szCs w:val="24"/>
                <w:lang w:val="en-GB"/>
              </w:rPr>
            </w:pPr>
          </w:p>
        </w:tc>
      </w:tr>
    </w:tbl>
    <w:p w14:paraId="1A233E45" w14:textId="77777777" w:rsidR="00FB75D3" w:rsidRPr="00000C90" w:rsidRDefault="00FB75D3" w:rsidP="00FB75D3">
      <w:pPr>
        <w:spacing w:before="0" w:line="360" w:lineRule="auto"/>
        <w:ind w:left="1776"/>
        <w:rPr>
          <w:rFonts w:ascii="Times New Roman" w:hAnsi="Times New Roman" w:cs="Times New Roman"/>
          <w:i/>
          <w:sz w:val="24"/>
          <w:szCs w:val="24"/>
          <w:lang w:val="en-GB"/>
        </w:rPr>
      </w:pPr>
    </w:p>
    <w:p w14:paraId="551899D5" w14:textId="6891DE3C" w:rsidR="00DD6932" w:rsidRPr="00000C90" w:rsidRDefault="009F3C24">
      <w:pPr>
        <w:spacing w:before="0" w:line="360" w:lineRule="auto"/>
        <w:rPr>
          <w:rFonts w:ascii="Times New Roman" w:hAnsi="Times New Roman" w:cs="Times New Roman"/>
          <w:b/>
          <w:sz w:val="24"/>
          <w:szCs w:val="24"/>
          <w:lang w:val="en-GB"/>
        </w:rPr>
      </w:pPr>
      <w:r w:rsidRPr="00000C90">
        <w:rPr>
          <w:rFonts w:ascii="Times New Roman" w:hAnsi="Times New Roman" w:cs="Times New Roman"/>
          <w:b/>
          <w:sz w:val="24"/>
          <w:szCs w:val="24"/>
          <w:lang w:val="en-GB"/>
        </w:rPr>
        <w:t xml:space="preserve">Indicator IV.1 </w:t>
      </w:r>
      <w:r w:rsidR="00EA5C47">
        <w:rPr>
          <w:rFonts w:ascii="Times New Roman" w:hAnsi="Times New Roman" w:cs="Times New Roman"/>
          <w:b/>
          <w:sz w:val="24"/>
          <w:szCs w:val="24"/>
          <w:lang w:val="en-GB"/>
        </w:rPr>
        <w:t>The e</w:t>
      </w:r>
      <w:r w:rsidRPr="00000C90">
        <w:rPr>
          <w:rFonts w:ascii="Times New Roman" w:hAnsi="Times New Roman" w:cs="Times New Roman"/>
          <w:b/>
          <w:sz w:val="24"/>
          <w:szCs w:val="24"/>
          <w:lang w:val="en-GB"/>
        </w:rPr>
        <w:t xml:space="preserve">xtent to which the activity </w:t>
      </w:r>
      <w:r w:rsidR="00C669CB">
        <w:rPr>
          <w:rFonts w:ascii="Times New Roman" w:hAnsi="Times New Roman" w:cs="Times New Roman"/>
          <w:b/>
          <w:sz w:val="24"/>
          <w:szCs w:val="24"/>
          <w:lang w:val="en-GB"/>
        </w:rPr>
        <w:t>responds to</w:t>
      </w:r>
      <w:r w:rsidR="00C669CB" w:rsidRPr="00000C90">
        <w:rPr>
          <w:rFonts w:ascii="Times New Roman" w:hAnsi="Times New Roman" w:cs="Times New Roman"/>
          <w:b/>
          <w:sz w:val="24"/>
          <w:szCs w:val="24"/>
          <w:lang w:val="en-GB"/>
        </w:rPr>
        <w:t xml:space="preserve"> </w:t>
      </w:r>
      <w:r w:rsidRPr="00000C90">
        <w:rPr>
          <w:rFonts w:ascii="Times New Roman" w:hAnsi="Times New Roman" w:cs="Times New Roman"/>
          <w:b/>
          <w:sz w:val="24"/>
          <w:szCs w:val="24"/>
          <w:lang w:val="en-GB"/>
        </w:rPr>
        <w:t>public interests of national or local importance</w:t>
      </w:r>
      <w:r w:rsidR="00EA5C47" w:rsidRPr="00EA5C47">
        <w:rPr>
          <w:rFonts w:ascii="Times New Roman" w:hAnsi="Times New Roman" w:cs="Times New Roman"/>
          <w:sz w:val="24"/>
          <w:szCs w:val="24"/>
          <w:lang w:val="en-GB"/>
        </w:rPr>
        <w:t xml:space="preserve"> </w:t>
      </w:r>
      <w:r w:rsidR="00EA5C47" w:rsidRPr="00000C90">
        <w:rPr>
          <w:rFonts w:ascii="Times New Roman" w:hAnsi="Times New Roman" w:cs="Times New Roman"/>
          <w:sz w:val="24"/>
          <w:szCs w:val="24"/>
          <w:lang w:val="en-GB"/>
        </w:rPr>
        <w:t xml:space="preserve">in </w:t>
      </w:r>
      <w:r w:rsidR="00EA5C47">
        <w:rPr>
          <w:rFonts w:ascii="Times New Roman" w:hAnsi="Times New Roman" w:cs="Times New Roman"/>
          <w:sz w:val="24"/>
          <w:szCs w:val="24"/>
          <w:lang w:val="en-GB"/>
        </w:rPr>
        <w:t>correlation</w:t>
      </w:r>
      <w:r w:rsidR="00EA5C47" w:rsidRPr="00000C90">
        <w:rPr>
          <w:rFonts w:ascii="Times New Roman" w:hAnsi="Times New Roman" w:cs="Times New Roman"/>
          <w:sz w:val="24"/>
          <w:szCs w:val="24"/>
          <w:lang w:val="en-GB"/>
        </w:rPr>
        <w:t xml:space="preserve"> </w:t>
      </w:r>
      <w:r w:rsidR="004D149B">
        <w:rPr>
          <w:rFonts w:ascii="Times New Roman" w:hAnsi="Times New Roman" w:cs="Times New Roman"/>
          <w:sz w:val="24"/>
          <w:szCs w:val="24"/>
          <w:lang w:val="en-GB"/>
        </w:rPr>
        <w:t xml:space="preserve">with </w:t>
      </w:r>
      <w:r w:rsidR="00EA5C47" w:rsidRPr="00000C90">
        <w:rPr>
          <w:rFonts w:ascii="Times New Roman" w:hAnsi="Times New Roman" w:cs="Times New Roman"/>
          <w:sz w:val="24"/>
          <w:szCs w:val="24"/>
          <w:lang w:val="en-GB"/>
        </w:rPr>
        <w:t>the research organization</w:t>
      </w:r>
      <w:r w:rsidR="00EA5C47">
        <w:rPr>
          <w:rFonts w:ascii="Times New Roman" w:hAnsi="Times New Roman" w:cs="Times New Roman"/>
          <w:sz w:val="24"/>
          <w:szCs w:val="24"/>
          <w:lang w:val="en-GB"/>
        </w:rPr>
        <w:t>’s mission</w:t>
      </w:r>
    </w:p>
    <w:p w14:paraId="2BD26622" w14:textId="19FE01A0" w:rsidR="00DD6932" w:rsidRPr="00000C90" w:rsidRDefault="002C7208">
      <w:pPr>
        <w:numPr>
          <w:ilvl w:val="0"/>
          <w:numId w:val="2"/>
        </w:numPr>
        <w:spacing w:before="0" w:line="360" w:lineRule="auto"/>
        <w:ind w:left="1440"/>
        <w:rPr>
          <w:rFonts w:ascii="Times New Roman" w:hAnsi="Times New Roman" w:cs="Times New Roman"/>
          <w:i/>
          <w:sz w:val="24"/>
          <w:szCs w:val="24"/>
          <w:lang w:val="en-GB"/>
        </w:rPr>
      </w:pPr>
      <w:r>
        <w:rPr>
          <w:rFonts w:ascii="Times New Roman" w:hAnsi="Times New Roman" w:cs="Times New Roman"/>
          <w:i/>
          <w:sz w:val="24"/>
          <w:szCs w:val="24"/>
          <w:lang w:val="en-GB"/>
        </w:rPr>
        <w:lastRenderedPageBreak/>
        <w:t xml:space="preserve"> Analyse</w:t>
      </w:r>
      <w:r w:rsidR="009F3C24" w:rsidRPr="00000C90">
        <w:rPr>
          <w:rFonts w:ascii="Times New Roman" w:hAnsi="Times New Roman" w:cs="Times New Roman"/>
          <w:i/>
          <w:sz w:val="24"/>
          <w:szCs w:val="24"/>
          <w:lang w:val="en-GB"/>
        </w:rPr>
        <w:t xml:space="preserve"> whether the activity carried out by the research organization responds to public interests of national or local importance in </w:t>
      </w:r>
      <w:r>
        <w:rPr>
          <w:rFonts w:ascii="Times New Roman" w:hAnsi="Times New Roman" w:cs="Times New Roman"/>
          <w:i/>
          <w:sz w:val="24"/>
          <w:szCs w:val="24"/>
          <w:lang w:val="en-GB"/>
        </w:rPr>
        <w:t>correlation</w:t>
      </w:r>
      <w:r w:rsidRPr="00000C90">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to its mission, whether it</w:t>
      </w:r>
      <w:r w:rsidR="00884487">
        <w:rPr>
          <w:rFonts w:ascii="Times New Roman" w:hAnsi="Times New Roman" w:cs="Times New Roman"/>
          <w:i/>
          <w:sz w:val="24"/>
          <w:szCs w:val="24"/>
          <w:lang w:val="en-GB"/>
        </w:rPr>
        <w:t xml:space="preserve"> </w:t>
      </w:r>
      <w:r>
        <w:rPr>
          <w:rFonts w:ascii="Times New Roman" w:hAnsi="Times New Roman" w:cs="Times New Roman"/>
          <w:i/>
          <w:sz w:val="24"/>
          <w:szCs w:val="24"/>
          <w:lang w:val="en-GB"/>
        </w:rPr>
        <w:t>develops</w:t>
      </w:r>
      <w:r w:rsidR="009F3C24" w:rsidRPr="00000C90">
        <w:rPr>
          <w:rFonts w:ascii="Times New Roman" w:hAnsi="Times New Roman" w:cs="Times New Roman"/>
          <w:i/>
          <w:sz w:val="24"/>
          <w:szCs w:val="24"/>
          <w:lang w:val="en-GB"/>
        </w:rPr>
        <w:t xml:space="preserve"> studies, sectoral projects, research projects with local or national impact; research services for or in partnership with</w:t>
      </w:r>
      <w:r w:rsidR="00884487">
        <w:rPr>
          <w:rFonts w:ascii="Times New Roman" w:hAnsi="Times New Roman" w:cs="Times New Roman"/>
          <w:i/>
          <w:sz w:val="24"/>
          <w:szCs w:val="24"/>
          <w:lang w:val="en-GB"/>
        </w:rPr>
        <w:t xml:space="preserve"> </w:t>
      </w:r>
      <w:r w:rsidR="00B62346">
        <w:rPr>
          <w:rFonts w:ascii="Times New Roman" w:hAnsi="Times New Roman" w:cs="Times New Roman"/>
          <w:i/>
          <w:sz w:val="24"/>
          <w:szCs w:val="24"/>
          <w:lang w:val="en-GB"/>
        </w:rPr>
        <w:t>commercial entities</w:t>
      </w:r>
      <w:r w:rsidR="009F3C24" w:rsidRPr="00000C90">
        <w:rPr>
          <w:rFonts w:ascii="Times New Roman" w:hAnsi="Times New Roman" w:cs="Times New Roman"/>
          <w:i/>
          <w:sz w:val="24"/>
          <w:szCs w:val="24"/>
          <w:lang w:val="en-GB"/>
        </w:rPr>
        <w:t>.</w:t>
      </w:r>
    </w:p>
    <w:p w14:paraId="41A4F374" w14:textId="5A0386CC" w:rsidR="00DD6932" w:rsidRPr="00000C90" w:rsidRDefault="00F40C05">
      <w:pPr>
        <w:numPr>
          <w:ilvl w:val="0"/>
          <w:numId w:val="2"/>
        </w:numPr>
        <w:spacing w:before="0" w:line="360" w:lineRule="auto"/>
        <w:ind w:left="1440"/>
        <w:rPr>
          <w:rFonts w:ascii="Times New Roman" w:hAnsi="Times New Roman" w:cs="Times New Roman"/>
          <w:i/>
          <w:sz w:val="24"/>
          <w:szCs w:val="24"/>
          <w:lang w:val="en-GB"/>
        </w:rPr>
      </w:pPr>
      <w:r>
        <w:rPr>
          <w:rFonts w:ascii="Times New Roman" w:hAnsi="Times New Roman" w:cs="Times New Roman"/>
          <w:i/>
          <w:sz w:val="24"/>
          <w:szCs w:val="24"/>
          <w:lang w:val="en-GB"/>
        </w:rPr>
        <w:t xml:space="preserve"> Evaluate </w:t>
      </w:r>
      <w:r w:rsidR="00767184">
        <w:rPr>
          <w:rFonts w:ascii="Times New Roman" w:hAnsi="Times New Roman" w:cs="Times New Roman"/>
          <w:i/>
          <w:sz w:val="24"/>
          <w:szCs w:val="24"/>
          <w:lang w:val="en-GB"/>
        </w:rPr>
        <w:t>mainly</w:t>
      </w:r>
      <w:r w:rsidR="009F3C24" w:rsidRPr="00000C90">
        <w:rPr>
          <w:rFonts w:ascii="Times New Roman" w:hAnsi="Times New Roman" w:cs="Times New Roman"/>
          <w:i/>
          <w:sz w:val="24"/>
          <w:szCs w:val="24"/>
          <w:lang w:val="en-GB"/>
        </w:rPr>
        <w:t xml:space="preserve"> </w:t>
      </w:r>
      <w:r>
        <w:rPr>
          <w:rFonts w:ascii="Times New Roman" w:hAnsi="Times New Roman" w:cs="Times New Roman"/>
          <w:i/>
          <w:sz w:val="24"/>
          <w:szCs w:val="24"/>
          <w:lang w:val="en-GB"/>
        </w:rPr>
        <w:t>the coordination</w:t>
      </w:r>
      <w:r w:rsidR="00585181">
        <w:rPr>
          <w:rFonts w:ascii="Times New Roman" w:hAnsi="Times New Roman" w:cs="Times New Roman"/>
          <w:i/>
          <w:sz w:val="24"/>
          <w:szCs w:val="24"/>
          <w:lang w:val="en-GB"/>
        </w:rPr>
        <w:t xml:space="preserve"> of</w:t>
      </w:r>
      <w:r>
        <w:rPr>
          <w:rFonts w:ascii="Times New Roman" w:hAnsi="Times New Roman" w:cs="Times New Roman"/>
          <w:i/>
          <w:sz w:val="24"/>
          <w:szCs w:val="24"/>
          <w:lang w:val="en-GB"/>
        </w:rPr>
        <w:t xml:space="preserve"> or participation </w:t>
      </w:r>
      <w:r w:rsidR="009F3C24" w:rsidRPr="00000C90">
        <w:rPr>
          <w:rFonts w:ascii="Times New Roman" w:hAnsi="Times New Roman" w:cs="Times New Roman"/>
          <w:i/>
          <w:sz w:val="24"/>
          <w:szCs w:val="24"/>
          <w:lang w:val="en-GB"/>
        </w:rPr>
        <w:t>in the preparation of complex work</w:t>
      </w:r>
      <w:r>
        <w:rPr>
          <w:rFonts w:ascii="Times New Roman" w:hAnsi="Times New Roman" w:cs="Times New Roman"/>
          <w:i/>
          <w:sz w:val="24"/>
          <w:szCs w:val="24"/>
          <w:lang w:val="en-GB"/>
        </w:rPr>
        <w:t>s</w:t>
      </w:r>
      <w:r w:rsidR="009F3C24" w:rsidRPr="00000C90">
        <w:rPr>
          <w:rFonts w:ascii="Times New Roman" w:hAnsi="Times New Roman" w:cs="Times New Roman"/>
          <w:i/>
          <w:sz w:val="24"/>
          <w:szCs w:val="24"/>
          <w:lang w:val="en-GB"/>
        </w:rPr>
        <w:t xml:space="preserve"> with national and local impact.</w:t>
      </w:r>
    </w:p>
    <w:p w14:paraId="701C7F75" w14:textId="77777777" w:rsidR="00FB75D3" w:rsidRPr="00000C90" w:rsidRDefault="00FB75D3" w:rsidP="00FB75D3">
      <w:pPr>
        <w:spacing w:before="0" w:line="360" w:lineRule="auto"/>
        <w:rPr>
          <w:rFonts w:ascii="Times New Roman" w:hAnsi="Times New Roman" w:cs="Times New Roman"/>
          <w:b/>
          <w:sz w:val="24"/>
          <w:szCs w:val="24"/>
          <w:lang w:val="en-GB"/>
        </w:rPr>
      </w:pPr>
    </w:p>
    <w:p w14:paraId="10528EF0" w14:textId="54572350" w:rsidR="00DD6932" w:rsidRPr="00000C90" w:rsidRDefault="009F3C24">
      <w:pPr>
        <w:spacing w:before="0" w:line="360" w:lineRule="auto"/>
        <w:rPr>
          <w:rFonts w:ascii="Times New Roman" w:hAnsi="Times New Roman" w:cs="Times New Roman"/>
          <w:b/>
          <w:sz w:val="24"/>
          <w:szCs w:val="24"/>
          <w:lang w:val="en-GB"/>
        </w:rPr>
      </w:pPr>
      <w:r w:rsidRPr="00000C90">
        <w:rPr>
          <w:rFonts w:ascii="Times New Roman" w:hAnsi="Times New Roman" w:cs="Times New Roman"/>
          <w:b/>
          <w:sz w:val="24"/>
          <w:szCs w:val="24"/>
          <w:lang w:val="en-GB"/>
        </w:rPr>
        <w:t xml:space="preserve">Indicator IV.2 </w:t>
      </w:r>
      <w:r w:rsidR="00A60FF6">
        <w:rPr>
          <w:rFonts w:ascii="Times New Roman" w:hAnsi="Times New Roman" w:cs="Times New Roman"/>
          <w:b/>
          <w:sz w:val="24"/>
          <w:szCs w:val="24"/>
          <w:lang w:val="en-GB"/>
        </w:rPr>
        <w:t>The c</w:t>
      </w:r>
      <w:r w:rsidRPr="00000C90">
        <w:rPr>
          <w:rFonts w:ascii="Times New Roman" w:hAnsi="Times New Roman" w:cs="Times New Roman"/>
          <w:b/>
          <w:sz w:val="24"/>
          <w:szCs w:val="24"/>
          <w:lang w:val="en-GB"/>
        </w:rPr>
        <w:t xml:space="preserve">apacity to develop national and international collaborations </w:t>
      </w:r>
    </w:p>
    <w:p w14:paraId="4A424229" w14:textId="434A6C36" w:rsidR="00DD6932" w:rsidRPr="00000C90" w:rsidRDefault="00792BDF">
      <w:pPr>
        <w:numPr>
          <w:ilvl w:val="0"/>
          <w:numId w:val="2"/>
        </w:numPr>
        <w:spacing w:before="0" w:line="360" w:lineRule="auto"/>
        <w:ind w:left="1434" w:hanging="357"/>
        <w:rPr>
          <w:rFonts w:ascii="Times New Roman" w:hAnsi="Times New Roman" w:cs="Times New Roman"/>
          <w:i/>
          <w:sz w:val="24"/>
          <w:szCs w:val="24"/>
          <w:lang w:val="en-GB"/>
        </w:rPr>
      </w:pPr>
      <w:r>
        <w:rPr>
          <w:rFonts w:ascii="Times New Roman" w:hAnsi="Times New Roman" w:cs="Times New Roman"/>
          <w:i/>
          <w:sz w:val="24"/>
          <w:szCs w:val="24"/>
          <w:lang w:val="en-GB"/>
        </w:rPr>
        <w:t>Analyse t</w:t>
      </w:r>
      <w:r w:rsidR="009F3C24" w:rsidRPr="00000C90">
        <w:rPr>
          <w:rFonts w:ascii="Times New Roman" w:hAnsi="Times New Roman" w:cs="Times New Roman"/>
          <w:i/>
          <w:sz w:val="24"/>
          <w:szCs w:val="24"/>
          <w:lang w:val="en-GB"/>
        </w:rPr>
        <w:t xml:space="preserve">he </w:t>
      </w:r>
      <w:r>
        <w:rPr>
          <w:rFonts w:ascii="Times New Roman" w:hAnsi="Times New Roman" w:cs="Times New Roman"/>
          <w:i/>
          <w:sz w:val="24"/>
          <w:szCs w:val="24"/>
          <w:lang w:val="en-GB"/>
        </w:rPr>
        <w:t>capacity</w:t>
      </w:r>
      <w:r w:rsidRPr="00000C90">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 xml:space="preserve">of the research organization to develop national and international collaborations that have as main outcomes the joint use of components of the research infrastructure, providing access to researchers from other research organizations to different components of its own infrastructure, </w:t>
      </w:r>
      <w:r w:rsidR="00B0595F">
        <w:rPr>
          <w:rFonts w:ascii="Times New Roman" w:hAnsi="Times New Roman" w:cs="Times New Roman"/>
          <w:i/>
          <w:sz w:val="24"/>
          <w:szCs w:val="24"/>
          <w:lang w:val="en-GB"/>
        </w:rPr>
        <w:t xml:space="preserve">provide </w:t>
      </w:r>
      <w:r w:rsidR="009F3C24" w:rsidRPr="00000C90">
        <w:rPr>
          <w:rFonts w:ascii="Times New Roman" w:hAnsi="Times New Roman" w:cs="Times New Roman"/>
          <w:i/>
          <w:sz w:val="24"/>
          <w:szCs w:val="24"/>
          <w:lang w:val="en-GB"/>
        </w:rPr>
        <w:t xml:space="preserve">support services for other research organizations or researchers from outside the organization, co-opting partner organizations or researchers from other organizations in </w:t>
      </w:r>
      <w:r w:rsidR="00F14E64" w:rsidRPr="00000C90">
        <w:rPr>
          <w:rFonts w:ascii="Times New Roman" w:hAnsi="Times New Roman" w:cs="Times New Roman"/>
          <w:i/>
          <w:sz w:val="24"/>
          <w:szCs w:val="24"/>
          <w:lang w:val="en-GB"/>
        </w:rPr>
        <w:t xml:space="preserve">initiated </w:t>
      </w:r>
      <w:r w:rsidR="009F3C24" w:rsidRPr="00000C90">
        <w:rPr>
          <w:rFonts w:ascii="Times New Roman" w:hAnsi="Times New Roman" w:cs="Times New Roman"/>
          <w:i/>
          <w:sz w:val="24"/>
          <w:szCs w:val="24"/>
          <w:lang w:val="en-GB"/>
        </w:rPr>
        <w:t>projects.</w:t>
      </w:r>
    </w:p>
    <w:p w14:paraId="6AF108D7" w14:textId="28C53157" w:rsidR="00DD6932" w:rsidRPr="00000C90" w:rsidRDefault="00A64B22">
      <w:pPr>
        <w:numPr>
          <w:ilvl w:val="0"/>
          <w:numId w:val="2"/>
        </w:numPr>
        <w:spacing w:before="0" w:line="360" w:lineRule="auto"/>
        <w:ind w:left="1434" w:hanging="357"/>
        <w:rPr>
          <w:rFonts w:ascii="Times New Roman" w:hAnsi="Times New Roman" w:cs="Times New Roman"/>
          <w:i/>
          <w:sz w:val="24"/>
          <w:szCs w:val="24"/>
          <w:lang w:val="en-GB"/>
        </w:rPr>
      </w:pPr>
      <w:r>
        <w:rPr>
          <w:rFonts w:ascii="Times New Roman" w:hAnsi="Times New Roman" w:cs="Times New Roman"/>
          <w:i/>
          <w:sz w:val="24"/>
          <w:szCs w:val="24"/>
          <w:lang w:val="en-GB"/>
        </w:rPr>
        <w:t xml:space="preserve">Evaluate </w:t>
      </w:r>
      <w:r w:rsidR="00767184">
        <w:rPr>
          <w:rFonts w:ascii="Times New Roman" w:hAnsi="Times New Roman" w:cs="Times New Roman"/>
          <w:i/>
          <w:sz w:val="24"/>
          <w:szCs w:val="24"/>
          <w:lang w:val="en-GB"/>
        </w:rPr>
        <w:t>mainly</w:t>
      </w:r>
      <w:r w:rsidR="00B0595F">
        <w:rPr>
          <w:rFonts w:ascii="Times New Roman" w:hAnsi="Times New Roman" w:cs="Times New Roman"/>
          <w:i/>
          <w:sz w:val="24"/>
          <w:szCs w:val="24"/>
          <w:lang w:val="en-GB"/>
        </w:rPr>
        <w:t xml:space="preserve"> </w:t>
      </w:r>
      <w:r w:rsidR="001B54D3">
        <w:rPr>
          <w:rFonts w:ascii="Times New Roman" w:hAnsi="Times New Roman" w:cs="Times New Roman"/>
          <w:i/>
          <w:sz w:val="24"/>
          <w:szCs w:val="24"/>
          <w:lang w:val="en-GB"/>
        </w:rPr>
        <w:t xml:space="preserve">the </w:t>
      </w:r>
      <w:r>
        <w:rPr>
          <w:rFonts w:ascii="Times New Roman" w:hAnsi="Times New Roman" w:cs="Times New Roman"/>
          <w:i/>
          <w:sz w:val="24"/>
          <w:szCs w:val="24"/>
          <w:lang w:val="en-GB"/>
        </w:rPr>
        <w:t>e</w:t>
      </w:r>
      <w:r w:rsidR="009F3C24" w:rsidRPr="00000C90">
        <w:rPr>
          <w:rFonts w:ascii="Times New Roman" w:hAnsi="Times New Roman" w:cs="Times New Roman"/>
          <w:i/>
          <w:sz w:val="24"/>
          <w:szCs w:val="24"/>
          <w:lang w:val="en-GB"/>
        </w:rPr>
        <w:t xml:space="preserve">vidence of </w:t>
      </w:r>
      <w:r w:rsidR="00B0595F">
        <w:rPr>
          <w:rFonts w:ascii="Times New Roman" w:hAnsi="Times New Roman" w:cs="Times New Roman"/>
          <w:i/>
          <w:sz w:val="24"/>
          <w:szCs w:val="24"/>
          <w:lang w:val="en-GB"/>
        </w:rPr>
        <w:t xml:space="preserve">a </w:t>
      </w:r>
      <w:r w:rsidR="009F3C24" w:rsidRPr="00000C90">
        <w:rPr>
          <w:rFonts w:ascii="Times New Roman" w:hAnsi="Times New Roman" w:cs="Times New Roman"/>
          <w:i/>
          <w:sz w:val="24"/>
          <w:szCs w:val="24"/>
          <w:lang w:val="en-GB"/>
        </w:rPr>
        <w:t xml:space="preserve">high degree of </w:t>
      </w:r>
      <w:r w:rsidR="001B54D3">
        <w:rPr>
          <w:rFonts w:ascii="Times New Roman" w:hAnsi="Times New Roman" w:cs="Times New Roman"/>
          <w:i/>
          <w:sz w:val="24"/>
          <w:szCs w:val="24"/>
          <w:lang w:val="en-GB"/>
        </w:rPr>
        <w:t xml:space="preserve">joint use of </w:t>
      </w:r>
      <w:r w:rsidR="009F3C24" w:rsidRPr="00000C90">
        <w:rPr>
          <w:rFonts w:ascii="Times New Roman" w:hAnsi="Times New Roman" w:cs="Times New Roman"/>
          <w:i/>
          <w:sz w:val="24"/>
          <w:szCs w:val="24"/>
          <w:lang w:val="en-GB"/>
        </w:rPr>
        <w:t>infrastructure with other research organizations,</w:t>
      </w:r>
      <w:r w:rsidR="00884487">
        <w:rPr>
          <w:rFonts w:ascii="Times New Roman" w:hAnsi="Times New Roman" w:cs="Times New Roman"/>
          <w:i/>
          <w:sz w:val="24"/>
          <w:szCs w:val="24"/>
          <w:lang w:val="en-GB"/>
        </w:rPr>
        <w:t xml:space="preserve"> </w:t>
      </w:r>
      <w:r>
        <w:rPr>
          <w:rFonts w:ascii="Times New Roman" w:hAnsi="Times New Roman" w:cs="Times New Roman"/>
          <w:i/>
          <w:sz w:val="24"/>
          <w:szCs w:val="24"/>
          <w:lang w:val="en-GB"/>
        </w:rPr>
        <w:t>providing access to</w:t>
      </w:r>
      <w:r w:rsidR="009F3C24" w:rsidRPr="00000C90">
        <w:rPr>
          <w:rFonts w:ascii="Times New Roman" w:hAnsi="Times New Roman" w:cs="Times New Roman"/>
          <w:i/>
          <w:sz w:val="24"/>
          <w:szCs w:val="24"/>
          <w:lang w:val="en-GB"/>
        </w:rPr>
        <w:t xml:space="preserve"> components of the research infrastructure for researchers from other research organizations, </w:t>
      </w:r>
      <w:r w:rsidR="00B74823">
        <w:rPr>
          <w:rFonts w:ascii="Times New Roman" w:hAnsi="Times New Roman" w:cs="Times New Roman"/>
          <w:i/>
          <w:sz w:val="24"/>
          <w:szCs w:val="24"/>
          <w:lang w:val="en-GB"/>
        </w:rPr>
        <w:t>providing</w:t>
      </w:r>
      <w:r w:rsidR="00884487">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 xml:space="preserve">services to other research organizations or researchers from other research organizations, </w:t>
      </w:r>
      <w:r w:rsidR="00B0595F">
        <w:rPr>
          <w:rFonts w:ascii="Times New Roman" w:hAnsi="Times New Roman" w:cs="Times New Roman"/>
          <w:i/>
          <w:sz w:val="24"/>
          <w:szCs w:val="24"/>
          <w:lang w:val="en-GB"/>
        </w:rPr>
        <w:t xml:space="preserve">as well as </w:t>
      </w:r>
      <w:r w:rsidR="00B74823">
        <w:rPr>
          <w:rFonts w:ascii="Times New Roman" w:hAnsi="Times New Roman" w:cs="Times New Roman"/>
          <w:i/>
          <w:sz w:val="24"/>
          <w:szCs w:val="24"/>
          <w:lang w:val="en-GB"/>
        </w:rPr>
        <w:t>attracting</w:t>
      </w:r>
      <w:r w:rsidR="00884487">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 xml:space="preserve">researchers or research organizations </w:t>
      </w:r>
      <w:r w:rsidR="00B74823">
        <w:rPr>
          <w:rFonts w:ascii="Times New Roman" w:hAnsi="Times New Roman" w:cs="Times New Roman"/>
          <w:i/>
          <w:sz w:val="24"/>
          <w:szCs w:val="24"/>
          <w:lang w:val="en-GB"/>
        </w:rPr>
        <w:t>in</w:t>
      </w:r>
      <w:r w:rsidR="00B74823" w:rsidRPr="00000C90">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inter- and trans-disciplinary research projects.</w:t>
      </w:r>
    </w:p>
    <w:p w14:paraId="3BED1A2A" w14:textId="77777777" w:rsidR="00FB75D3" w:rsidRPr="00000C90" w:rsidRDefault="00FB75D3" w:rsidP="00FB75D3">
      <w:pPr>
        <w:spacing w:before="0" w:line="360" w:lineRule="auto"/>
        <w:ind w:left="1776"/>
        <w:rPr>
          <w:rFonts w:ascii="Times New Roman" w:hAnsi="Times New Roman" w:cs="Times New Roman"/>
          <w:i/>
          <w:sz w:val="24"/>
          <w:szCs w:val="24"/>
          <w:lang w:val="en-GB"/>
        </w:rPr>
      </w:pPr>
    </w:p>
    <w:p w14:paraId="1211930E" w14:textId="5DBA8519" w:rsidR="00DD6932" w:rsidRPr="00000C90" w:rsidRDefault="009F3C24">
      <w:pPr>
        <w:spacing w:before="0" w:line="360" w:lineRule="auto"/>
        <w:rPr>
          <w:rFonts w:ascii="Times New Roman" w:hAnsi="Times New Roman" w:cs="Times New Roman"/>
          <w:b/>
          <w:sz w:val="24"/>
          <w:szCs w:val="24"/>
          <w:lang w:val="en-GB"/>
        </w:rPr>
      </w:pPr>
      <w:r w:rsidRPr="00000C90">
        <w:rPr>
          <w:rFonts w:ascii="Times New Roman" w:hAnsi="Times New Roman" w:cs="Times New Roman"/>
          <w:b/>
          <w:sz w:val="24"/>
          <w:szCs w:val="24"/>
          <w:lang w:val="en-GB"/>
        </w:rPr>
        <w:t xml:space="preserve">Indicator IV.3 </w:t>
      </w:r>
      <w:r w:rsidR="00B0595F">
        <w:rPr>
          <w:rFonts w:ascii="Times New Roman" w:hAnsi="Times New Roman" w:cs="Times New Roman"/>
          <w:b/>
          <w:sz w:val="24"/>
          <w:szCs w:val="24"/>
          <w:lang w:val="en-GB"/>
        </w:rPr>
        <w:t>The c</w:t>
      </w:r>
      <w:r w:rsidRPr="00000C90">
        <w:rPr>
          <w:rFonts w:ascii="Times New Roman" w:hAnsi="Times New Roman" w:cs="Times New Roman"/>
          <w:b/>
          <w:sz w:val="24"/>
          <w:szCs w:val="24"/>
          <w:lang w:val="en-GB"/>
        </w:rPr>
        <w:t>ontribution to national and world science and culture</w:t>
      </w:r>
    </w:p>
    <w:p w14:paraId="474332BD" w14:textId="7050730A" w:rsidR="00DD6932" w:rsidRPr="00000C90" w:rsidRDefault="00AC4685">
      <w:pPr>
        <w:pStyle w:val="ListParagraph"/>
        <w:numPr>
          <w:ilvl w:val="0"/>
          <w:numId w:val="44"/>
        </w:numPr>
        <w:pBdr>
          <w:top w:val="nil"/>
          <w:left w:val="nil"/>
          <w:bottom w:val="nil"/>
          <w:right w:val="nil"/>
          <w:between w:val="nil"/>
        </w:pBdr>
        <w:spacing w:after="0" w:line="360" w:lineRule="auto"/>
        <w:ind w:left="1440"/>
        <w:jc w:val="both"/>
        <w:rPr>
          <w:rFonts w:ascii="Times New Roman" w:hAnsi="Times New Roman"/>
          <w:i/>
          <w:sz w:val="24"/>
          <w:szCs w:val="24"/>
          <w:lang w:val="en-GB"/>
        </w:rPr>
      </w:pPr>
      <w:r>
        <w:rPr>
          <w:rFonts w:ascii="Times New Roman" w:hAnsi="Times New Roman"/>
          <w:i/>
          <w:sz w:val="24"/>
          <w:szCs w:val="24"/>
          <w:lang w:val="en-GB"/>
        </w:rPr>
        <w:t>Analyse</w:t>
      </w:r>
      <w:r w:rsidR="009F3C24" w:rsidRPr="00000C90">
        <w:rPr>
          <w:rFonts w:ascii="Times New Roman" w:hAnsi="Times New Roman"/>
          <w:i/>
          <w:sz w:val="24"/>
          <w:szCs w:val="24"/>
          <w:lang w:val="en-GB"/>
        </w:rPr>
        <w:t xml:space="preserve"> the works identified by the research organization as being of reference for national and world science and culture in terms of the contributions made by the research organization through </w:t>
      </w:r>
      <w:r w:rsidR="005B14A1">
        <w:rPr>
          <w:rFonts w:ascii="Times New Roman" w:hAnsi="Times New Roman"/>
          <w:i/>
          <w:sz w:val="24"/>
          <w:szCs w:val="24"/>
          <w:lang w:val="en-GB"/>
        </w:rPr>
        <w:t>these works</w:t>
      </w:r>
      <w:r w:rsidR="000D1830">
        <w:rPr>
          <w:rFonts w:ascii="Times New Roman" w:hAnsi="Times New Roman"/>
          <w:i/>
          <w:sz w:val="24"/>
          <w:szCs w:val="24"/>
          <w:lang w:val="en-GB"/>
        </w:rPr>
        <w:t>,</w:t>
      </w:r>
      <w:r w:rsidR="005B14A1">
        <w:rPr>
          <w:rFonts w:ascii="Times New Roman" w:hAnsi="Times New Roman"/>
          <w:i/>
          <w:sz w:val="24"/>
          <w:szCs w:val="24"/>
          <w:lang w:val="en-GB"/>
        </w:rPr>
        <w:t xml:space="preserve"> </w:t>
      </w:r>
      <w:r w:rsidR="009F3C24" w:rsidRPr="00000C90">
        <w:rPr>
          <w:rFonts w:ascii="Times New Roman" w:hAnsi="Times New Roman"/>
          <w:i/>
          <w:sz w:val="24"/>
          <w:szCs w:val="24"/>
          <w:lang w:val="en-GB"/>
        </w:rPr>
        <w:t>and the evidence of recognition of their impact by the national and international scientific community.</w:t>
      </w:r>
    </w:p>
    <w:p w14:paraId="77FE4E67" w14:textId="6B4C3030" w:rsidR="00DD6932" w:rsidRPr="00000C90" w:rsidRDefault="00AC4685">
      <w:pPr>
        <w:pStyle w:val="ListParagraph"/>
        <w:numPr>
          <w:ilvl w:val="0"/>
          <w:numId w:val="44"/>
        </w:numPr>
        <w:pBdr>
          <w:top w:val="nil"/>
          <w:left w:val="nil"/>
          <w:bottom w:val="nil"/>
          <w:right w:val="nil"/>
          <w:between w:val="nil"/>
        </w:pBdr>
        <w:spacing w:after="0" w:line="360" w:lineRule="auto"/>
        <w:ind w:left="1440"/>
        <w:jc w:val="both"/>
        <w:rPr>
          <w:rFonts w:ascii="Times New Roman" w:hAnsi="Times New Roman"/>
          <w:i/>
          <w:sz w:val="24"/>
          <w:szCs w:val="24"/>
          <w:lang w:val="en-GB"/>
        </w:rPr>
      </w:pPr>
      <w:r>
        <w:rPr>
          <w:rFonts w:ascii="Times New Roman" w:hAnsi="Times New Roman"/>
          <w:i/>
          <w:sz w:val="24"/>
          <w:szCs w:val="24"/>
          <w:lang w:val="en-GB"/>
        </w:rPr>
        <w:t xml:space="preserve"> Evaluate</w:t>
      </w:r>
      <w:r w:rsidR="005B14A1">
        <w:rPr>
          <w:rFonts w:ascii="Times New Roman" w:hAnsi="Times New Roman"/>
          <w:i/>
          <w:sz w:val="24"/>
          <w:szCs w:val="24"/>
          <w:lang w:val="en-GB"/>
        </w:rPr>
        <w:t xml:space="preserve"> </w:t>
      </w:r>
      <w:r w:rsidR="00767184">
        <w:rPr>
          <w:rFonts w:ascii="Times New Roman" w:hAnsi="Times New Roman"/>
          <w:i/>
          <w:sz w:val="24"/>
          <w:szCs w:val="24"/>
          <w:lang w:val="en-GB"/>
        </w:rPr>
        <w:t>mainly</w:t>
      </w:r>
      <w:r w:rsidR="009F3C24" w:rsidRPr="00000C90">
        <w:rPr>
          <w:rFonts w:ascii="Times New Roman" w:hAnsi="Times New Roman"/>
          <w:i/>
          <w:sz w:val="24"/>
          <w:szCs w:val="24"/>
          <w:lang w:val="en-GB"/>
        </w:rPr>
        <w:t xml:space="preserve"> the publication of reference works in the field, e.g. handbooks; dictionaries/</w:t>
      </w:r>
      <w:r w:rsidR="00884487" w:rsidRPr="00000C90">
        <w:rPr>
          <w:rFonts w:ascii="Times New Roman" w:hAnsi="Times New Roman"/>
          <w:i/>
          <w:sz w:val="24"/>
          <w:szCs w:val="24"/>
          <w:lang w:val="en-GB"/>
        </w:rPr>
        <w:t>encyclopaedias</w:t>
      </w:r>
      <w:r w:rsidR="009F3C24" w:rsidRPr="00000C90">
        <w:rPr>
          <w:rFonts w:ascii="Times New Roman" w:hAnsi="Times New Roman"/>
          <w:i/>
          <w:sz w:val="24"/>
          <w:szCs w:val="24"/>
          <w:lang w:val="en-GB"/>
        </w:rPr>
        <w:t>; books published by the most prestigious publishing houses; results highlighted, e.g. on the cover of prestigious journals</w:t>
      </w:r>
      <w:r w:rsidR="00550E6A">
        <w:rPr>
          <w:rFonts w:ascii="Times New Roman" w:hAnsi="Times New Roman"/>
          <w:i/>
          <w:sz w:val="24"/>
          <w:szCs w:val="24"/>
          <w:lang w:val="en-GB"/>
        </w:rPr>
        <w:t>;</w:t>
      </w:r>
      <w:r w:rsidR="00550E6A" w:rsidRPr="00000C90">
        <w:rPr>
          <w:rFonts w:ascii="Times New Roman" w:hAnsi="Times New Roman"/>
          <w:i/>
          <w:sz w:val="24"/>
          <w:szCs w:val="24"/>
          <w:lang w:val="en-GB"/>
        </w:rPr>
        <w:t xml:space="preserve"> </w:t>
      </w:r>
      <w:r w:rsidR="009F3C24" w:rsidRPr="00000C90">
        <w:rPr>
          <w:rFonts w:ascii="Times New Roman" w:hAnsi="Times New Roman"/>
          <w:i/>
          <w:sz w:val="24"/>
          <w:szCs w:val="24"/>
          <w:lang w:val="en-GB"/>
        </w:rPr>
        <w:lastRenderedPageBreak/>
        <w:t>organization of activities to disseminate results of scientific work through large-scale events/studies/workshops with proven prestige in the national and international scientific community.</w:t>
      </w:r>
    </w:p>
    <w:p w14:paraId="7212CC23" w14:textId="77777777" w:rsidR="00FB75D3" w:rsidRPr="00000C90" w:rsidRDefault="00FB75D3" w:rsidP="00FB75D3">
      <w:pPr>
        <w:pBdr>
          <w:top w:val="nil"/>
          <w:left w:val="nil"/>
          <w:bottom w:val="nil"/>
          <w:right w:val="nil"/>
          <w:between w:val="nil"/>
        </w:pBdr>
        <w:spacing w:before="0" w:line="360" w:lineRule="auto"/>
        <w:rPr>
          <w:rFonts w:ascii="Times New Roman" w:hAnsi="Times New Roman" w:cs="Times New Roman"/>
          <w:i/>
          <w:sz w:val="24"/>
          <w:szCs w:val="24"/>
          <w:lang w:val="en-GB"/>
        </w:rPr>
      </w:pPr>
    </w:p>
    <w:tbl>
      <w:tblPr>
        <w:tblpPr w:leftFromText="181" w:rightFromText="181" w:vertAnchor="text" w:horzAnchor="margin" w:tblpXSpec="outside"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84"/>
        <w:gridCol w:w="6737"/>
        <w:gridCol w:w="1509"/>
        <w:gridCol w:w="1497"/>
        <w:gridCol w:w="1523"/>
      </w:tblGrid>
      <w:tr w:rsidR="00C56F44" w:rsidRPr="00000C90" w14:paraId="5B4F2F64" w14:textId="77777777" w:rsidTr="00FB75D3">
        <w:trPr>
          <w:trHeight w:val="755"/>
          <w:tblHeader/>
        </w:trPr>
        <w:tc>
          <w:tcPr>
            <w:tcW w:w="556" w:type="pct"/>
            <w:shd w:val="clear" w:color="auto" w:fill="D9D9D9"/>
            <w:vAlign w:val="center"/>
          </w:tcPr>
          <w:p w14:paraId="562E4B55"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GENERAL CRITERION</w:t>
            </w:r>
          </w:p>
        </w:tc>
        <w:tc>
          <w:tcPr>
            <w:tcW w:w="2928" w:type="pct"/>
            <w:shd w:val="clear" w:color="auto" w:fill="D9D9D9"/>
            <w:vAlign w:val="center"/>
          </w:tcPr>
          <w:p w14:paraId="490CD604"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INDICATORS</w:t>
            </w:r>
          </w:p>
        </w:tc>
        <w:tc>
          <w:tcPr>
            <w:tcW w:w="455" w:type="pct"/>
            <w:shd w:val="clear" w:color="auto" w:fill="D9D9D9"/>
            <w:vAlign w:val="center"/>
          </w:tcPr>
          <w:p w14:paraId="0C7B4500"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MAXIMUM SCORE</w:t>
            </w:r>
          </w:p>
        </w:tc>
        <w:tc>
          <w:tcPr>
            <w:tcW w:w="455" w:type="pct"/>
            <w:shd w:val="clear" w:color="auto" w:fill="D9D9D9"/>
            <w:vAlign w:val="center"/>
          </w:tcPr>
          <w:p w14:paraId="7012D9E7"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SCORE OBTAINED</w:t>
            </w:r>
          </w:p>
        </w:tc>
        <w:tc>
          <w:tcPr>
            <w:tcW w:w="606" w:type="pct"/>
            <w:shd w:val="clear" w:color="auto" w:fill="D9D9D9"/>
            <w:vAlign w:val="center"/>
          </w:tcPr>
          <w:p w14:paraId="1E3E6902"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COMMENT</w:t>
            </w:r>
          </w:p>
        </w:tc>
      </w:tr>
      <w:tr w:rsidR="00C56F44" w:rsidRPr="00000C90" w14:paraId="0BD1FF55" w14:textId="77777777" w:rsidTr="00FB75D3">
        <w:trPr>
          <w:trHeight w:val="401"/>
        </w:trPr>
        <w:tc>
          <w:tcPr>
            <w:tcW w:w="556" w:type="pct"/>
            <w:vMerge w:val="restart"/>
            <w:shd w:val="clear" w:color="auto" w:fill="F2F2F2"/>
            <w:vAlign w:val="center"/>
          </w:tcPr>
          <w:p w14:paraId="07D9FBFA"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shd w:val="clear" w:color="auto" w:fill="F2F2F2"/>
                <w:lang w:val="en-GB"/>
              </w:rPr>
              <w:t>V. HUMAN RESOURCES</w:t>
            </w:r>
          </w:p>
        </w:tc>
        <w:tc>
          <w:tcPr>
            <w:tcW w:w="2928" w:type="pct"/>
            <w:shd w:val="clear" w:color="auto" w:fill="auto"/>
            <w:vAlign w:val="center"/>
          </w:tcPr>
          <w:p w14:paraId="50A467D5" w14:textId="777DE6E3" w:rsidR="00DD6932" w:rsidRPr="00000C90" w:rsidRDefault="009F3C24" w:rsidP="00527287">
            <w:pPr>
              <w:spacing w:before="0" w:line="360" w:lineRule="auto"/>
              <w:rPr>
                <w:rFonts w:ascii="Times New Roman" w:hAnsi="Times New Roman" w:cs="Times New Roman"/>
                <w:sz w:val="24"/>
                <w:szCs w:val="24"/>
                <w:lang w:val="en-GB"/>
              </w:rPr>
            </w:pPr>
            <w:r w:rsidRPr="00000C90">
              <w:rPr>
                <w:rFonts w:ascii="Times New Roman" w:hAnsi="Times New Roman" w:cs="Times New Roman"/>
                <w:sz w:val="24"/>
                <w:szCs w:val="24"/>
                <w:lang w:val="en-GB"/>
              </w:rPr>
              <w:t xml:space="preserve">V.1 </w:t>
            </w:r>
            <w:r w:rsidR="00527287">
              <w:rPr>
                <w:rFonts w:ascii="Times New Roman" w:hAnsi="Times New Roman" w:cs="Times New Roman"/>
                <w:sz w:val="24"/>
                <w:szCs w:val="24"/>
                <w:lang w:val="en-GB"/>
              </w:rPr>
              <w:t>Staff s</w:t>
            </w:r>
            <w:r w:rsidR="00527287" w:rsidRPr="00000C90">
              <w:rPr>
                <w:rFonts w:ascii="Times New Roman" w:hAnsi="Times New Roman" w:cs="Times New Roman"/>
                <w:sz w:val="24"/>
                <w:szCs w:val="24"/>
                <w:lang w:val="en-GB"/>
              </w:rPr>
              <w:t xml:space="preserve">tructure </w:t>
            </w:r>
            <w:r w:rsidRPr="00000C90">
              <w:rPr>
                <w:rFonts w:ascii="Times New Roman" w:hAnsi="Times New Roman" w:cs="Times New Roman"/>
                <w:sz w:val="24"/>
                <w:szCs w:val="24"/>
                <w:lang w:val="en-GB"/>
              </w:rPr>
              <w:t xml:space="preserve">by scientific grade and </w:t>
            </w:r>
            <w:r w:rsidR="00724397">
              <w:rPr>
                <w:rFonts w:ascii="Times New Roman" w:hAnsi="Times New Roman" w:cs="Times New Roman"/>
                <w:sz w:val="24"/>
                <w:szCs w:val="24"/>
                <w:lang w:val="en-GB"/>
              </w:rPr>
              <w:t xml:space="preserve">the </w:t>
            </w:r>
            <w:r w:rsidRPr="00000C90">
              <w:rPr>
                <w:rFonts w:ascii="Times New Roman" w:hAnsi="Times New Roman" w:cs="Times New Roman"/>
                <w:sz w:val="24"/>
                <w:szCs w:val="24"/>
                <w:lang w:val="en-GB"/>
              </w:rPr>
              <w:t>share of PhD supervisors</w:t>
            </w:r>
            <w:r w:rsidR="00D712B9">
              <w:rPr>
                <w:rFonts w:ascii="Times New Roman" w:hAnsi="Times New Roman" w:cs="Times New Roman"/>
                <w:sz w:val="24"/>
                <w:szCs w:val="24"/>
                <w:lang w:val="en-GB"/>
              </w:rPr>
              <w:t>,</w:t>
            </w:r>
            <w:r w:rsidRPr="00000C90">
              <w:rPr>
                <w:rFonts w:ascii="Times New Roman" w:hAnsi="Times New Roman" w:cs="Times New Roman"/>
                <w:sz w:val="24"/>
                <w:szCs w:val="24"/>
                <w:lang w:val="en-GB"/>
              </w:rPr>
              <w:t xml:space="preserve"> and career development opportunities </w:t>
            </w:r>
          </w:p>
        </w:tc>
        <w:tc>
          <w:tcPr>
            <w:tcW w:w="455" w:type="pct"/>
            <w:vAlign w:val="center"/>
          </w:tcPr>
          <w:p w14:paraId="4E303131" w14:textId="77777777" w:rsidR="00DD6932" w:rsidRPr="00000C90" w:rsidRDefault="009F3C24">
            <w:pPr>
              <w:spacing w:before="0" w:line="360" w:lineRule="auto"/>
              <w:jc w:val="center"/>
              <w:rPr>
                <w:rFonts w:ascii="Times New Roman" w:hAnsi="Times New Roman" w:cs="Times New Roman"/>
                <w:iCs/>
                <w:sz w:val="24"/>
                <w:szCs w:val="24"/>
                <w:lang w:val="en-GB"/>
              </w:rPr>
            </w:pPr>
            <w:r w:rsidRPr="00000C90">
              <w:rPr>
                <w:rFonts w:ascii="Times New Roman" w:hAnsi="Times New Roman" w:cs="Times New Roman"/>
                <w:iCs/>
                <w:sz w:val="24"/>
                <w:szCs w:val="24"/>
                <w:lang w:val="en-GB"/>
              </w:rPr>
              <w:t>3</w:t>
            </w:r>
          </w:p>
        </w:tc>
        <w:tc>
          <w:tcPr>
            <w:tcW w:w="455" w:type="pct"/>
            <w:vAlign w:val="center"/>
          </w:tcPr>
          <w:p w14:paraId="29DC0456"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c>
          <w:tcPr>
            <w:tcW w:w="606" w:type="pct"/>
            <w:vAlign w:val="center"/>
          </w:tcPr>
          <w:p w14:paraId="789F216B"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r>
      <w:tr w:rsidR="00C56F44" w:rsidRPr="00000C90" w14:paraId="473EC51B" w14:textId="77777777" w:rsidTr="00FB75D3">
        <w:trPr>
          <w:trHeight w:val="393"/>
        </w:trPr>
        <w:tc>
          <w:tcPr>
            <w:tcW w:w="556" w:type="pct"/>
            <w:vMerge/>
            <w:shd w:val="clear" w:color="auto" w:fill="F2F2F2"/>
            <w:vAlign w:val="center"/>
          </w:tcPr>
          <w:p w14:paraId="123D244B" w14:textId="77777777" w:rsidR="00FB75D3" w:rsidRPr="00000C90"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lang w:val="en-GB"/>
              </w:rPr>
            </w:pPr>
          </w:p>
        </w:tc>
        <w:tc>
          <w:tcPr>
            <w:tcW w:w="2928" w:type="pct"/>
            <w:shd w:val="clear" w:color="auto" w:fill="auto"/>
            <w:vAlign w:val="center"/>
          </w:tcPr>
          <w:p w14:paraId="4EA5FE81" w14:textId="767B8353" w:rsidR="00DD6932" w:rsidRPr="00000C90" w:rsidRDefault="009F3C24" w:rsidP="00A53949">
            <w:pPr>
              <w:spacing w:before="0" w:line="360" w:lineRule="auto"/>
              <w:rPr>
                <w:rFonts w:ascii="Times New Roman" w:hAnsi="Times New Roman" w:cs="Times New Roman"/>
                <w:sz w:val="24"/>
                <w:szCs w:val="24"/>
                <w:lang w:val="en-GB"/>
              </w:rPr>
            </w:pPr>
            <w:r w:rsidRPr="00000C90">
              <w:rPr>
                <w:rFonts w:ascii="Times New Roman" w:hAnsi="Times New Roman" w:cs="Times New Roman"/>
                <w:sz w:val="24"/>
                <w:szCs w:val="24"/>
                <w:lang w:val="en-GB"/>
              </w:rPr>
              <w:t>V.2 Members in the editorial board of a national/international journal (</w:t>
            </w:r>
            <w:r w:rsidR="00A53949">
              <w:rPr>
                <w:rFonts w:ascii="Times New Roman" w:hAnsi="Times New Roman" w:cs="Times New Roman"/>
                <w:sz w:val="24"/>
                <w:szCs w:val="24"/>
                <w:lang w:val="en-GB"/>
              </w:rPr>
              <w:t xml:space="preserve">rated by </w:t>
            </w:r>
            <w:r w:rsidRPr="00000C90">
              <w:rPr>
                <w:rFonts w:ascii="Times New Roman" w:hAnsi="Times New Roman" w:cs="Times New Roman"/>
                <w:i/>
                <w:sz w:val="24"/>
                <w:szCs w:val="24"/>
                <w:lang w:val="en-GB"/>
              </w:rPr>
              <w:t>Web of Science</w:t>
            </w:r>
            <w:r w:rsidRPr="00000C90">
              <w:rPr>
                <w:rFonts w:ascii="Times New Roman" w:hAnsi="Times New Roman" w:cs="Times New Roman"/>
                <w:sz w:val="24"/>
                <w:szCs w:val="24"/>
                <w:lang w:val="en-GB"/>
              </w:rPr>
              <w:t xml:space="preserve">, SCOPUS) or in the editorial board of </w:t>
            </w:r>
            <w:r w:rsidR="00963282">
              <w:rPr>
                <w:rFonts w:ascii="Times New Roman" w:hAnsi="Times New Roman" w:cs="Times New Roman"/>
                <w:sz w:val="24"/>
                <w:szCs w:val="24"/>
                <w:lang w:val="en-GB"/>
              </w:rPr>
              <w:t xml:space="preserve">an </w:t>
            </w:r>
            <w:r w:rsidRPr="00000C90">
              <w:rPr>
                <w:rFonts w:ascii="Times New Roman" w:hAnsi="Times New Roman" w:cs="Times New Roman"/>
                <w:sz w:val="24"/>
                <w:szCs w:val="24"/>
                <w:lang w:val="en-GB"/>
              </w:rPr>
              <w:t xml:space="preserve">established international </w:t>
            </w:r>
            <w:r w:rsidR="00E53B16">
              <w:rPr>
                <w:rFonts w:ascii="Times New Roman" w:hAnsi="Times New Roman" w:cs="Times New Roman"/>
                <w:sz w:val="24"/>
                <w:szCs w:val="24"/>
                <w:lang w:val="en-GB"/>
              </w:rPr>
              <w:t>publishing house</w:t>
            </w:r>
            <w:r w:rsidRPr="00000C90">
              <w:rPr>
                <w:rFonts w:ascii="Times New Roman" w:hAnsi="Times New Roman" w:cs="Times New Roman"/>
                <w:sz w:val="24"/>
                <w:szCs w:val="24"/>
                <w:lang w:val="en-GB"/>
              </w:rPr>
              <w:t>; members in</w:t>
            </w:r>
            <w:r w:rsidR="00A53949">
              <w:rPr>
                <w:rFonts w:ascii="Times New Roman" w:hAnsi="Times New Roman" w:cs="Times New Roman"/>
                <w:sz w:val="24"/>
                <w:szCs w:val="24"/>
                <w:lang w:val="en-GB"/>
              </w:rPr>
              <w:t xml:space="preserve"> an</w:t>
            </w:r>
            <w:r w:rsidRPr="00000C90">
              <w:rPr>
                <w:rFonts w:ascii="Times New Roman" w:hAnsi="Times New Roman" w:cs="Times New Roman"/>
                <w:sz w:val="24"/>
                <w:szCs w:val="24"/>
                <w:lang w:val="en-GB"/>
              </w:rPr>
              <w:t xml:space="preserve"> international think tank/expert group at European/global level; members (</w:t>
            </w:r>
            <w:r w:rsidRPr="00000C90">
              <w:rPr>
                <w:rFonts w:ascii="Times New Roman" w:hAnsi="Times New Roman" w:cs="Times New Roman"/>
                <w:i/>
                <w:sz w:val="24"/>
                <w:szCs w:val="24"/>
                <w:lang w:val="en-GB"/>
              </w:rPr>
              <w:t>fellow</w:t>
            </w:r>
            <w:r w:rsidRPr="00000C90">
              <w:rPr>
                <w:rFonts w:ascii="Times New Roman" w:hAnsi="Times New Roman" w:cs="Times New Roman"/>
                <w:sz w:val="24"/>
                <w:szCs w:val="24"/>
                <w:lang w:val="en-GB"/>
              </w:rPr>
              <w:t xml:space="preserve">, </w:t>
            </w:r>
            <w:r w:rsidRPr="00000C90">
              <w:rPr>
                <w:rFonts w:ascii="Times New Roman" w:hAnsi="Times New Roman" w:cs="Times New Roman"/>
                <w:i/>
                <w:sz w:val="24"/>
                <w:szCs w:val="24"/>
                <w:lang w:val="en-GB"/>
              </w:rPr>
              <w:t>senior</w:t>
            </w:r>
            <w:r w:rsidRPr="00000C90">
              <w:rPr>
                <w:rFonts w:ascii="Times New Roman" w:hAnsi="Times New Roman" w:cs="Times New Roman"/>
                <w:sz w:val="24"/>
                <w:szCs w:val="24"/>
                <w:lang w:val="en-GB"/>
              </w:rPr>
              <w:t>) of an international scientific society</w:t>
            </w:r>
          </w:p>
        </w:tc>
        <w:tc>
          <w:tcPr>
            <w:tcW w:w="455" w:type="pct"/>
            <w:vAlign w:val="center"/>
          </w:tcPr>
          <w:p w14:paraId="5121699D" w14:textId="77777777" w:rsidR="00DD6932" w:rsidRPr="00000C90" w:rsidRDefault="009F3C24">
            <w:pPr>
              <w:spacing w:before="0" w:line="360" w:lineRule="auto"/>
              <w:jc w:val="center"/>
              <w:rPr>
                <w:rFonts w:ascii="Times New Roman" w:hAnsi="Times New Roman" w:cs="Times New Roman"/>
                <w:iCs/>
                <w:sz w:val="24"/>
                <w:szCs w:val="24"/>
                <w:lang w:val="en-GB"/>
              </w:rPr>
            </w:pPr>
            <w:r w:rsidRPr="00000C90">
              <w:rPr>
                <w:rFonts w:ascii="Times New Roman" w:hAnsi="Times New Roman" w:cs="Times New Roman"/>
                <w:iCs/>
                <w:sz w:val="24"/>
                <w:szCs w:val="24"/>
                <w:lang w:val="en-GB"/>
              </w:rPr>
              <w:t>3</w:t>
            </w:r>
          </w:p>
        </w:tc>
        <w:tc>
          <w:tcPr>
            <w:tcW w:w="455" w:type="pct"/>
            <w:vAlign w:val="center"/>
          </w:tcPr>
          <w:p w14:paraId="09DD8235"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c>
          <w:tcPr>
            <w:tcW w:w="606" w:type="pct"/>
            <w:vAlign w:val="center"/>
          </w:tcPr>
          <w:p w14:paraId="11D8DA63"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r>
      <w:tr w:rsidR="00C56F44" w:rsidRPr="00000C90" w14:paraId="0C68FA36" w14:textId="77777777" w:rsidTr="00FB75D3">
        <w:trPr>
          <w:trHeight w:val="393"/>
        </w:trPr>
        <w:tc>
          <w:tcPr>
            <w:tcW w:w="556" w:type="pct"/>
            <w:vMerge/>
            <w:shd w:val="clear" w:color="auto" w:fill="F2F2F2"/>
            <w:vAlign w:val="center"/>
          </w:tcPr>
          <w:p w14:paraId="4E1C7F0A" w14:textId="77777777" w:rsidR="00FB75D3" w:rsidRPr="00000C90"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lang w:val="en-GB"/>
              </w:rPr>
            </w:pPr>
          </w:p>
        </w:tc>
        <w:tc>
          <w:tcPr>
            <w:tcW w:w="2928" w:type="pct"/>
            <w:shd w:val="clear" w:color="auto" w:fill="auto"/>
            <w:vAlign w:val="center"/>
          </w:tcPr>
          <w:p w14:paraId="3642817E" w14:textId="1811693E" w:rsidR="00DD6932" w:rsidRPr="00000C90" w:rsidRDefault="009F3C24" w:rsidP="00A53949">
            <w:pPr>
              <w:spacing w:before="0" w:line="360" w:lineRule="auto"/>
              <w:rPr>
                <w:rFonts w:ascii="Times New Roman" w:hAnsi="Times New Roman" w:cs="Times New Roman"/>
                <w:sz w:val="24"/>
                <w:szCs w:val="24"/>
                <w:lang w:val="en-GB"/>
              </w:rPr>
            </w:pPr>
            <w:r w:rsidRPr="00000C90">
              <w:rPr>
                <w:rFonts w:ascii="Times New Roman" w:hAnsi="Times New Roman" w:cs="Times New Roman"/>
                <w:sz w:val="24"/>
                <w:szCs w:val="24"/>
                <w:lang w:val="en-GB"/>
              </w:rPr>
              <w:t xml:space="preserve">V.3 Members in the </w:t>
            </w:r>
            <w:r w:rsidR="00A53949">
              <w:rPr>
                <w:rFonts w:ascii="Times New Roman" w:hAnsi="Times New Roman" w:cs="Times New Roman"/>
                <w:sz w:val="24"/>
                <w:szCs w:val="24"/>
                <w:lang w:val="en-GB"/>
              </w:rPr>
              <w:t>management/</w:t>
            </w:r>
            <w:r w:rsidRPr="00000C90">
              <w:rPr>
                <w:rFonts w:ascii="Times New Roman" w:hAnsi="Times New Roman" w:cs="Times New Roman"/>
                <w:sz w:val="24"/>
                <w:szCs w:val="24"/>
                <w:lang w:val="en-GB"/>
              </w:rPr>
              <w:t>scientific board of an international organization/association</w:t>
            </w:r>
            <w:r w:rsidR="00A53949">
              <w:rPr>
                <w:rFonts w:ascii="Times New Roman" w:hAnsi="Times New Roman" w:cs="Times New Roman"/>
                <w:sz w:val="24"/>
                <w:szCs w:val="24"/>
                <w:lang w:val="en-GB"/>
              </w:rPr>
              <w:t xml:space="preserve"> in the field</w:t>
            </w:r>
          </w:p>
        </w:tc>
        <w:tc>
          <w:tcPr>
            <w:tcW w:w="455" w:type="pct"/>
            <w:vAlign w:val="center"/>
          </w:tcPr>
          <w:p w14:paraId="306E96F7" w14:textId="77777777" w:rsidR="00DD6932" w:rsidRPr="00000C90" w:rsidRDefault="009F3C24">
            <w:pPr>
              <w:spacing w:before="0" w:line="360" w:lineRule="auto"/>
              <w:jc w:val="center"/>
              <w:rPr>
                <w:rFonts w:ascii="Times New Roman" w:hAnsi="Times New Roman" w:cs="Times New Roman"/>
                <w:iCs/>
                <w:sz w:val="24"/>
                <w:szCs w:val="24"/>
                <w:lang w:val="en-GB"/>
              </w:rPr>
            </w:pPr>
            <w:r w:rsidRPr="00000C90">
              <w:rPr>
                <w:rFonts w:ascii="Times New Roman" w:hAnsi="Times New Roman" w:cs="Times New Roman"/>
                <w:iCs/>
                <w:sz w:val="24"/>
                <w:szCs w:val="24"/>
                <w:lang w:val="en-GB"/>
              </w:rPr>
              <w:t>3</w:t>
            </w:r>
          </w:p>
        </w:tc>
        <w:tc>
          <w:tcPr>
            <w:tcW w:w="455" w:type="pct"/>
            <w:vAlign w:val="center"/>
          </w:tcPr>
          <w:p w14:paraId="1DA2538E"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c>
          <w:tcPr>
            <w:tcW w:w="606" w:type="pct"/>
            <w:vAlign w:val="center"/>
          </w:tcPr>
          <w:p w14:paraId="776C2F8C"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r>
      <w:tr w:rsidR="00C56F44" w:rsidRPr="00000C90" w14:paraId="742404C3" w14:textId="77777777" w:rsidTr="00FB75D3">
        <w:trPr>
          <w:trHeight w:val="393"/>
        </w:trPr>
        <w:tc>
          <w:tcPr>
            <w:tcW w:w="556" w:type="pct"/>
            <w:vMerge/>
            <w:shd w:val="clear" w:color="auto" w:fill="F2F2F2"/>
            <w:vAlign w:val="center"/>
          </w:tcPr>
          <w:p w14:paraId="32538FE8" w14:textId="77777777" w:rsidR="00FB75D3" w:rsidRPr="00000C90"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lang w:val="en-GB"/>
              </w:rPr>
            </w:pPr>
          </w:p>
        </w:tc>
        <w:tc>
          <w:tcPr>
            <w:tcW w:w="2928" w:type="pct"/>
            <w:shd w:val="clear" w:color="auto" w:fill="auto"/>
            <w:vAlign w:val="center"/>
          </w:tcPr>
          <w:p w14:paraId="4AC48A27" w14:textId="77777777" w:rsidR="00DD6932" w:rsidRPr="00000C90" w:rsidRDefault="009F3C24">
            <w:pPr>
              <w:spacing w:before="0" w:line="360" w:lineRule="auto"/>
              <w:rPr>
                <w:rFonts w:ascii="Times New Roman" w:hAnsi="Times New Roman" w:cs="Times New Roman"/>
                <w:sz w:val="24"/>
                <w:szCs w:val="24"/>
                <w:lang w:val="en-GB"/>
              </w:rPr>
            </w:pPr>
            <w:r w:rsidRPr="00000C90">
              <w:rPr>
                <w:rFonts w:ascii="Times New Roman" w:hAnsi="Times New Roman" w:cs="Times New Roman"/>
                <w:sz w:val="24"/>
                <w:szCs w:val="24"/>
                <w:lang w:val="en-GB"/>
              </w:rPr>
              <w:t>V.4 Members/experts in joint committees/working groups of public authorities at national level</w:t>
            </w:r>
          </w:p>
        </w:tc>
        <w:tc>
          <w:tcPr>
            <w:tcW w:w="455" w:type="pct"/>
            <w:vAlign w:val="center"/>
          </w:tcPr>
          <w:p w14:paraId="70F4CFF5" w14:textId="77777777" w:rsidR="00DD6932" w:rsidRPr="00000C90" w:rsidRDefault="009F3C24">
            <w:pPr>
              <w:spacing w:before="0" w:line="360" w:lineRule="auto"/>
              <w:jc w:val="center"/>
              <w:rPr>
                <w:rFonts w:ascii="Times New Roman" w:hAnsi="Times New Roman" w:cs="Times New Roman"/>
                <w:iCs/>
                <w:sz w:val="24"/>
                <w:szCs w:val="24"/>
                <w:lang w:val="en-GB"/>
              </w:rPr>
            </w:pPr>
            <w:r w:rsidRPr="00000C90">
              <w:rPr>
                <w:rFonts w:ascii="Times New Roman" w:hAnsi="Times New Roman" w:cs="Times New Roman"/>
                <w:iCs/>
                <w:sz w:val="24"/>
                <w:szCs w:val="24"/>
                <w:lang w:val="en-GB"/>
              </w:rPr>
              <w:t>3</w:t>
            </w:r>
          </w:p>
        </w:tc>
        <w:tc>
          <w:tcPr>
            <w:tcW w:w="455" w:type="pct"/>
            <w:vAlign w:val="center"/>
          </w:tcPr>
          <w:p w14:paraId="7ADAE961"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c>
          <w:tcPr>
            <w:tcW w:w="606" w:type="pct"/>
            <w:vAlign w:val="center"/>
          </w:tcPr>
          <w:p w14:paraId="3B382659"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r>
      <w:tr w:rsidR="00C56F44" w:rsidRPr="00000C90" w14:paraId="17A72AA8" w14:textId="77777777" w:rsidTr="00FB75D3">
        <w:trPr>
          <w:trHeight w:val="393"/>
        </w:trPr>
        <w:tc>
          <w:tcPr>
            <w:tcW w:w="556" w:type="pct"/>
            <w:vMerge/>
            <w:shd w:val="clear" w:color="auto" w:fill="F2F2F2"/>
            <w:vAlign w:val="center"/>
          </w:tcPr>
          <w:p w14:paraId="24D7A447" w14:textId="77777777" w:rsidR="00FB75D3" w:rsidRPr="00000C90"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lang w:val="en-GB"/>
              </w:rPr>
            </w:pPr>
          </w:p>
        </w:tc>
        <w:tc>
          <w:tcPr>
            <w:tcW w:w="2928" w:type="pct"/>
            <w:shd w:val="clear" w:color="auto" w:fill="auto"/>
            <w:vAlign w:val="center"/>
          </w:tcPr>
          <w:p w14:paraId="7FC5FFF2" w14:textId="47C7406C" w:rsidR="00DD6932" w:rsidRPr="00000C90" w:rsidRDefault="009F3C24">
            <w:pPr>
              <w:spacing w:before="0" w:line="360" w:lineRule="auto"/>
              <w:rPr>
                <w:rFonts w:ascii="Times New Roman" w:hAnsi="Times New Roman" w:cs="Times New Roman"/>
                <w:sz w:val="24"/>
                <w:szCs w:val="24"/>
                <w:lang w:val="en-GB"/>
              </w:rPr>
            </w:pPr>
            <w:r w:rsidRPr="00000C90">
              <w:rPr>
                <w:rFonts w:ascii="Times New Roman" w:hAnsi="Times New Roman" w:cs="Times New Roman"/>
                <w:sz w:val="24"/>
                <w:szCs w:val="24"/>
                <w:lang w:val="en-GB"/>
              </w:rPr>
              <w:t xml:space="preserve">V.5 Members of a </w:t>
            </w:r>
            <w:r w:rsidR="00A53949">
              <w:rPr>
                <w:rFonts w:ascii="Times New Roman" w:hAnsi="Times New Roman" w:cs="Times New Roman"/>
                <w:sz w:val="24"/>
                <w:szCs w:val="24"/>
                <w:lang w:val="en-GB"/>
              </w:rPr>
              <w:t xml:space="preserve">University </w:t>
            </w:r>
            <w:r w:rsidRPr="00000C90">
              <w:rPr>
                <w:rFonts w:ascii="Times New Roman" w:hAnsi="Times New Roman" w:cs="Times New Roman"/>
                <w:sz w:val="24"/>
                <w:szCs w:val="24"/>
                <w:lang w:val="en-GB"/>
              </w:rPr>
              <w:t xml:space="preserve">Doctoral School Council or </w:t>
            </w:r>
            <w:r w:rsidR="00B546C1">
              <w:rPr>
                <w:rFonts w:ascii="Times New Roman" w:hAnsi="Times New Roman" w:cs="Times New Roman"/>
                <w:sz w:val="24"/>
                <w:szCs w:val="24"/>
                <w:lang w:val="en-GB"/>
              </w:rPr>
              <w:t xml:space="preserve">a </w:t>
            </w:r>
            <w:r w:rsidRPr="00000C90">
              <w:rPr>
                <w:rFonts w:ascii="Times New Roman" w:hAnsi="Times New Roman" w:cs="Times New Roman"/>
                <w:sz w:val="24"/>
                <w:szCs w:val="24"/>
                <w:lang w:val="en-GB"/>
              </w:rPr>
              <w:t>Doctoral School Council (CSUD); member</w:t>
            </w:r>
            <w:r w:rsidR="000702D8">
              <w:rPr>
                <w:rFonts w:ascii="Times New Roman" w:hAnsi="Times New Roman" w:cs="Times New Roman"/>
                <w:sz w:val="24"/>
                <w:szCs w:val="24"/>
                <w:lang w:val="en-GB"/>
              </w:rPr>
              <w:t>s</w:t>
            </w:r>
            <w:r w:rsidRPr="00000C90">
              <w:rPr>
                <w:rFonts w:ascii="Times New Roman" w:hAnsi="Times New Roman" w:cs="Times New Roman"/>
                <w:sz w:val="24"/>
                <w:szCs w:val="24"/>
                <w:lang w:val="en-GB"/>
              </w:rPr>
              <w:t xml:space="preserve"> (</w:t>
            </w:r>
            <w:r w:rsidRPr="00000C90">
              <w:rPr>
                <w:rFonts w:ascii="Times New Roman" w:hAnsi="Times New Roman" w:cs="Times New Roman"/>
                <w:i/>
                <w:sz w:val="24"/>
                <w:szCs w:val="24"/>
                <w:lang w:val="en-GB"/>
              </w:rPr>
              <w:t>fellow</w:t>
            </w:r>
            <w:r w:rsidRPr="00000C90">
              <w:rPr>
                <w:rFonts w:ascii="Times New Roman" w:hAnsi="Times New Roman" w:cs="Times New Roman"/>
                <w:sz w:val="24"/>
                <w:szCs w:val="24"/>
                <w:lang w:val="en-GB"/>
              </w:rPr>
              <w:t xml:space="preserve">, </w:t>
            </w:r>
            <w:r w:rsidRPr="00000C90">
              <w:rPr>
                <w:rFonts w:ascii="Times New Roman" w:hAnsi="Times New Roman" w:cs="Times New Roman"/>
                <w:i/>
                <w:sz w:val="24"/>
                <w:szCs w:val="24"/>
                <w:lang w:val="en-GB"/>
              </w:rPr>
              <w:t>senior</w:t>
            </w:r>
            <w:r w:rsidRPr="00000C90">
              <w:rPr>
                <w:rFonts w:ascii="Times New Roman" w:hAnsi="Times New Roman" w:cs="Times New Roman"/>
                <w:sz w:val="24"/>
                <w:szCs w:val="24"/>
                <w:lang w:val="en-GB"/>
              </w:rPr>
              <w:t>) of a national scientific society; member</w:t>
            </w:r>
            <w:r w:rsidR="00DA56B2">
              <w:rPr>
                <w:rFonts w:ascii="Times New Roman" w:hAnsi="Times New Roman" w:cs="Times New Roman"/>
                <w:sz w:val="24"/>
                <w:szCs w:val="24"/>
                <w:lang w:val="en-GB"/>
              </w:rPr>
              <w:t>s</w:t>
            </w:r>
            <w:r w:rsidRPr="00000C90">
              <w:rPr>
                <w:rFonts w:ascii="Times New Roman" w:hAnsi="Times New Roman" w:cs="Times New Roman"/>
                <w:sz w:val="24"/>
                <w:szCs w:val="24"/>
                <w:lang w:val="en-GB"/>
              </w:rPr>
              <w:t xml:space="preserve"> of the scientific/editorial board of a prestigious national journal</w:t>
            </w:r>
          </w:p>
        </w:tc>
        <w:tc>
          <w:tcPr>
            <w:tcW w:w="455" w:type="pct"/>
            <w:vAlign w:val="center"/>
          </w:tcPr>
          <w:p w14:paraId="69F8E40B" w14:textId="77777777" w:rsidR="00DD6932" w:rsidRPr="00000C90" w:rsidRDefault="009F3C24">
            <w:pPr>
              <w:spacing w:before="0" w:line="360" w:lineRule="auto"/>
              <w:jc w:val="center"/>
              <w:rPr>
                <w:rFonts w:ascii="Times New Roman" w:hAnsi="Times New Roman" w:cs="Times New Roman"/>
                <w:iCs/>
                <w:sz w:val="24"/>
                <w:szCs w:val="24"/>
                <w:lang w:val="en-GB"/>
              </w:rPr>
            </w:pPr>
            <w:r w:rsidRPr="00000C90">
              <w:rPr>
                <w:rFonts w:ascii="Times New Roman" w:hAnsi="Times New Roman" w:cs="Times New Roman"/>
                <w:iCs/>
                <w:sz w:val="24"/>
                <w:szCs w:val="24"/>
                <w:lang w:val="en-GB"/>
              </w:rPr>
              <w:t>3</w:t>
            </w:r>
          </w:p>
        </w:tc>
        <w:tc>
          <w:tcPr>
            <w:tcW w:w="455" w:type="pct"/>
            <w:vAlign w:val="center"/>
          </w:tcPr>
          <w:p w14:paraId="0C516107"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c>
          <w:tcPr>
            <w:tcW w:w="606" w:type="pct"/>
            <w:vAlign w:val="center"/>
          </w:tcPr>
          <w:p w14:paraId="2903F3A8"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r>
      <w:tr w:rsidR="00C56F44" w:rsidRPr="00000C90" w14:paraId="47E870C1" w14:textId="77777777" w:rsidTr="00FB75D3">
        <w:trPr>
          <w:trHeight w:val="393"/>
        </w:trPr>
        <w:tc>
          <w:tcPr>
            <w:tcW w:w="556" w:type="pct"/>
            <w:vMerge/>
            <w:shd w:val="clear" w:color="auto" w:fill="F2F2F2"/>
            <w:vAlign w:val="center"/>
          </w:tcPr>
          <w:p w14:paraId="031C3279" w14:textId="77777777" w:rsidR="00FB75D3" w:rsidRPr="00000C90"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lang w:val="en-GB"/>
              </w:rPr>
            </w:pPr>
          </w:p>
        </w:tc>
        <w:tc>
          <w:tcPr>
            <w:tcW w:w="2928" w:type="pct"/>
            <w:shd w:val="clear" w:color="auto" w:fill="auto"/>
            <w:vAlign w:val="center"/>
          </w:tcPr>
          <w:p w14:paraId="6BC8EB5A" w14:textId="77777777" w:rsidR="00DD6932" w:rsidRPr="00000C90" w:rsidRDefault="009F3C24">
            <w:pPr>
              <w:spacing w:before="0" w:line="360" w:lineRule="auto"/>
              <w:rPr>
                <w:rFonts w:ascii="Times New Roman" w:hAnsi="Times New Roman" w:cs="Times New Roman"/>
                <w:sz w:val="24"/>
                <w:szCs w:val="24"/>
                <w:lang w:val="en-GB"/>
              </w:rPr>
            </w:pPr>
            <w:r w:rsidRPr="00000C90">
              <w:rPr>
                <w:rFonts w:ascii="Times New Roman" w:hAnsi="Times New Roman" w:cs="Times New Roman"/>
                <w:sz w:val="24"/>
                <w:szCs w:val="24"/>
                <w:lang w:val="en-GB"/>
              </w:rPr>
              <w:t>V.6 Awards/distinctions/titles</w:t>
            </w:r>
          </w:p>
        </w:tc>
        <w:tc>
          <w:tcPr>
            <w:tcW w:w="455" w:type="pct"/>
            <w:vAlign w:val="center"/>
          </w:tcPr>
          <w:p w14:paraId="15F9B9A9" w14:textId="77777777" w:rsidR="00DD6932" w:rsidRPr="00000C90" w:rsidRDefault="009F3C24">
            <w:pPr>
              <w:spacing w:before="0" w:line="360" w:lineRule="auto"/>
              <w:jc w:val="center"/>
              <w:rPr>
                <w:rFonts w:ascii="Times New Roman" w:hAnsi="Times New Roman" w:cs="Times New Roman"/>
                <w:iCs/>
                <w:sz w:val="24"/>
                <w:szCs w:val="24"/>
                <w:lang w:val="en-GB"/>
              </w:rPr>
            </w:pPr>
            <w:r w:rsidRPr="00000C90">
              <w:rPr>
                <w:rFonts w:ascii="Times New Roman" w:hAnsi="Times New Roman" w:cs="Times New Roman"/>
                <w:iCs/>
                <w:sz w:val="24"/>
                <w:szCs w:val="24"/>
                <w:lang w:val="en-GB"/>
              </w:rPr>
              <w:t>3</w:t>
            </w:r>
          </w:p>
        </w:tc>
        <w:tc>
          <w:tcPr>
            <w:tcW w:w="455" w:type="pct"/>
            <w:vAlign w:val="center"/>
          </w:tcPr>
          <w:p w14:paraId="28544A68"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c>
          <w:tcPr>
            <w:tcW w:w="606" w:type="pct"/>
            <w:vAlign w:val="center"/>
          </w:tcPr>
          <w:p w14:paraId="44B75298"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r>
      <w:tr w:rsidR="00C56F44" w:rsidRPr="00000C90" w14:paraId="2575B873" w14:textId="77777777" w:rsidTr="00FB75D3">
        <w:trPr>
          <w:trHeight w:val="214"/>
        </w:trPr>
        <w:tc>
          <w:tcPr>
            <w:tcW w:w="556" w:type="pct"/>
            <w:vMerge/>
            <w:shd w:val="clear" w:color="auto" w:fill="F2F2F2"/>
            <w:vAlign w:val="center"/>
          </w:tcPr>
          <w:p w14:paraId="3B3A664B" w14:textId="77777777" w:rsidR="00FB75D3" w:rsidRPr="00000C90"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lang w:val="en-GB"/>
              </w:rPr>
            </w:pPr>
          </w:p>
        </w:tc>
        <w:tc>
          <w:tcPr>
            <w:tcW w:w="2928" w:type="pct"/>
            <w:shd w:val="clear" w:color="auto" w:fill="C6D9F1"/>
            <w:vAlign w:val="center"/>
          </w:tcPr>
          <w:p w14:paraId="4A731E57"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TOTAL</w:t>
            </w:r>
          </w:p>
        </w:tc>
        <w:tc>
          <w:tcPr>
            <w:tcW w:w="455" w:type="pct"/>
            <w:shd w:val="clear" w:color="auto" w:fill="C6D9F1"/>
            <w:vAlign w:val="center"/>
          </w:tcPr>
          <w:p w14:paraId="3D5FDA4E"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18</w:t>
            </w:r>
          </w:p>
        </w:tc>
        <w:tc>
          <w:tcPr>
            <w:tcW w:w="455" w:type="pct"/>
            <w:shd w:val="clear" w:color="auto" w:fill="C6D9F1"/>
            <w:vAlign w:val="center"/>
          </w:tcPr>
          <w:p w14:paraId="2146AEFD" w14:textId="77777777" w:rsidR="00FB75D3" w:rsidRPr="00000C90" w:rsidRDefault="00FB75D3" w:rsidP="00C06FB7">
            <w:pPr>
              <w:spacing w:before="0" w:line="360" w:lineRule="auto"/>
              <w:jc w:val="center"/>
              <w:rPr>
                <w:rFonts w:ascii="Times New Roman" w:hAnsi="Times New Roman" w:cs="Times New Roman"/>
                <w:b/>
                <w:sz w:val="24"/>
                <w:szCs w:val="24"/>
                <w:lang w:val="en-GB"/>
              </w:rPr>
            </w:pPr>
          </w:p>
        </w:tc>
        <w:tc>
          <w:tcPr>
            <w:tcW w:w="606" w:type="pct"/>
            <w:shd w:val="clear" w:color="auto" w:fill="C6D9F1"/>
            <w:vAlign w:val="center"/>
          </w:tcPr>
          <w:p w14:paraId="2FB3F2C8" w14:textId="77777777" w:rsidR="00FB75D3" w:rsidRPr="00000C90" w:rsidRDefault="00FB75D3" w:rsidP="00C06FB7">
            <w:pPr>
              <w:spacing w:before="0" w:line="360" w:lineRule="auto"/>
              <w:jc w:val="center"/>
              <w:rPr>
                <w:rFonts w:ascii="Times New Roman" w:hAnsi="Times New Roman" w:cs="Times New Roman"/>
                <w:b/>
                <w:sz w:val="24"/>
                <w:szCs w:val="24"/>
                <w:lang w:val="en-GB"/>
              </w:rPr>
            </w:pPr>
          </w:p>
        </w:tc>
      </w:tr>
    </w:tbl>
    <w:p w14:paraId="3031ECCB" w14:textId="77777777" w:rsidR="00FB75D3" w:rsidRPr="00000C90" w:rsidRDefault="00FB75D3" w:rsidP="00FB75D3">
      <w:pPr>
        <w:spacing w:before="0" w:line="360" w:lineRule="auto"/>
        <w:ind w:firstLine="567"/>
        <w:rPr>
          <w:rFonts w:ascii="Times New Roman" w:hAnsi="Times New Roman" w:cs="Times New Roman"/>
          <w:i/>
          <w:sz w:val="24"/>
          <w:szCs w:val="24"/>
          <w:lang w:val="en-GB"/>
        </w:rPr>
      </w:pPr>
    </w:p>
    <w:p w14:paraId="0655F97F" w14:textId="2312C599" w:rsidR="00DD6932" w:rsidRPr="00000C90" w:rsidRDefault="009F3C24">
      <w:pPr>
        <w:spacing w:before="0" w:line="360" w:lineRule="auto"/>
        <w:rPr>
          <w:rFonts w:ascii="Times New Roman" w:hAnsi="Times New Roman" w:cs="Times New Roman"/>
          <w:b/>
          <w:sz w:val="24"/>
          <w:szCs w:val="24"/>
          <w:lang w:val="en-GB"/>
        </w:rPr>
      </w:pPr>
      <w:r w:rsidRPr="00000C90">
        <w:rPr>
          <w:rFonts w:ascii="Times New Roman" w:hAnsi="Times New Roman" w:cs="Times New Roman"/>
          <w:b/>
          <w:sz w:val="24"/>
          <w:szCs w:val="24"/>
          <w:lang w:val="en-GB"/>
        </w:rPr>
        <w:t xml:space="preserve">Indicator V.1 </w:t>
      </w:r>
      <w:r w:rsidR="00527287">
        <w:rPr>
          <w:rFonts w:ascii="Times New Roman" w:hAnsi="Times New Roman" w:cs="Times New Roman"/>
          <w:b/>
          <w:sz w:val="24"/>
          <w:szCs w:val="24"/>
          <w:lang w:val="en-GB"/>
        </w:rPr>
        <w:t>Staff s</w:t>
      </w:r>
      <w:r w:rsidR="00527287" w:rsidRPr="00000C90">
        <w:rPr>
          <w:rFonts w:ascii="Times New Roman" w:hAnsi="Times New Roman" w:cs="Times New Roman"/>
          <w:b/>
          <w:sz w:val="24"/>
          <w:szCs w:val="24"/>
          <w:lang w:val="en-GB"/>
        </w:rPr>
        <w:t xml:space="preserve">tructure </w:t>
      </w:r>
      <w:r w:rsidRPr="00000C90">
        <w:rPr>
          <w:rFonts w:ascii="Times New Roman" w:hAnsi="Times New Roman" w:cs="Times New Roman"/>
          <w:b/>
          <w:sz w:val="24"/>
          <w:szCs w:val="24"/>
          <w:lang w:val="en-GB"/>
        </w:rPr>
        <w:t xml:space="preserve">by scientific </w:t>
      </w:r>
      <w:r w:rsidR="00D77167">
        <w:rPr>
          <w:rFonts w:ascii="Times New Roman" w:hAnsi="Times New Roman" w:cs="Times New Roman"/>
          <w:b/>
          <w:sz w:val="24"/>
          <w:szCs w:val="24"/>
          <w:lang w:val="en-GB"/>
        </w:rPr>
        <w:t>grade</w:t>
      </w:r>
      <w:r w:rsidR="00D77167" w:rsidRPr="00000C90">
        <w:rPr>
          <w:rFonts w:ascii="Times New Roman" w:hAnsi="Times New Roman" w:cs="Times New Roman"/>
          <w:b/>
          <w:sz w:val="24"/>
          <w:szCs w:val="24"/>
          <w:lang w:val="en-GB"/>
        </w:rPr>
        <w:t xml:space="preserve"> </w:t>
      </w:r>
      <w:r w:rsidRPr="00000C90">
        <w:rPr>
          <w:rFonts w:ascii="Times New Roman" w:hAnsi="Times New Roman" w:cs="Times New Roman"/>
          <w:b/>
          <w:sz w:val="24"/>
          <w:szCs w:val="24"/>
          <w:lang w:val="en-GB"/>
        </w:rPr>
        <w:t>and</w:t>
      </w:r>
      <w:r w:rsidR="00F0204C">
        <w:rPr>
          <w:rFonts w:ascii="Times New Roman" w:hAnsi="Times New Roman" w:cs="Times New Roman"/>
          <w:b/>
          <w:sz w:val="24"/>
          <w:szCs w:val="24"/>
          <w:lang w:val="en-GB"/>
        </w:rPr>
        <w:t xml:space="preserve"> the</w:t>
      </w:r>
      <w:r w:rsidRPr="00000C90">
        <w:rPr>
          <w:rFonts w:ascii="Times New Roman" w:hAnsi="Times New Roman" w:cs="Times New Roman"/>
          <w:b/>
          <w:sz w:val="24"/>
          <w:szCs w:val="24"/>
          <w:lang w:val="en-GB"/>
        </w:rPr>
        <w:t xml:space="preserve"> share of PhD supervisors</w:t>
      </w:r>
      <w:r w:rsidR="00A53949">
        <w:rPr>
          <w:rFonts w:ascii="Times New Roman" w:hAnsi="Times New Roman" w:cs="Times New Roman"/>
          <w:b/>
          <w:sz w:val="24"/>
          <w:szCs w:val="24"/>
          <w:lang w:val="en-GB"/>
        </w:rPr>
        <w:t>,</w:t>
      </w:r>
      <w:r w:rsidRPr="00000C90">
        <w:rPr>
          <w:rFonts w:ascii="Times New Roman" w:hAnsi="Times New Roman" w:cs="Times New Roman"/>
          <w:b/>
          <w:sz w:val="24"/>
          <w:szCs w:val="24"/>
          <w:lang w:val="en-GB"/>
        </w:rPr>
        <w:t xml:space="preserve"> and career development opportunities </w:t>
      </w:r>
    </w:p>
    <w:p w14:paraId="2B513722" w14:textId="58F71C11" w:rsidR="00DD6932" w:rsidRPr="00000C90" w:rsidRDefault="00A53949">
      <w:pPr>
        <w:numPr>
          <w:ilvl w:val="0"/>
          <w:numId w:val="1"/>
        </w:numPr>
        <w:spacing w:before="0" w:line="360" w:lineRule="auto"/>
        <w:ind w:left="1440"/>
        <w:rPr>
          <w:rFonts w:ascii="Times New Roman" w:hAnsi="Times New Roman" w:cs="Times New Roman"/>
          <w:i/>
          <w:sz w:val="24"/>
          <w:szCs w:val="24"/>
          <w:lang w:val="en-GB"/>
        </w:rPr>
      </w:pPr>
      <w:r>
        <w:rPr>
          <w:rFonts w:ascii="Times New Roman" w:hAnsi="Times New Roman" w:cs="Times New Roman"/>
          <w:i/>
          <w:sz w:val="24"/>
          <w:szCs w:val="24"/>
          <w:lang w:val="en-GB"/>
        </w:rPr>
        <w:t xml:space="preserve"> Analyse</w:t>
      </w:r>
      <w:r w:rsidR="009F3C24" w:rsidRPr="00000C90">
        <w:rPr>
          <w:rFonts w:ascii="Times New Roman" w:hAnsi="Times New Roman" w:cs="Times New Roman"/>
          <w:i/>
          <w:sz w:val="24"/>
          <w:szCs w:val="24"/>
          <w:lang w:val="en-GB"/>
        </w:rPr>
        <w:t xml:space="preserve"> the career development opportunities offered by the research organization to its members, the structure of the scientific research staff by scientific </w:t>
      </w:r>
      <w:r w:rsidR="008A52C8">
        <w:rPr>
          <w:rFonts w:ascii="Times New Roman" w:hAnsi="Times New Roman" w:cs="Times New Roman"/>
          <w:i/>
          <w:sz w:val="24"/>
          <w:szCs w:val="24"/>
          <w:lang w:val="en-GB"/>
        </w:rPr>
        <w:t>grade</w:t>
      </w:r>
      <w:r w:rsidR="009F3C24" w:rsidRPr="00000C90">
        <w:rPr>
          <w:rFonts w:ascii="Times New Roman" w:hAnsi="Times New Roman" w:cs="Times New Roman"/>
          <w:i/>
          <w:sz w:val="24"/>
          <w:szCs w:val="24"/>
          <w:lang w:val="en-GB"/>
        </w:rPr>
        <w:t xml:space="preserve">, the number and </w:t>
      </w:r>
      <w:r w:rsidR="00F350F3">
        <w:rPr>
          <w:rFonts w:ascii="Times New Roman" w:hAnsi="Times New Roman" w:cs="Times New Roman"/>
          <w:i/>
          <w:sz w:val="24"/>
          <w:szCs w:val="24"/>
          <w:lang w:val="en-GB"/>
        </w:rPr>
        <w:t>share</w:t>
      </w:r>
      <w:r w:rsidR="00F350F3" w:rsidRPr="00000C90">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 xml:space="preserve">of PhDs, PhD supervisors, the quality of the research team as a whole and the extent to which it is appropriate </w:t>
      </w:r>
      <w:r w:rsidR="00EE6CF4">
        <w:rPr>
          <w:rFonts w:ascii="Times New Roman" w:hAnsi="Times New Roman" w:cs="Times New Roman"/>
          <w:i/>
          <w:sz w:val="24"/>
          <w:szCs w:val="24"/>
          <w:lang w:val="en-GB"/>
        </w:rPr>
        <w:t>for</w:t>
      </w:r>
      <w:r w:rsidR="00EE6CF4" w:rsidRPr="00000C90">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the mission and activities carried out by the research organization.</w:t>
      </w:r>
    </w:p>
    <w:p w14:paraId="65BCDD74" w14:textId="691DF6BB" w:rsidR="00DD6932" w:rsidRPr="00000C90" w:rsidRDefault="00EE6CF4">
      <w:pPr>
        <w:numPr>
          <w:ilvl w:val="0"/>
          <w:numId w:val="1"/>
        </w:numPr>
        <w:spacing w:before="0" w:line="360" w:lineRule="auto"/>
        <w:ind w:left="1440"/>
        <w:rPr>
          <w:rFonts w:ascii="Times New Roman" w:hAnsi="Times New Roman" w:cs="Times New Roman"/>
          <w:b/>
          <w:i/>
          <w:sz w:val="24"/>
          <w:szCs w:val="24"/>
          <w:lang w:val="en-GB"/>
        </w:rPr>
      </w:pPr>
      <w:r>
        <w:rPr>
          <w:rFonts w:ascii="Times New Roman" w:hAnsi="Times New Roman" w:cs="Times New Roman"/>
          <w:i/>
          <w:sz w:val="24"/>
          <w:szCs w:val="24"/>
          <w:lang w:val="en-GB"/>
        </w:rPr>
        <w:t xml:space="preserve">Evaluate </w:t>
      </w:r>
      <w:r w:rsidR="00767184">
        <w:rPr>
          <w:rFonts w:ascii="Times New Roman" w:hAnsi="Times New Roman" w:cs="Times New Roman"/>
          <w:i/>
          <w:sz w:val="24"/>
          <w:szCs w:val="24"/>
          <w:lang w:val="en-GB"/>
        </w:rPr>
        <w:t>mainly</w:t>
      </w:r>
      <w:r>
        <w:rPr>
          <w:rFonts w:ascii="Times New Roman" w:hAnsi="Times New Roman" w:cs="Times New Roman"/>
          <w:i/>
          <w:sz w:val="24"/>
          <w:szCs w:val="24"/>
          <w:lang w:val="en-GB"/>
        </w:rPr>
        <w:t xml:space="preserve"> t</w:t>
      </w:r>
      <w:r w:rsidR="009F3C24" w:rsidRPr="00000C90">
        <w:rPr>
          <w:rFonts w:ascii="Times New Roman" w:hAnsi="Times New Roman" w:cs="Times New Roman"/>
          <w:i/>
          <w:sz w:val="24"/>
          <w:szCs w:val="24"/>
          <w:lang w:val="en-GB"/>
        </w:rPr>
        <w:t>he career development opportunities offered to researchers within the research organization, a balanced structure of total staff and research staff by scientific grade, a high number and share of PhD supervisors.</w:t>
      </w:r>
    </w:p>
    <w:p w14:paraId="19889DA2" w14:textId="77777777" w:rsidR="00FB75D3" w:rsidRPr="00000C90" w:rsidRDefault="00FB75D3" w:rsidP="00FB75D3">
      <w:pPr>
        <w:spacing w:before="0" w:line="360" w:lineRule="auto"/>
        <w:ind w:left="1776"/>
        <w:rPr>
          <w:rFonts w:ascii="Times New Roman" w:hAnsi="Times New Roman" w:cs="Times New Roman"/>
          <w:i/>
          <w:sz w:val="24"/>
          <w:szCs w:val="24"/>
          <w:lang w:val="en-GB"/>
        </w:rPr>
      </w:pPr>
    </w:p>
    <w:p w14:paraId="2914184F" w14:textId="7F6CD3AD" w:rsidR="00DD6932" w:rsidRPr="00000C90" w:rsidRDefault="009F3C24">
      <w:pPr>
        <w:spacing w:before="0" w:line="360" w:lineRule="auto"/>
        <w:rPr>
          <w:rFonts w:ascii="Times New Roman" w:hAnsi="Times New Roman" w:cs="Times New Roman"/>
          <w:b/>
          <w:sz w:val="24"/>
          <w:szCs w:val="24"/>
          <w:lang w:val="en-GB"/>
        </w:rPr>
      </w:pPr>
      <w:r w:rsidRPr="00000C90">
        <w:rPr>
          <w:rFonts w:ascii="Times New Roman" w:hAnsi="Times New Roman" w:cs="Times New Roman"/>
          <w:b/>
          <w:sz w:val="24"/>
          <w:szCs w:val="24"/>
          <w:lang w:val="en-GB"/>
        </w:rPr>
        <w:t>Indicator V.2 Members in the editorial board of a national/international journal (</w:t>
      </w:r>
      <w:r w:rsidR="00963282">
        <w:rPr>
          <w:rFonts w:ascii="Times New Roman" w:hAnsi="Times New Roman" w:cs="Times New Roman"/>
          <w:b/>
          <w:sz w:val="24"/>
          <w:szCs w:val="24"/>
          <w:lang w:val="en-GB"/>
        </w:rPr>
        <w:t xml:space="preserve">rated by </w:t>
      </w:r>
      <w:r w:rsidRPr="00000C90">
        <w:rPr>
          <w:rFonts w:ascii="Times New Roman" w:hAnsi="Times New Roman" w:cs="Times New Roman"/>
          <w:b/>
          <w:sz w:val="24"/>
          <w:szCs w:val="24"/>
          <w:lang w:val="en-GB"/>
        </w:rPr>
        <w:t xml:space="preserve">Web of Science, SCOPUS) or in the editorial board of </w:t>
      </w:r>
      <w:r w:rsidR="00963282">
        <w:rPr>
          <w:rFonts w:ascii="Times New Roman" w:hAnsi="Times New Roman" w:cs="Times New Roman"/>
          <w:b/>
          <w:sz w:val="24"/>
          <w:szCs w:val="24"/>
          <w:lang w:val="en-GB"/>
        </w:rPr>
        <w:t xml:space="preserve">an </w:t>
      </w:r>
      <w:r w:rsidRPr="00000C90">
        <w:rPr>
          <w:rFonts w:ascii="Times New Roman" w:hAnsi="Times New Roman" w:cs="Times New Roman"/>
          <w:b/>
          <w:sz w:val="24"/>
          <w:szCs w:val="24"/>
          <w:lang w:val="en-GB"/>
        </w:rPr>
        <w:t xml:space="preserve">established international </w:t>
      </w:r>
      <w:r w:rsidR="00E53B16">
        <w:rPr>
          <w:rFonts w:ascii="Times New Roman" w:hAnsi="Times New Roman" w:cs="Times New Roman"/>
          <w:b/>
          <w:sz w:val="24"/>
          <w:szCs w:val="24"/>
          <w:lang w:val="en-GB"/>
        </w:rPr>
        <w:t>publishing house</w:t>
      </w:r>
      <w:r w:rsidRPr="00000C90">
        <w:rPr>
          <w:rFonts w:ascii="Times New Roman" w:hAnsi="Times New Roman" w:cs="Times New Roman"/>
          <w:b/>
          <w:sz w:val="24"/>
          <w:szCs w:val="24"/>
          <w:lang w:val="en-GB"/>
        </w:rPr>
        <w:t xml:space="preserve">; members in </w:t>
      </w:r>
      <w:r w:rsidR="00963282">
        <w:rPr>
          <w:rFonts w:ascii="Times New Roman" w:hAnsi="Times New Roman" w:cs="Times New Roman"/>
          <w:b/>
          <w:sz w:val="24"/>
          <w:szCs w:val="24"/>
          <w:lang w:val="en-GB"/>
        </w:rPr>
        <w:t xml:space="preserve">an </w:t>
      </w:r>
      <w:r w:rsidRPr="00000C90">
        <w:rPr>
          <w:rFonts w:ascii="Times New Roman" w:hAnsi="Times New Roman" w:cs="Times New Roman"/>
          <w:b/>
          <w:sz w:val="24"/>
          <w:szCs w:val="24"/>
          <w:lang w:val="en-GB"/>
        </w:rPr>
        <w:t>international think tank/expert group at European/global level; members (fellow, senior) of an international scientific society</w:t>
      </w:r>
    </w:p>
    <w:p w14:paraId="02F55AFB" w14:textId="0D017DBA" w:rsidR="00DD6932" w:rsidRPr="00000C90" w:rsidRDefault="00963282">
      <w:pPr>
        <w:pStyle w:val="ListParagraph"/>
        <w:numPr>
          <w:ilvl w:val="0"/>
          <w:numId w:val="40"/>
        </w:numPr>
        <w:spacing w:after="0" w:line="360" w:lineRule="auto"/>
        <w:ind w:left="1440"/>
        <w:jc w:val="both"/>
        <w:rPr>
          <w:rFonts w:ascii="Times New Roman" w:hAnsi="Times New Roman"/>
          <w:i/>
          <w:sz w:val="24"/>
          <w:szCs w:val="24"/>
          <w:lang w:val="en-GB"/>
        </w:rPr>
      </w:pPr>
      <w:r>
        <w:rPr>
          <w:rFonts w:ascii="Times New Roman" w:hAnsi="Times New Roman"/>
          <w:i/>
          <w:sz w:val="24"/>
          <w:szCs w:val="24"/>
          <w:lang w:val="en-GB"/>
        </w:rPr>
        <w:t>Analyse</w:t>
      </w:r>
      <w:r w:rsidR="009F3C24" w:rsidRPr="00000C90">
        <w:rPr>
          <w:rFonts w:ascii="Times New Roman" w:hAnsi="Times New Roman"/>
          <w:i/>
          <w:sz w:val="24"/>
          <w:szCs w:val="24"/>
          <w:lang w:val="en-GB"/>
        </w:rPr>
        <w:t xml:space="preserve"> how the researchers from the research organization, through their results and prestige, contribute to increasing the visibility of the research organization, of the Romanian scientific research in the respective fundamental field at international and European level.</w:t>
      </w:r>
    </w:p>
    <w:p w14:paraId="19AFFF37" w14:textId="1E19AA6A" w:rsidR="00DD6932" w:rsidRPr="00000C90" w:rsidRDefault="00113391">
      <w:pPr>
        <w:pStyle w:val="ListParagraph"/>
        <w:numPr>
          <w:ilvl w:val="0"/>
          <w:numId w:val="40"/>
        </w:numPr>
        <w:spacing w:after="0" w:line="360" w:lineRule="auto"/>
        <w:ind w:left="1440"/>
        <w:jc w:val="both"/>
        <w:rPr>
          <w:rFonts w:ascii="Times New Roman" w:hAnsi="Times New Roman"/>
          <w:i/>
          <w:sz w:val="24"/>
          <w:szCs w:val="24"/>
          <w:lang w:val="en-GB"/>
        </w:rPr>
      </w:pPr>
      <w:r>
        <w:rPr>
          <w:rFonts w:ascii="Times New Roman" w:hAnsi="Times New Roman"/>
          <w:i/>
          <w:sz w:val="24"/>
          <w:szCs w:val="24"/>
          <w:lang w:val="en-GB"/>
        </w:rPr>
        <w:t>For the period under evaluation, e</w:t>
      </w:r>
      <w:r w:rsidR="00963282">
        <w:rPr>
          <w:rFonts w:ascii="Times New Roman" w:hAnsi="Times New Roman"/>
          <w:i/>
          <w:sz w:val="24"/>
          <w:szCs w:val="24"/>
          <w:lang w:val="en-GB"/>
        </w:rPr>
        <w:t>valuate</w:t>
      </w:r>
      <w:r>
        <w:rPr>
          <w:rFonts w:ascii="Times New Roman" w:hAnsi="Times New Roman"/>
          <w:i/>
          <w:sz w:val="24"/>
          <w:szCs w:val="24"/>
          <w:lang w:val="en-GB"/>
        </w:rPr>
        <w:t xml:space="preserve"> mainly</w:t>
      </w:r>
      <w:r w:rsidR="00963282">
        <w:rPr>
          <w:rFonts w:ascii="Times New Roman" w:hAnsi="Times New Roman"/>
          <w:i/>
          <w:sz w:val="24"/>
          <w:szCs w:val="24"/>
          <w:lang w:val="en-GB"/>
        </w:rPr>
        <w:t xml:space="preserve"> t</w:t>
      </w:r>
      <w:r w:rsidR="009F3C24" w:rsidRPr="00000C90">
        <w:rPr>
          <w:rFonts w:ascii="Times New Roman" w:hAnsi="Times New Roman"/>
          <w:i/>
          <w:sz w:val="24"/>
          <w:szCs w:val="24"/>
          <w:lang w:val="en-GB"/>
        </w:rPr>
        <w:t xml:space="preserve">he presence of the researchers from the research organization in the editorial boards of prestigious national and international journals, in the editorial boards of established international publishing houses, in international think tanks/expert groups at European/global level, their membership (fellow, senior) </w:t>
      </w:r>
      <w:r w:rsidR="00963282">
        <w:rPr>
          <w:rFonts w:ascii="Times New Roman" w:hAnsi="Times New Roman"/>
          <w:i/>
          <w:sz w:val="24"/>
          <w:szCs w:val="24"/>
          <w:lang w:val="en-GB"/>
        </w:rPr>
        <w:t>in</w:t>
      </w:r>
      <w:r w:rsidR="00963282" w:rsidRPr="00000C90">
        <w:rPr>
          <w:rFonts w:ascii="Times New Roman" w:hAnsi="Times New Roman"/>
          <w:i/>
          <w:sz w:val="24"/>
          <w:szCs w:val="24"/>
          <w:lang w:val="en-GB"/>
        </w:rPr>
        <w:t xml:space="preserve"> </w:t>
      </w:r>
      <w:r w:rsidR="009F3C24" w:rsidRPr="00000C90">
        <w:rPr>
          <w:rFonts w:ascii="Times New Roman" w:hAnsi="Times New Roman"/>
          <w:i/>
          <w:sz w:val="24"/>
          <w:szCs w:val="24"/>
          <w:lang w:val="en-GB"/>
        </w:rPr>
        <w:t>prestigious international scientific societies in the field.</w:t>
      </w:r>
    </w:p>
    <w:p w14:paraId="0FDEA505" w14:textId="77777777" w:rsidR="00FB75D3" w:rsidRPr="00000C90" w:rsidRDefault="00FB75D3" w:rsidP="00FB75D3">
      <w:pPr>
        <w:spacing w:before="0" w:line="360" w:lineRule="auto"/>
        <w:rPr>
          <w:rFonts w:ascii="Times New Roman" w:hAnsi="Times New Roman" w:cs="Times New Roman"/>
          <w:b/>
          <w:sz w:val="24"/>
          <w:szCs w:val="24"/>
          <w:lang w:val="en-GB"/>
        </w:rPr>
      </w:pPr>
    </w:p>
    <w:p w14:paraId="6B6D7898" w14:textId="70B2DB7A" w:rsidR="00DD6932" w:rsidRPr="00000C90" w:rsidRDefault="009F3C24">
      <w:pPr>
        <w:spacing w:before="0" w:line="360" w:lineRule="auto"/>
        <w:rPr>
          <w:rFonts w:ascii="Times New Roman" w:hAnsi="Times New Roman" w:cs="Times New Roman"/>
          <w:b/>
          <w:i/>
          <w:sz w:val="24"/>
          <w:szCs w:val="24"/>
          <w:lang w:val="en-GB"/>
        </w:rPr>
      </w:pPr>
      <w:r w:rsidRPr="00000C90">
        <w:rPr>
          <w:rFonts w:ascii="Times New Roman" w:hAnsi="Times New Roman" w:cs="Times New Roman"/>
          <w:b/>
          <w:sz w:val="24"/>
          <w:szCs w:val="24"/>
          <w:lang w:val="en-GB"/>
        </w:rPr>
        <w:t xml:space="preserve">Indicator V.3 Members in the </w:t>
      </w:r>
      <w:r w:rsidR="00FC68BF">
        <w:rPr>
          <w:rFonts w:ascii="Times New Roman" w:hAnsi="Times New Roman" w:cs="Times New Roman"/>
          <w:b/>
          <w:sz w:val="24"/>
          <w:szCs w:val="24"/>
          <w:lang w:val="en-GB"/>
        </w:rPr>
        <w:t>management/</w:t>
      </w:r>
      <w:r w:rsidRPr="00000C90">
        <w:rPr>
          <w:rFonts w:ascii="Times New Roman" w:hAnsi="Times New Roman" w:cs="Times New Roman"/>
          <w:b/>
          <w:sz w:val="24"/>
          <w:szCs w:val="24"/>
          <w:lang w:val="en-GB"/>
        </w:rPr>
        <w:t>scientific</w:t>
      </w:r>
      <w:r w:rsidR="00FC68BF">
        <w:rPr>
          <w:rFonts w:ascii="Times New Roman" w:hAnsi="Times New Roman" w:cs="Times New Roman"/>
          <w:b/>
          <w:sz w:val="24"/>
          <w:szCs w:val="24"/>
          <w:lang w:val="en-GB"/>
        </w:rPr>
        <w:t xml:space="preserve"> board</w:t>
      </w:r>
      <w:r w:rsidRPr="00000C90">
        <w:rPr>
          <w:rFonts w:ascii="Times New Roman" w:hAnsi="Times New Roman" w:cs="Times New Roman"/>
          <w:b/>
          <w:sz w:val="24"/>
          <w:szCs w:val="24"/>
          <w:lang w:val="en-GB"/>
        </w:rPr>
        <w:t xml:space="preserve"> of an international organization/association </w:t>
      </w:r>
      <w:r w:rsidR="00FC68BF">
        <w:rPr>
          <w:rFonts w:ascii="Times New Roman" w:hAnsi="Times New Roman" w:cs="Times New Roman"/>
          <w:b/>
          <w:sz w:val="24"/>
          <w:szCs w:val="24"/>
          <w:lang w:val="en-GB"/>
        </w:rPr>
        <w:t>in the field</w:t>
      </w:r>
    </w:p>
    <w:p w14:paraId="61B85FDE" w14:textId="597D36D5" w:rsidR="00DD6932" w:rsidRPr="00000C90" w:rsidRDefault="001A0631">
      <w:pPr>
        <w:pStyle w:val="ListParagraph"/>
        <w:numPr>
          <w:ilvl w:val="0"/>
          <w:numId w:val="45"/>
        </w:numPr>
        <w:spacing w:after="0" w:line="360" w:lineRule="auto"/>
        <w:ind w:left="1440"/>
        <w:jc w:val="both"/>
        <w:rPr>
          <w:rFonts w:ascii="Times New Roman" w:hAnsi="Times New Roman"/>
          <w:i/>
          <w:sz w:val="24"/>
          <w:szCs w:val="24"/>
          <w:lang w:val="en-GB"/>
        </w:rPr>
      </w:pPr>
      <w:r>
        <w:rPr>
          <w:rFonts w:ascii="Times New Roman" w:hAnsi="Times New Roman"/>
          <w:i/>
          <w:sz w:val="24"/>
          <w:szCs w:val="24"/>
          <w:lang w:val="en-GB"/>
        </w:rPr>
        <w:lastRenderedPageBreak/>
        <w:t>Analyse</w:t>
      </w:r>
      <w:r w:rsidR="009F3C24" w:rsidRPr="00000C90">
        <w:rPr>
          <w:rFonts w:ascii="Times New Roman" w:hAnsi="Times New Roman"/>
          <w:i/>
          <w:sz w:val="24"/>
          <w:szCs w:val="24"/>
          <w:lang w:val="en-GB"/>
        </w:rPr>
        <w:t xml:space="preserve"> how the research organization and </w:t>
      </w:r>
      <w:r>
        <w:rPr>
          <w:rFonts w:ascii="Times New Roman" w:hAnsi="Times New Roman"/>
          <w:i/>
          <w:sz w:val="24"/>
          <w:szCs w:val="24"/>
          <w:lang w:val="en-GB"/>
        </w:rPr>
        <w:t xml:space="preserve">the </w:t>
      </w:r>
      <w:r w:rsidR="009F3C24" w:rsidRPr="00000C90">
        <w:rPr>
          <w:rFonts w:ascii="Times New Roman" w:hAnsi="Times New Roman"/>
          <w:i/>
          <w:sz w:val="24"/>
          <w:szCs w:val="24"/>
          <w:lang w:val="en-GB"/>
        </w:rPr>
        <w:t xml:space="preserve">Romanian scientific research benefit from increased visibility and prestige through the representatives </w:t>
      </w:r>
      <w:r w:rsidR="00101EC6">
        <w:rPr>
          <w:rFonts w:ascii="Times New Roman" w:hAnsi="Times New Roman"/>
          <w:i/>
          <w:sz w:val="24"/>
          <w:szCs w:val="24"/>
          <w:lang w:val="en-GB"/>
        </w:rPr>
        <w:t>of</w:t>
      </w:r>
      <w:r w:rsidR="00101EC6" w:rsidRPr="00000C90">
        <w:rPr>
          <w:rFonts w:ascii="Times New Roman" w:hAnsi="Times New Roman"/>
          <w:i/>
          <w:sz w:val="24"/>
          <w:szCs w:val="24"/>
          <w:lang w:val="en-GB"/>
        </w:rPr>
        <w:t xml:space="preserve"> </w:t>
      </w:r>
      <w:r w:rsidR="009F3C24" w:rsidRPr="00000C90">
        <w:rPr>
          <w:rFonts w:ascii="Times New Roman" w:hAnsi="Times New Roman"/>
          <w:i/>
          <w:sz w:val="24"/>
          <w:szCs w:val="24"/>
          <w:lang w:val="en-GB"/>
        </w:rPr>
        <w:t xml:space="preserve">the research organization in the </w:t>
      </w:r>
      <w:r w:rsidR="00101EC6">
        <w:rPr>
          <w:rFonts w:ascii="Times New Roman" w:hAnsi="Times New Roman"/>
          <w:i/>
          <w:sz w:val="24"/>
          <w:szCs w:val="24"/>
          <w:lang w:val="en-GB"/>
        </w:rPr>
        <w:t>management/</w:t>
      </w:r>
      <w:r w:rsidR="009F3C24" w:rsidRPr="00000C90">
        <w:rPr>
          <w:rFonts w:ascii="Times New Roman" w:hAnsi="Times New Roman"/>
          <w:i/>
          <w:sz w:val="24"/>
          <w:szCs w:val="24"/>
          <w:lang w:val="en-GB"/>
        </w:rPr>
        <w:t xml:space="preserve">scientific </w:t>
      </w:r>
      <w:r w:rsidR="00101EC6">
        <w:rPr>
          <w:rFonts w:ascii="Times New Roman" w:hAnsi="Times New Roman"/>
          <w:i/>
          <w:sz w:val="24"/>
          <w:szCs w:val="24"/>
          <w:lang w:val="en-GB"/>
        </w:rPr>
        <w:t xml:space="preserve">board </w:t>
      </w:r>
      <w:r w:rsidR="009F3C24" w:rsidRPr="00000C90">
        <w:rPr>
          <w:rFonts w:ascii="Times New Roman" w:hAnsi="Times New Roman"/>
          <w:i/>
          <w:sz w:val="24"/>
          <w:szCs w:val="24"/>
          <w:lang w:val="en-GB"/>
        </w:rPr>
        <w:t>of prestigious international organizations/associations.</w:t>
      </w:r>
    </w:p>
    <w:p w14:paraId="7942C334" w14:textId="091B693F" w:rsidR="00DD6932" w:rsidRPr="00000C90" w:rsidRDefault="00AF7FFD">
      <w:pPr>
        <w:pStyle w:val="ListParagraph"/>
        <w:numPr>
          <w:ilvl w:val="0"/>
          <w:numId w:val="45"/>
        </w:numPr>
        <w:spacing w:after="0" w:line="360" w:lineRule="auto"/>
        <w:ind w:left="1440"/>
        <w:jc w:val="both"/>
        <w:rPr>
          <w:rFonts w:ascii="Times New Roman" w:hAnsi="Times New Roman"/>
          <w:i/>
          <w:sz w:val="24"/>
          <w:szCs w:val="24"/>
          <w:lang w:val="en-GB"/>
        </w:rPr>
      </w:pPr>
      <w:r>
        <w:rPr>
          <w:rFonts w:ascii="Times New Roman" w:hAnsi="Times New Roman"/>
          <w:i/>
          <w:sz w:val="24"/>
          <w:szCs w:val="24"/>
          <w:lang w:val="en-GB"/>
        </w:rPr>
        <w:t>For the period under evaluation, evaluate mainly t</w:t>
      </w:r>
      <w:r w:rsidR="009F3C24" w:rsidRPr="00000C90">
        <w:rPr>
          <w:rFonts w:ascii="Times New Roman" w:hAnsi="Times New Roman"/>
          <w:i/>
          <w:sz w:val="24"/>
          <w:szCs w:val="24"/>
          <w:lang w:val="en-GB"/>
        </w:rPr>
        <w:t xml:space="preserve">he presence of researchers from the research organization in the </w:t>
      </w:r>
      <w:r>
        <w:rPr>
          <w:rFonts w:ascii="Times New Roman" w:hAnsi="Times New Roman"/>
          <w:i/>
          <w:sz w:val="24"/>
          <w:szCs w:val="24"/>
          <w:lang w:val="en-GB"/>
        </w:rPr>
        <w:t>management/</w:t>
      </w:r>
      <w:r w:rsidR="009F3C24" w:rsidRPr="00000C90">
        <w:rPr>
          <w:rFonts w:ascii="Times New Roman" w:hAnsi="Times New Roman"/>
          <w:i/>
          <w:sz w:val="24"/>
          <w:szCs w:val="24"/>
          <w:lang w:val="en-GB"/>
        </w:rPr>
        <w:t>scientific</w:t>
      </w:r>
      <w:r>
        <w:rPr>
          <w:rFonts w:ascii="Times New Roman" w:hAnsi="Times New Roman"/>
          <w:i/>
          <w:sz w:val="24"/>
          <w:szCs w:val="24"/>
          <w:lang w:val="en-GB"/>
        </w:rPr>
        <w:t xml:space="preserve"> board</w:t>
      </w:r>
      <w:r w:rsidR="009F3C24" w:rsidRPr="00000C90">
        <w:rPr>
          <w:rFonts w:ascii="Times New Roman" w:hAnsi="Times New Roman"/>
          <w:i/>
          <w:sz w:val="24"/>
          <w:szCs w:val="24"/>
          <w:lang w:val="en-GB"/>
        </w:rPr>
        <w:t xml:space="preserve"> of prestigious international organizations/associations.</w:t>
      </w:r>
    </w:p>
    <w:p w14:paraId="11478FE3" w14:textId="77777777" w:rsidR="00FB75D3" w:rsidRPr="00000C90" w:rsidRDefault="00FB75D3" w:rsidP="00FB75D3">
      <w:pPr>
        <w:spacing w:before="0" w:line="360" w:lineRule="auto"/>
        <w:ind w:left="1775"/>
        <w:rPr>
          <w:rFonts w:ascii="Times New Roman" w:hAnsi="Times New Roman" w:cs="Times New Roman"/>
          <w:i/>
          <w:sz w:val="24"/>
          <w:szCs w:val="24"/>
          <w:lang w:val="en-GB"/>
        </w:rPr>
      </w:pPr>
    </w:p>
    <w:p w14:paraId="0167C3D2" w14:textId="77777777" w:rsidR="00DD6932" w:rsidRPr="00000C90" w:rsidRDefault="009F3C24">
      <w:pPr>
        <w:spacing w:before="0" w:line="360" w:lineRule="auto"/>
        <w:rPr>
          <w:rFonts w:ascii="Times New Roman" w:hAnsi="Times New Roman" w:cs="Times New Roman"/>
          <w:b/>
          <w:sz w:val="24"/>
          <w:szCs w:val="24"/>
          <w:lang w:val="en-GB"/>
        </w:rPr>
      </w:pPr>
      <w:r w:rsidRPr="00000C90">
        <w:rPr>
          <w:rFonts w:ascii="Times New Roman" w:hAnsi="Times New Roman" w:cs="Times New Roman"/>
          <w:b/>
          <w:sz w:val="24"/>
          <w:szCs w:val="24"/>
          <w:lang w:val="en-GB"/>
        </w:rPr>
        <w:t xml:space="preserve">Indicator V.4 Members/experts in joint committees/working groups of public authorities at national level </w:t>
      </w:r>
    </w:p>
    <w:p w14:paraId="04D0064A" w14:textId="7574275C" w:rsidR="00DD6932" w:rsidRPr="00000C90" w:rsidRDefault="00821497">
      <w:pPr>
        <w:numPr>
          <w:ilvl w:val="0"/>
          <w:numId w:val="5"/>
        </w:numPr>
        <w:spacing w:before="0" w:line="360" w:lineRule="auto"/>
        <w:ind w:left="1440"/>
        <w:rPr>
          <w:rFonts w:ascii="Times New Roman" w:hAnsi="Times New Roman" w:cs="Times New Roman"/>
          <w:i/>
          <w:sz w:val="24"/>
          <w:szCs w:val="24"/>
          <w:lang w:val="en-GB"/>
        </w:rPr>
      </w:pPr>
      <w:r>
        <w:rPr>
          <w:rFonts w:ascii="Times New Roman" w:hAnsi="Times New Roman" w:cs="Times New Roman"/>
          <w:i/>
          <w:sz w:val="24"/>
          <w:szCs w:val="24"/>
          <w:lang w:val="en-GB"/>
        </w:rPr>
        <w:t>Analyse</w:t>
      </w:r>
      <w:r w:rsidR="009F3C24" w:rsidRPr="00000C90">
        <w:rPr>
          <w:rFonts w:ascii="Times New Roman" w:hAnsi="Times New Roman" w:cs="Times New Roman"/>
          <w:i/>
          <w:sz w:val="24"/>
          <w:szCs w:val="24"/>
          <w:lang w:val="en-GB"/>
        </w:rPr>
        <w:t xml:space="preserve"> how the research organization, through its researchers, has been involved during the period under </w:t>
      </w:r>
      <w:r>
        <w:rPr>
          <w:rFonts w:ascii="Times New Roman" w:hAnsi="Times New Roman" w:cs="Times New Roman"/>
          <w:i/>
          <w:sz w:val="24"/>
          <w:szCs w:val="24"/>
          <w:lang w:val="en-GB"/>
        </w:rPr>
        <w:t>evaluation</w:t>
      </w:r>
      <w:r w:rsidRPr="00000C90">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in solving current societal problems.</w:t>
      </w:r>
    </w:p>
    <w:p w14:paraId="3B8E04CC" w14:textId="458904CD" w:rsidR="00DD6932" w:rsidRPr="00000C90" w:rsidRDefault="00821497">
      <w:pPr>
        <w:numPr>
          <w:ilvl w:val="0"/>
          <w:numId w:val="5"/>
        </w:numPr>
        <w:spacing w:before="0" w:line="360" w:lineRule="auto"/>
        <w:ind w:left="1440"/>
        <w:rPr>
          <w:rFonts w:ascii="Times New Roman" w:hAnsi="Times New Roman" w:cs="Times New Roman"/>
          <w:i/>
          <w:sz w:val="24"/>
          <w:szCs w:val="24"/>
          <w:lang w:val="en-GB"/>
        </w:rPr>
      </w:pPr>
      <w:r>
        <w:rPr>
          <w:rFonts w:ascii="Times New Roman" w:hAnsi="Times New Roman" w:cs="Times New Roman"/>
          <w:i/>
          <w:sz w:val="24"/>
          <w:szCs w:val="24"/>
          <w:lang w:val="en-GB"/>
        </w:rPr>
        <w:t xml:space="preserve">For the period under evaluation, </w:t>
      </w:r>
      <w:r w:rsidR="00767184">
        <w:rPr>
          <w:rFonts w:ascii="Times New Roman" w:hAnsi="Times New Roman" w:cs="Times New Roman"/>
          <w:i/>
          <w:sz w:val="24"/>
          <w:szCs w:val="24"/>
          <w:lang w:val="en-GB"/>
        </w:rPr>
        <w:t xml:space="preserve">mainly </w:t>
      </w:r>
      <w:r>
        <w:rPr>
          <w:rFonts w:ascii="Times New Roman" w:hAnsi="Times New Roman" w:cs="Times New Roman"/>
          <w:i/>
          <w:sz w:val="24"/>
          <w:szCs w:val="24"/>
          <w:lang w:val="en-GB"/>
        </w:rPr>
        <w:t>evaluate t</w:t>
      </w:r>
      <w:r w:rsidR="009F3C24" w:rsidRPr="00000C90">
        <w:rPr>
          <w:rFonts w:ascii="Times New Roman" w:hAnsi="Times New Roman" w:cs="Times New Roman"/>
          <w:i/>
          <w:sz w:val="24"/>
          <w:szCs w:val="24"/>
          <w:lang w:val="en-GB"/>
        </w:rPr>
        <w:t xml:space="preserve">he presence of researchers from the research organization as members or experts in joint working groups/committees set up by public authorities at national level for the substantiation and </w:t>
      </w:r>
      <w:r w:rsidR="00B25988">
        <w:rPr>
          <w:rFonts w:ascii="Times New Roman" w:hAnsi="Times New Roman" w:cs="Times New Roman"/>
          <w:i/>
          <w:sz w:val="24"/>
          <w:szCs w:val="24"/>
          <w:lang w:val="en-GB"/>
        </w:rPr>
        <w:t>preparation</w:t>
      </w:r>
      <w:r w:rsidR="00B25988" w:rsidRPr="00000C90">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of draft legislation, strategies and policies, action plans, policy papers, etc.</w:t>
      </w:r>
    </w:p>
    <w:p w14:paraId="525AE91F" w14:textId="348A1200" w:rsidR="00DD6932" w:rsidRPr="00000C90" w:rsidRDefault="003D203D">
      <w:pPr>
        <w:numPr>
          <w:ilvl w:val="0"/>
          <w:numId w:val="5"/>
        </w:numPr>
        <w:spacing w:before="0" w:line="360" w:lineRule="auto"/>
        <w:ind w:left="1440"/>
        <w:rPr>
          <w:rFonts w:ascii="Times New Roman" w:hAnsi="Times New Roman" w:cs="Times New Roman"/>
          <w:i/>
          <w:sz w:val="24"/>
          <w:szCs w:val="24"/>
          <w:lang w:val="en-GB"/>
        </w:rPr>
      </w:pPr>
      <w:r>
        <w:rPr>
          <w:rFonts w:ascii="Times New Roman" w:hAnsi="Times New Roman" w:cs="Times New Roman"/>
          <w:i/>
          <w:sz w:val="24"/>
          <w:szCs w:val="24"/>
          <w:lang w:val="en-GB"/>
        </w:rPr>
        <w:t>Evaluate mainly a</w:t>
      </w:r>
      <w:r w:rsidR="009F3C24" w:rsidRPr="00000C90">
        <w:rPr>
          <w:rFonts w:ascii="Times New Roman" w:hAnsi="Times New Roman" w:cs="Times New Roman"/>
          <w:i/>
          <w:sz w:val="24"/>
          <w:szCs w:val="24"/>
          <w:lang w:val="en-GB"/>
        </w:rPr>
        <w:t xml:space="preserve"> high degree of connection of the research organization, through its researchers, to the real needs of society and evidence that the research organization carries out actions with a societal, economic and social impact.</w:t>
      </w:r>
    </w:p>
    <w:p w14:paraId="04AE3124" w14:textId="77777777" w:rsidR="00FB75D3" w:rsidRPr="00000C90" w:rsidRDefault="00FB75D3" w:rsidP="00FB75D3">
      <w:pPr>
        <w:spacing w:before="0" w:line="360" w:lineRule="auto"/>
        <w:rPr>
          <w:rFonts w:ascii="Times New Roman" w:hAnsi="Times New Roman" w:cs="Times New Roman"/>
          <w:i/>
          <w:sz w:val="24"/>
          <w:szCs w:val="24"/>
          <w:lang w:val="en-GB"/>
        </w:rPr>
      </w:pPr>
    </w:p>
    <w:p w14:paraId="299FF49E" w14:textId="0990E394" w:rsidR="00DD6932" w:rsidRPr="00000C90" w:rsidRDefault="009F3C24">
      <w:pPr>
        <w:spacing w:before="0" w:line="360" w:lineRule="auto"/>
        <w:rPr>
          <w:rFonts w:ascii="Times New Roman" w:hAnsi="Times New Roman" w:cs="Times New Roman"/>
          <w:b/>
          <w:sz w:val="24"/>
          <w:szCs w:val="24"/>
          <w:lang w:val="en-GB"/>
        </w:rPr>
      </w:pPr>
      <w:r w:rsidRPr="00000C90">
        <w:rPr>
          <w:rFonts w:ascii="Times New Roman" w:hAnsi="Times New Roman" w:cs="Times New Roman"/>
          <w:b/>
          <w:sz w:val="24"/>
          <w:szCs w:val="24"/>
          <w:lang w:val="en-GB"/>
        </w:rPr>
        <w:t>Indicator V.5 Members</w:t>
      </w:r>
      <w:r w:rsidR="000702D8">
        <w:rPr>
          <w:rFonts w:ascii="Times New Roman" w:hAnsi="Times New Roman" w:cs="Times New Roman"/>
          <w:b/>
          <w:sz w:val="24"/>
          <w:szCs w:val="24"/>
          <w:lang w:val="en-GB"/>
        </w:rPr>
        <w:t xml:space="preserve"> of a University Doctoral School C</w:t>
      </w:r>
      <w:r w:rsidR="000702D8" w:rsidRPr="00000C90">
        <w:rPr>
          <w:rFonts w:ascii="Times New Roman" w:hAnsi="Times New Roman" w:cs="Times New Roman"/>
          <w:b/>
          <w:sz w:val="24"/>
          <w:szCs w:val="24"/>
          <w:lang w:val="en-GB"/>
        </w:rPr>
        <w:t xml:space="preserve">ouncil </w:t>
      </w:r>
      <w:r w:rsidRPr="00000C90">
        <w:rPr>
          <w:rFonts w:ascii="Times New Roman" w:hAnsi="Times New Roman" w:cs="Times New Roman"/>
          <w:b/>
          <w:sz w:val="24"/>
          <w:szCs w:val="24"/>
          <w:lang w:val="en-GB"/>
        </w:rPr>
        <w:t xml:space="preserve">or </w:t>
      </w:r>
      <w:r w:rsidR="00B546C1">
        <w:rPr>
          <w:rFonts w:ascii="Times New Roman" w:hAnsi="Times New Roman" w:cs="Times New Roman"/>
          <w:b/>
          <w:sz w:val="24"/>
          <w:szCs w:val="24"/>
          <w:lang w:val="en-GB"/>
        </w:rPr>
        <w:t xml:space="preserve">a </w:t>
      </w:r>
      <w:r w:rsidR="000702D8">
        <w:rPr>
          <w:rFonts w:ascii="Times New Roman" w:hAnsi="Times New Roman" w:cs="Times New Roman"/>
          <w:b/>
          <w:sz w:val="24"/>
          <w:szCs w:val="24"/>
          <w:lang w:val="en-GB"/>
        </w:rPr>
        <w:t xml:space="preserve">Doctoral School Council </w:t>
      </w:r>
      <w:r w:rsidRPr="00000C90">
        <w:rPr>
          <w:rFonts w:ascii="Times New Roman" w:hAnsi="Times New Roman" w:cs="Times New Roman"/>
          <w:b/>
          <w:sz w:val="24"/>
          <w:szCs w:val="24"/>
          <w:lang w:val="en-GB"/>
        </w:rPr>
        <w:t xml:space="preserve">(CSUD); members (fellow, senior) of a national scientific society; members </w:t>
      </w:r>
      <w:r w:rsidR="000702D8">
        <w:rPr>
          <w:rFonts w:ascii="Times New Roman" w:hAnsi="Times New Roman" w:cs="Times New Roman"/>
          <w:b/>
          <w:sz w:val="24"/>
          <w:szCs w:val="24"/>
          <w:lang w:val="en-GB"/>
        </w:rPr>
        <w:t>of</w:t>
      </w:r>
      <w:r w:rsidR="000702D8" w:rsidRPr="00000C90">
        <w:rPr>
          <w:rFonts w:ascii="Times New Roman" w:hAnsi="Times New Roman" w:cs="Times New Roman"/>
          <w:b/>
          <w:sz w:val="24"/>
          <w:szCs w:val="24"/>
          <w:lang w:val="en-GB"/>
        </w:rPr>
        <w:t xml:space="preserve"> </w:t>
      </w:r>
      <w:r w:rsidRPr="00000C90">
        <w:rPr>
          <w:rFonts w:ascii="Times New Roman" w:hAnsi="Times New Roman" w:cs="Times New Roman"/>
          <w:b/>
          <w:sz w:val="24"/>
          <w:szCs w:val="24"/>
          <w:lang w:val="en-GB"/>
        </w:rPr>
        <w:t>the scientific/editorial board of a prestigious national journal</w:t>
      </w:r>
    </w:p>
    <w:p w14:paraId="78781043" w14:textId="7AA3BE26" w:rsidR="00DD6932" w:rsidRPr="00000C90" w:rsidRDefault="000702D8">
      <w:pPr>
        <w:numPr>
          <w:ilvl w:val="0"/>
          <w:numId w:val="5"/>
        </w:numPr>
        <w:spacing w:before="0" w:line="360" w:lineRule="auto"/>
        <w:ind w:left="1587"/>
        <w:rPr>
          <w:rFonts w:ascii="Times New Roman" w:hAnsi="Times New Roman" w:cs="Times New Roman"/>
          <w:i/>
          <w:sz w:val="24"/>
          <w:szCs w:val="24"/>
          <w:lang w:val="en-GB"/>
        </w:rPr>
      </w:pPr>
      <w:r>
        <w:rPr>
          <w:rFonts w:ascii="Times New Roman" w:hAnsi="Times New Roman" w:cs="Times New Roman"/>
          <w:i/>
          <w:sz w:val="24"/>
          <w:szCs w:val="24"/>
          <w:lang w:val="en-GB"/>
        </w:rPr>
        <w:t>Analyse</w:t>
      </w:r>
      <w:r w:rsidR="009F3C24" w:rsidRPr="00000C90">
        <w:rPr>
          <w:rFonts w:ascii="Times New Roman" w:hAnsi="Times New Roman" w:cs="Times New Roman"/>
          <w:i/>
          <w:sz w:val="24"/>
          <w:szCs w:val="24"/>
          <w:lang w:val="en-GB"/>
        </w:rPr>
        <w:t xml:space="preserve"> the degree to which the research organization, through its researchers, is recognized in the academic environment and in society for its ability to contribute to the coordination and quality enhancement of the training of doctoral students, to the development of knowledge in the field of </w:t>
      </w:r>
      <w:r w:rsidR="00B546C1">
        <w:rPr>
          <w:rFonts w:ascii="Times New Roman" w:hAnsi="Times New Roman" w:cs="Times New Roman"/>
          <w:i/>
          <w:sz w:val="24"/>
          <w:szCs w:val="24"/>
          <w:lang w:val="en-GB"/>
        </w:rPr>
        <w:t>fundamental</w:t>
      </w:r>
      <w:r w:rsidR="00B546C1" w:rsidRPr="00000C90">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research, to the maintenance of high quality standards and respect for ethics and academic integrity in the specific research field.</w:t>
      </w:r>
    </w:p>
    <w:p w14:paraId="3114C364" w14:textId="0290995C" w:rsidR="00DD6932" w:rsidRPr="00000C90" w:rsidRDefault="000702D8">
      <w:pPr>
        <w:numPr>
          <w:ilvl w:val="0"/>
          <w:numId w:val="5"/>
        </w:numPr>
        <w:spacing w:before="0" w:line="360" w:lineRule="auto"/>
        <w:ind w:left="1587"/>
        <w:rPr>
          <w:rFonts w:ascii="Times New Roman" w:hAnsi="Times New Roman" w:cs="Times New Roman"/>
          <w:i/>
          <w:sz w:val="24"/>
          <w:szCs w:val="24"/>
          <w:lang w:val="en-GB"/>
        </w:rPr>
      </w:pPr>
      <w:r>
        <w:rPr>
          <w:rFonts w:ascii="Times New Roman" w:hAnsi="Times New Roman" w:cs="Times New Roman"/>
          <w:i/>
          <w:sz w:val="24"/>
          <w:szCs w:val="24"/>
          <w:lang w:val="en-GB"/>
        </w:rPr>
        <w:lastRenderedPageBreak/>
        <w:t xml:space="preserve">For the period under evaluation, </w:t>
      </w:r>
      <w:r w:rsidR="00767184">
        <w:rPr>
          <w:rFonts w:ascii="Times New Roman" w:hAnsi="Times New Roman" w:cs="Times New Roman"/>
          <w:i/>
          <w:sz w:val="24"/>
          <w:szCs w:val="24"/>
          <w:lang w:val="en-GB"/>
        </w:rPr>
        <w:t xml:space="preserve">mainly </w:t>
      </w:r>
      <w:r>
        <w:rPr>
          <w:rFonts w:ascii="Times New Roman" w:hAnsi="Times New Roman" w:cs="Times New Roman"/>
          <w:i/>
          <w:sz w:val="24"/>
          <w:szCs w:val="24"/>
          <w:lang w:val="en-GB"/>
        </w:rPr>
        <w:t>evaluate t</w:t>
      </w:r>
      <w:r w:rsidRPr="00000C90">
        <w:rPr>
          <w:rFonts w:ascii="Times New Roman" w:hAnsi="Times New Roman" w:cs="Times New Roman"/>
          <w:i/>
          <w:sz w:val="24"/>
          <w:szCs w:val="24"/>
          <w:lang w:val="en-GB"/>
        </w:rPr>
        <w:t xml:space="preserve">he </w:t>
      </w:r>
      <w:r w:rsidR="009F3C24" w:rsidRPr="00000C90">
        <w:rPr>
          <w:rFonts w:ascii="Times New Roman" w:hAnsi="Times New Roman" w:cs="Times New Roman"/>
          <w:i/>
          <w:sz w:val="24"/>
          <w:szCs w:val="24"/>
          <w:lang w:val="en-GB"/>
        </w:rPr>
        <w:t>presence of researchers from the research organization in the scientific governing bodies of doctoral and postdoctoral schools (council of a university school</w:t>
      </w:r>
      <w:r w:rsidR="00B546C1">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 xml:space="preserve">or council of a doctoral school), their presence as members in national scientific societies in the field of </w:t>
      </w:r>
      <w:r w:rsidR="005C04B3">
        <w:rPr>
          <w:rFonts w:ascii="Times New Roman" w:hAnsi="Times New Roman" w:cs="Times New Roman"/>
          <w:i/>
          <w:sz w:val="24"/>
          <w:szCs w:val="24"/>
          <w:lang w:val="en-GB"/>
        </w:rPr>
        <w:t>fundamental</w:t>
      </w:r>
      <w:r w:rsidR="005C04B3" w:rsidRPr="00000C90">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 xml:space="preserve">research, in scientific/editorial </w:t>
      </w:r>
      <w:r w:rsidR="00D00FFC">
        <w:rPr>
          <w:rFonts w:ascii="Times New Roman" w:hAnsi="Times New Roman" w:cs="Times New Roman"/>
          <w:i/>
          <w:sz w:val="24"/>
          <w:szCs w:val="24"/>
          <w:lang w:val="en-GB"/>
        </w:rPr>
        <w:t>boards</w:t>
      </w:r>
      <w:r w:rsidR="009F3C24" w:rsidRPr="00000C90">
        <w:rPr>
          <w:rFonts w:ascii="Times New Roman" w:hAnsi="Times New Roman" w:cs="Times New Roman"/>
          <w:i/>
          <w:sz w:val="24"/>
          <w:szCs w:val="24"/>
          <w:lang w:val="en-GB"/>
        </w:rPr>
        <w:t xml:space="preserve"> of prestigious journals, etc.</w:t>
      </w:r>
    </w:p>
    <w:p w14:paraId="0498A049" w14:textId="4FDB5D66" w:rsidR="00DD6932" w:rsidRPr="00000C90" w:rsidRDefault="000702D8">
      <w:pPr>
        <w:numPr>
          <w:ilvl w:val="0"/>
          <w:numId w:val="5"/>
        </w:numPr>
        <w:spacing w:before="0" w:line="360" w:lineRule="auto"/>
        <w:ind w:left="1587"/>
        <w:rPr>
          <w:rFonts w:ascii="Times New Roman" w:hAnsi="Times New Roman" w:cs="Times New Roman"/>
          <w:i/>
          <w:sz w:val="24"/>
          <w:szCs w:val="24"/>
          <w:lang w:val="en-GB"/>
        </w:rPr>
      </w:pPr>
      <w:r>
        <w:rPr>
          <w:rFonts w:ascii="Times New Roman" w:hAnsi="Times New Roman" w:cs="Times New Roman"/>
          <w:i/>
          <w:sz w:val="24"/>
          <w:szCs w:val="24"/>
          <w:lang w:val="en-GB"/>
        </w:rPr>
        <w:t>Evaluate mainly a</w:t>
      </w:r>
      <w:r w:rsidRPr="00000C90">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 xml:space="preserve">high degree of recognition of the research organization's ability to contribute, both as an institution and through its researchers, to the coordination and quality enhancement of the training of doctoral students, to the development of knowledge in the field of </w:t>
      </w:r>
      <w:r w:rsidR="005C04B3">
        <w:rPr>
          <w:rFonts w:ascii="Times New Roman" w:hAnsi="Times New Roman" w:cs="Times New Roman"/>
          <w:i/>
          <w:sz w:val="24"/>
          <w:szCs w:val="24"/>
          <w:lang w:val="en-GB"/>
        </w:rPr>
        <w:t>fundamental</w:t>
      </w:r>
      <w:r w:rsidR="005C04B3" w:rsidRPr="00000C90">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research, to the maintenance of high standards of quality and respect for ethics and academic integrity in the specific research field.</w:t>
      </w:r>
    </w:p>
    <w:p w14:paraId="6E49B289" w14:textId="77777777" w:rsidR="00FB75D3" w:rsidRPr="00000C90" w:rsidRDefault="00FB75D3" w:rsidP="00FB75D3">
      <w:pPr>
        <w:spacing w:before="0" w:line="360" w:lineRule="auto"/>
        <w:ind w:left="1775"/>
        <w:rPr>
          <w:rFonts w:ascii="Times New Roman" w:hAnsi="Times New Roman" w:cs="Times New Roman"/>
          <w:i/>
          <w:sz w:val="24"/>
          <w:szCs w:val="24"/>
          <w:lang w:val="en-GB"/>
        </w:rPr>
      </w:pPr>
    </w:p>
    <w:p w14:paraId="1C531D72" w14:textId="77777777" w:rsidR="00DD6932" w:rsidRPr="00000C90" w:rsidRDefault="009F3C24">
      <w:pPr>
        <w:spacing w:before="0" w:line="360" w:lineRule="auto"/>
        <w:rPr>
          <w:rFonts w:ascii="Times New Roman" w:hAnsi="Times New Roman" w:cs="Times New Roman"/>
          <w:b/>
          <w:sz w:val="24"/>
          <w:szCs w:val="24"/>
          <w:lang w:val="en-GB"/>
        </w:rPr>
      </w:pPr>
      <w:r w:rsidRPr="00000C90">
        <w:rPr>
          <w:rFonts w:ascii="Times New Roman" w:hAnsi="Times New Roman" w:cs="Times New Roman"/>
          <w:b/>
          <w:sz w:val="24"/>
          <w:szCs w:val="24"/>
          <w:lang w:val="en-GB"/>
        </w:rPr>
        <w:t>Indicator V.6 Awards/distinctions/titles</w:t>
      </w:r>
    </w:p>
    <w:p w14:paraId="3B9D52A4" w14:textId="271040EE" w:rsidR="00DD6932" w:rsidRPr="00000C90" w:rsidRDefault="00B52A46">
      <w:pPr>
        <w:numPr>
          <w:ilvl w:val="0"/>
          <w:numId w:val="5"/>
        </w:numPr>
        <w:pBdr>
          <w:top w:val="nil"/>
          <w:left w:val="nil"/>
          <w:bottom w:val="nil"/>
          <w:right w:val="nil"/>
          <w:between w:val="nil"/>
        </w:pBdr>
        <w:spacing w:before="0" w:line="360" w:lineRule="auto"/>
        <w:ind w:left="1587"/>
        <w:rPr>
          <w:rFonts w:ascii="Times New Roman" w:hAnsi="Times New Roman" w:cs="Times New Roman"/>
          <w:i/>
          <w:sz w:val="24"/>
          <w:szCs w:val="24"/>
          <w:lang w:val="en-GB"/>
        </w:rPr>
      </w:pPr>
      <w:r>
        <w:rPr>
          <w:rFonts w:ascii="Times New Roman" w:hAnsi="Times New Roman" w:cs="Times New Roman"/>
          <w:i/>
          <w:sz w:val="24"/>
          <w:szCs w:val="24"/>
          <w:lang w:val="en-GB"/>
        </w:rPr>
        <w:t>Analyse</w:t>
      </w:r>
      <w:r w:rsidR="009F3C24" w:rsidRPr="00000C90">
        <w:rPr>
          <w:rFonts w:ascii="Times New Roman" w:hAnsi="Times New Roman" w:cs="Times New Roman"/>
          <w:i/>
          <w:sz w:val="24"/>
          <w:szCs w:val="24"/>
          <w:lang w:val="en-GB"/>
        </w:rPr>
        <w:t xml:space="preserve"> the </w:t>
      </w:r>
      <w:r w:rsidR="00C653B3">
        <w:rPr>
          <w:rFonts w:ascii="Times New Roman" w:hAnsi="Times New Roman" w:cs="Times New Roman"/>
          <w:i/>
          <w:sz w:val="24"/>
          <w:szCs w:val="24"/>
          <w:lang w:val="en-GB"/>
        </w:rPr>
        <w:t xml:space="preserve">extent </w:t>
      </w:r>
      <w:r w:rsidR="009F3C24" w:rsidRPr="00000C90">
        <w:rPr>
          <w:rFonts w:ascii="Times New Roman" w:hAnsi="Times New Roman" w:cs="Times New Roman"/>
          <w:i/>
          <w:sz w:val="24"/>
          <w:szCs w:val="24"/>
          <w:lang w:val="en-GB"/>
        </w:rPr>
        <w:t>to which the research organization</w:t>
      </w:r>
      <w:r w:rsidR="00B766AE">
        <w:rPr>
          <w:rFonts w:ascii="Times New Roman" w:hAnsi="Times New Roman" w:cs="Times New Roman"/>
          <w:i/>
          <w:sz w:val="24"/>
          <w:szCs w:val="24"/>
          <w:lang w:val="en-GB"/>
        </w:rPr>
        <w:t>’s</w:t>
      </w:r>
      <w:r w:rsidR="009F3C24" w:rsidRPr="00000C90">
        <w:rPr>
          <w:rFonts w:ascii="Times New Roman" w:hAnsi="Times New Roman" w:cs="Times New Roman"/>
          <w:i/>
          <w:sz w:val="24"/>
          <w:szCs w:val="24"/>
          <w:lang w:val="en-GB"/>
        </w:rPr>
        <w:t xml:space="preserve"> </w:t>
      </w:r>
      <w:r w:rsidR="00B766AE" w:rsidRPr="00000C90">
        <w:rPr>
          <w:rFonts w:ascii="Times New Roman" w:hAnsi="Times New Roman" w:cs="Times New Roman"/>
          <w:i/>
          <w:sz w:val="24"/>
          <w:szCs w:val="24"/>
          <w:lang w:val="en-GB"/>
        </w:rPr>
        <w:t xml:space="preserve">prestigious results </w:t>
      </w:r>
      <w:r w:rsidR="009F3C24" w:rsidRPr="00000C90">
        <w:rPr>
          <w:rFonts w:ascii="Times New Roman" w:hAnsi="Times New Roman" w:cs="Times New Roman"/>
          <w:i/>
          <w:sz w:val="24"/>
          <w:szCs w:val="24"/>
          <w:lang w:val="en-GB"/>
        </w:rPr>
        <w:t>and researchers have been recognized and validated by the Romanian Academy, state institutions and authorities, international and national scientific societies, universities</w:t>
      </w:r>
      <w:r>
        <w:rPr>
          <w:rFonts w:ascii="Times New Roman" w:hAnsi="Times New Roman" w:cs="Times New Roman"/>
          <w:i/>
          <w:sz w:val="24"/>
          <w:szCs w:val="24"/>
          <w:lang w:val="en-GB"/>
        </w:rPr>
        <w:t>,</w:t>
      </w:r>
      <w:r w:rsidR="009F3C24" w:rsidRPr="00000C90">
        <w:rPr>
          <w:rFonts w:ascii="Times New Roman" w:hAnsi="Times New Roman" w:cs="Times New Roman"/>
          <w:i/>
          <w:sz w:val="24"/>
          <w:szCs w:val="24"/>
          <w:lang w:val="en-GB"/>
        </w:rPr>
        <w:t xml:space="preserve"> following selection processes, etc.</w:t>
      </w:r>
    </w:p>
    <w:p w14:paraId="1D782836" w14:textId="3BD857E1" w:rsidR="00DD6932" w:rsidRPr="00000C90" w:rsidRDefault="00B52A46">
      <w:pPr>
        <w:numPr>
          <w:ilvl w:val="0"/>
          <w:numId w:val="5"/>
        </w:numPr>
        <w:pBdr>
          <w:top w:val="nil"/>
          <w:left w:val="nil"/>
          <w:bottom w:val="nil"/>
          <w:right w:val="nil"/>
          <w:between w:val="nil"/>
        </w:pBdr>
        <w:spacing w:before="0" w:line="360" w:lineRule="auto"/>
        <w:ind w:left="1587"/>
        <w:rPr>
          <w:rFonts w:ascii="Times New Roman" w:hAnsi="Times New Roman" w:cs="Times New Roman"/>
          <w:i/>
          <w:sz w:val="24"/>
          <w:szCs w:val="24"/>
          <w:lang w:val="en-GB"/>
        </w:rPr>
      </w:pPr>
      <w:r>
        <w:rPr>
          <w:rFonts w:ascii="Times New Roman" w:hAnsi="Times New Roman" w:cs="Times New Roman"/>
          <w:i/>
          <w:sz w:val="24"/>
          <w:szCs w:val="24"/>
          <w:lang w:val="en-GB"/>
        </w:rPr>
        <w:t xml:space="preserve"> Evaluate mainly</w:t>
      </w:r>
      <w:r w:rsidR="009F3C24" w:rsidRPr="00000C90">
        <w:rPr>
          <w:rFonts w:ascii="Times New Roman" w:hAnsi="Times New Roman" w:cs="Times New Roman"/>
          <w:i/>
          <w:sz w:val="24"/>
          <w:szCs w:val="24"/>
          <w:lang w:val="en-GB"/>
        </w:rPr>
        <w:t xml:space="preserve"> the recognition of researchers</w:t>
      </w:r>
      <w:r>
        <w:rPr>
          <w:rFonts w:ascii="Times New Roman" w:hAnsi="Times New Roman" w:cs="Times New Roman"/>
          <w:i/>
          <w:sz w:val="24"/>
          <w:szCs w:val="24"/>
          <w:lang w:val="en-GB"/>
        </w:rPr>
        <w:t>’</w:t>
      </w:r>
      <w:r w:rsidR="009F3C24" w:rsidRPr="00000C90">
        <w:rPr>
          <w:rFonts w:ascii="Times New Roman" w:hAnsi="Times New Roman" w:cs="Times New Roman"/>
          <w:i/>
          <w:sz w:val="24"/>
          <w:szCs w:val="24"/>
          <w:lang w:val="en-GB"/>
        </w:rPr>
        <w:t xml:space="preserve"> </w:t>
      </w:r>
      <w:r w:rsidRPr="00000C90">
        <w:rPr>
          <w:rFonts w:ascii="Times New Roman" w:hAnsi="Times New Roman" w:cs="Times New Roman"/>
          <w:i/>
          <w:sz w:val="24"/>
          <w:szCs w:val="24"/>
          <w:lang w:val="en-GB"/>
        </w:rPr>
        <w:t xml:space="preserve">results </w:t>
      </w:r>
      <w:r w:rsidR="009F3C24" w:rsidRPr="00000C90">
        <w:rPr>
          <w:rFonts w:ascii="Times New Roman" w:hAnsi="Times New Roman" w:cs="Times New Roman"/>
          <w:i/>
          <w:sz w:val="24"/>
          <w:szCs w:val="24"/>
          <w:lang w:val="en-GB"/>
        </w:rPr>
        <w:t>and their professional prestige by national and international established forums, through awards/distinctions/titles, namely: award of the Romanian Academy; award/distinction granted by state institutions/authorities; award (distinction) of a national scientific society obtained through a selection process; award (distinction) of an international scientific society obtained through a selection process; Doctor Honoris Causa title awarded by a university.</w:t>
      </w:r>
    </w:p>
    <w:p w14:paraId="25AB4FCC" w14:textId="75B02C0D" w:rsidR="00DD6932" w:rsidRPr="00000C90" w:rsidRDefault="009F3C24">
      <w:pPr>
        <w:pBdr>
          <w:top w:val="nil"/>
          <w:left w:val="nil"/>
          <w:bottom w:val="nil"/>
          <w:right w:val="nil"/>
          <w:between w:val="nil"/>
        </w:pBdr>
        <w:spacing w:before="0" w:line="360" w:lineRule="auto"/>
        <w:jc w:val="left"/>
        <w:rPr>
          <w:rFonts w:ascii="Times New Roman" w:hAnsi="Times New Roman" w:cs="Times New Roman"/>
          <w:i/>
          <w:sz w:val="24"/>
          <w:szCs w:val="24"/>
          <w:lang w:val="en-GB"/>
        </w:rPr>
      </w:pPr>
      <w:r w:rsidRPr="00000C90">
        <w:rPr>
          <w:rFonts w:ascii="Times New Roman" w:hAnsi="Times New Roman" w:cs="Times New Roman"/>
          <w:i/>
          <w:sz w:val="24"/>
          <w:szCs w:val="24"/>
          <w:lang w:val="en-GB"/>
        </w:rPr>
        <w:t>Note: Awards for research results (</w:t>
      </w:r>
      <w:r w:rsidR="00B52A46">
        <w:rPr>
          <w:rFonts w:ascii="Times New Roman" w:hAnsi="Times New Roman" w:cs="Times New Roman"/>
          <w:i/>
          <w:sz w:val="24"/>
          <w:szCs w:val="24"/>
          <w:lang w:val="en-GB"/>
        </w:rPr>
        <w:t>PRECISI</w:t>
      </w:r>
      <w:r w:rsidRPr="00000C90">
        <w:rPr>
          <w:rFonts w:ascii="Times New Roman" w:hAnsi="Times New Roman" w:cs="Times New Roman"/>
          <w:i/>
          <w:sz w:val="24"/>
          <w:szCs w:val="24"/>
          <w:lang w:val="en-GB"/>
        </w:rPr>
        <w:t>) will not be considered.</w:t>
      </w:r>
    </w:p>
    <w:p w14:paraId="38211715" w14:textId="77777777" w:rsidR="00FB75D3" w:rsidRPr="00000C90" w:rsidRDefault="00FB75D3" w:rsidP="00FB75D3">
      <w:pPr>
        <w:spacing w:before="0" w:line="360" w:lineRule="auto"/>
        <w:rPr>
          <w:rFonts w:ascii="Times New Roman" w:hAnsi="Times New Roman" w:cs="Times New Roman"/>
          <w:i/>
          <w:sz w:val="24"/>
          <w:szCs w:val="24"/>
          <w:lang w:val="en-GB"/>
        </w:rPr>
      </w:pPr>
    </w:p>
    <w:tbl>
      <w:tblPr>
        <w:tblpPr w:leftFromText="181" w:rightFromText="181" w:vertAnchor="text" w:horzAnchor="margin" w:tblpXSpec="righ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720"/>
        <w:gridCol w:w="5421"/>
        <w:gridCol w:w="1509"/>
        <w:gridCol w:w="1497"/>
        <w:gridCol w:w="1803"/>
      </w:tblGrid>
      <w:tr w:rsidR="00C56F44" w:rsidRPr="00000C90" w14:paraId="3B3717A6" w14:textId="77777777" w:rsidTr="00797919">
        <w:trPr>
          <w:trHeight w:val="788"/>
          <w:tblHeader/>
        </w:trPr>
        <w:tc>
          <w:tcPr>
            <w:tcW w:w="1093" w:type="pct"/>
            <w:shd w:val="clear" w:color="auto" w:fill="D9D9D9"/>
            <w:vAlign w:val="center"/>
          </w:tcPr>
          <w:p w14:paraId="687F4F87"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lastRenderedPageBreak/>
              <w:t>GENERAL CRITERION</w:t>
            </w:r>
          </w:p>
        </w:tc>
        <w:tc>
          <w:tcPr>
            <w:tcW w:w="2136" w:type="pct"/>
            <w:shd w:val="clear" w:color="auto" w:fill="D9D9D9"/>
            <w:vAlign w:val="center"/>
          </w:tcPr>
          <w:p w14:paraId="771AD225"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INDICATORS</w:t>
            </w:r>
          </w:p>
        </w:tc>
        <w:tc>
          <w:tcPr>
            <w:tcW w:w="516" w:type="pct"/>
            <w:shd w:val="clear" w:color="auto" w:fill="D9D9D9"/>
            <w:vAlign w:val="center"/>
          </w:tcPr>
          <w:p w14:paraId="5AFCC90E"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MAXIMUM SCORE</w:t>
            </w:r>
          </w:p>
        </w:tc>
        <w:tc>
          <w:tcPr>
            <w:tcW w:w="516" w:type="pct"/>
            <w:shd w:val="clear" w:color="auto" w:fill="D9D9D9"/>
            <w:vAlign w:val="center"/>
          </w:tcPr>
          <w:p w14:paraId="2EBA026B"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SCORE OBTAINED</w:t>
            </w:r>
          </w:p>
        </w:tc>
        <w:tc>
          <w:tcPr>
            <w:tcW w:w="740" w:type="pct"/>
            <w:shd w:val="clear" w:color="auto" w:fill="D9D9D9"/>
            <w:vAlign w:val="center"/>
          </w:tcPr>
          <w:p w14:paraId="30FB7EAA"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COMMENT</w:t>
            </w:r>
          </w:p>
        </w:tc>
      </w:tr>
      <w:tr w:rsidR="00C56F44" w:rsidRPr="00000C90" w14:paraId="7165340A" w14:textId="77777777" w:rsidTr="00797919">
        <w:trPr>
          <w:trHeight w:val="753"/>
        </w:trPr>
        <w:tc>
          <w:tcPr>
            <w:tcW w:w="1093" w:type="pct"/>
            <w:vMerge w:val="restart"/>
            <w:shd w:val="clear" w:color="auto" w:fill="F2F2F2"/>
          </w:tcPr>
          <w:p w14:paraId="4B93179E" w14:textId="5C5A68F1" w:rsidR="00DD6932" w:rsidRPr="00000C90" w:rsidRDefault="009F3C24" w:rsidP="00141AAA">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shd w:val="clear" w:color="auto" w:fill="F2F2F2"/>
                <w:lang w:val="en-GB"/>
              </w:rPr>
              <w:t xml:space="preserve">VI. STRATEGIC DEVELOPMENT PLAN FOR THE </w:t>
            </w:r>
            <w:r w:rsidR="00141AAA">
              <w:rPr>
                <w:rFonts w:ascii="Times New Roman" w:hAnsi="Times New Roman" w:cs="Times New Roman"/>
                <w:b/>
                <w:sz w:val="24"/>
                <w:szCs w:val="24"/>
                <w:shd w:val="clear" w:color="auto" w:fill="F2F2F2"/>
                <w:lang w:val="en-GB"/>
              </w:rPr>
              <w:t xml:space="preserve">EVALUATED </w:t>
            </w:r>
            <w:r w:rsidRPr="00000C90">
              <w:rPr>
                <w:rFonts w:ascii="Times New Roman" w:hAnsi="Times New Roman" w:cs="Times New Roman"/>
                <w:b/>
                <w:sz w:val="24"/>
                <w:szCs w:val="24"/>
                <w:shd w:val="clear" w:color="auto" w:fill="F2F2F2"/>
                <w:lang w:val="en-GB"/>
              </w:rPr>
              <w:t>PERIOD AND FOR THE NEXT 5 YEARS</w:t>
            </w:r>
          </w:p>
        </w:tc>
        <w:tc>
          <w:tcPr>
            <w:tcW w:w="2136" w:type="pct"/>
            <w:shd w:val="clear" w:color="auto" w:fill="auto"/>
            <w:vAlign w:val="center"/>
          </w:tcPr>
          <w:p w14:paraId="64FDD9D8" w14:textId="1EBFBE0C" w:rsidR="00DD6932" w:rsidRPr="00000C90" w:rsidRDefault="009F3C24" w:rsidP="002D1C9D">
            <w:pPr>
              <w:spacing w:before="0" w:line="360" w:lineRule="auto"/>
              <w:rPr>
                <w:rFonts w:ascii="Times New Roman" w:hAnsi="Times New Roman" w:cs="Times New Roman"/>
                <w:b/>
                <w:sz w:val="24"/>
                <w:szCs w:val="24"/>
                <w:lang w:val="en-GB"/>
              </w:rPr>
            </w:pPr>
            <w:r w:rsidRPr="00000C90">
              <w:rPr>
                <w:rFonts w:ascii="Times New Roman" w:hAnsi="Times New Roman" w:cs="Times New Roman"/>
                <w:sz w:val="24"/>
                <w:szCs w:val="24"/>
                <w:lang w:val="en-GB"/>
              </w:rPr>
              <w:t xml:space="preserve">VI.1 The quality and feasibility of the proposed strategic objectives </w:t>
            </w:r>
            <w:r w:rsidR="00C24BB0">
              <w:rPr>
                <w:rFonts w:ascii="Times New Roman" w:hAnsi="Times New Roman" w:cs="Times New Roman"/>
                <w:sz w:val="24"/>
                <w:szCs w:val="24"/>
                <w:lang w:val="en-GB"/>
              </w:rPr>
              <w:t>relative</w:t>
            </w:r>
            <w:r w:rsidRPr="00000C90">
              <w:rPr>
                <w:rFonts w:ascii="Times New Roman" w:hAnsi="Times New Roman" w:cs="Times New Roman"/>
                <w:sz w:val="24"/>
                <w:szCs w:val="24"/>
                <w:lang w:val="en-GB"/>
              </w:rPr>
              <w:t xml:space="preserve"> to the research organization</w:t>
            </w:r>
            <w:r w:rsidR="00855579">
              <w:rPr>
                <w:rFonts w:ascii="Times New Roman" w:hAnsi="Times New Roman" w:cs="Times New Roman"/>
                <w:sz w:val="24"/>
                <w:szCs w:val="24"/>
                <w:lang w:val="en-GB"/>
              </w:rPr>
              <w:t>’s mission</w:t>
            </w:r>
            <w:r w:rsidRPr="00000C90">
              <w:rPr>
                <w:rFonts w:ascii="Times New Roman" w:hAnsi="Times New Roman" w:cs="Times New Roman"/>
                <w:sz w:val="24"/>
                <w:szCs w:val="24"/>
                <w:lang w:val="en-GB"/>
              </w:rPr>
              <w:t xml:space="preserve"> and the field in which it operates </w:t>
            </w:r>
          </w:p>
        </w:tc>
        <w:tc>
          <w:tcPr>
            <w:tcW w:w="516" w:type="pct"/>
            <w:vAlign w:val="center"/>
          </w:tcPr>
          <w:p w14:paraId="799B1E50" w14:textId="77777777" w:rsidR="00DD6932" w:rsidRPr="00000C90" w:rsidRDefault="009F3C24">
            <w:pPr>
              <w:spacing w:before="0" w:line="360" w:lineRule="auto"/>
              <w:jc w:val="center"/>
              <w:rPr>
                <w:rFonts w:ascii="Times New Roman" w:hAnsi="Times New Roman" w:cs="Times New Roman"/>
                <w:i/>
                <w:sz w:val="24"/>
                <w:szCs w:val="24"/>
                <w:lang w:val="en-GB"/>
              </w:rPr>
            </w:pPr>
            <w:r w:rsidRPr="00000C90">
              <w:rPr>
                <w:rFonts w:ascii="Times New Roman" w:hAnsi="Times New Roman" w:cs="Times New Roman"/>
                <w:i/>
                <w:sz w:val="24"/>
                <w:szCs w:val="24"/>
                <w:lang w:val="en-GB"/>
              </w:rPr>
              <w:t>5</w:t>
            </w:r>
          </w:p>
        </w:tc>
        <w:tc>
          <w:tcPr>
            <w:tcW w:w="516" w:type="pct"/>
          </w:tcPr>
          <w:p w14:paraId="4EE6E403"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c>
          <w:tcPr>
            <w:tcW w:w="740" w:type="pct"/>
          </w:tcPr>
          <w:p w14:paraId="0AC63829"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r>
      <w:tr w:rsidR="00C56F44" w:rsidRPr="00000C90" w14:paraId="60F69075" w14:textId="77777777" w:rsidTr="00797919">
        <w:trPr>
          <w:trHeight w:val="827"/>
        </w:trPr>
        <w:tc>
          <w:tcPr>
            <w:tcW w:w="1093" w:type="pct"/>
            <w:vMerge/>
            <w:shd w:val="clear" w:color="auto" w:fill="F2F2F2"/>
          </w:tcPr>
          <w:p w14:paraId="528A57D9" w14:textId="77777777" w:rsidR="00FB75D3" w:rsidRPr="00000C90"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lang w:val="en-GB"/>
              </w:rPr>
            </w:pPr>
          </w:p>
        </w:tc>
        <w:tc>
          <w:tcPr>
            <w:tcW w:w="2136" w:type="pct"/>
            <w:shd w:val="clear" w:color="auto" w:fill="auto"/>
          </w:tcPr>
          <w:p w14:paraId="2058EF2F" w14:textId="0FEE8872" w:rsidR="00DD6932" w:rsidRPr="00000C90" w:rsidRDefault="009F3C24" w:rsidP="002D1C9D">
            <w:pPr>
              <w:spacing w:before="0" w:line="360" w:lineRule="auto"/>
              <w:rPr>
                <w:rFonts w:ascii="Times New Roman" w:hAnsi="Times New Roman" w:cs="Times New Roman"/>
                <w:sz w:val="24"/>
                <w:szCs w:val="24"/>
                <w:lang w:val="en-GB"/>
              </w:rPr>
            </w:pPr>
            <w:r w:rsidRPr="00000C90">
              <w:rPr>
                <w:rFonts w:ascii="Times New Roman" w:hAnsi="Times New Roman" w:cs="Times New Roman"/>
                <w:sz w:val="24"/>
                <w:szCs w:val="24"/>
                <w:lang w:val="en-GB"/>
              </w:rPr>
              <w:t xml:space="preserve">VI.2 </w:t>
            </w:r>
            <w:r w:rsidR="00141AAA">
              <w:rPr>
                <w:rFonts w:ascii="Times New Roman" w:hAnsi="Times New Roman" w:cs="Times New Roman"/>
                <w:sz w:val="24"/>
                <w:szCs w:val="24"/>
                <w:lang w:val="en-GB"/>
              </w:rPr>
              <w:t>The e</w:t>
            </w:r>
            <w:r w:rsidRPr="00000C90">
              <w:rPr>
                <w:rFonts w:ascii="Times New Roman" w:hAnsi="Times New Roman" w:cs="Times New Roman"/>
                <w:sz w:val="24"/>
                <w:szCs w:val="24"/>
                <w:lang w:val="en-GB"/>
              </w:rPr>
              <w:t xml:space="preserve">xtent to which the scientific and institutional objectives </w:t>
            </w:r>
            <w:r w:rsidR="00704FBB">
              <w:rPr>
                <w:rFonts w:ascii="Times New Roman" w:hAnsi="Times New Roman" w:cs="Times New Roman"/>
                <w:sz w:val="24"/>
                <w:szCs w:val="24"/>
                <w:lang w:val="en-GB"/>
              </w:rPr>
              <w:t xml:space="preserve">are </w:t>
            </w:r>
            <w:r w:rsidR="005C62BB">
              <w:rPr>
                <w:rFonts w:ascii="Times New Roman" w:hAnsi="Times New Roman" w:cs="Times New Roman"/>
                <w:sz w:val="24"/>
                <w:szCs w:val="24"/>
                <w:lang w:val="en-GB"/>
              </w:rPr>
              <w:t>correlate</w:t>
            </w:r>
            <w:r w:rsidR="00704FBB">
              <w:rPr>
                <w:rFonts w:ascii="Times New Roman" w:hAnsi="Times New Roman" w:cs="Times New Roman"/>
                <w:sz w:val="24"/>
                <w:szCs w:val="24"/>
                <w:lang w:val="en-GB"/>
              </w:rPr>
              <w:t>d</w:t>
            </w:r>
            <w:r w:rsidR="005C62BB">
              <w:rPr>
                <w:rFonts w:ascii="Times New Roman" w:hAnsi="Times New Roman" w:cs="Times New Roman"/>
                <w:sz w:val="24"/>
                <w:szCs w:val="24"/>
                <w:lang w:val="en-GB"/>
              </w:rPr>
              <w:t xml:space="preserve"> with</w:t>
            </w:r>
            <w:r w:rsidRPr="00000C90">
              <w:rPr>
                <w:rFonts w:ascii="Times New Roman" w:hAnsi="Times New Roman" w:cs="Times New Roman"/>
                <w:sz w:val="24"/>
                <w:szCs w:val="24"/>
                <w:lang w:val="en-GB"/>
              </w:rPr>
              <w:t xml:space="preserve"> relevant trends in the organization's scientific field and societal needs</w:t>
            </w:r>
          </w:p>
        </w:tc>
        <w:tc>
          <w:tcPr>
            <w:tcW w:w="516" w:type="pct"/>
            <w:vAlign w:val="center"/>
          </w:tcPr>
          <w:p w14:paraId="0EDC9F44" w14:textId="77777777" w:rsidR="00DD6932" w:rsidRPr="00000C90" w:rsidRDefault="009F3C24">
            <w:pPr>
              <w:spacing w:before="0" w:line="360" w:lineRule="auto"/>
              <w:jc w:val="center"/>
              <w:rPr>
                <w:rFonts w:ascii="Times New Roman" w:hAnsi="Times New Roman" w:cs="Times New Roman"/>
                <w:i/>
                <w:sz w:val="24"/>
                <w:szCs w:val="24"/>
                <w:lang w:val="en-GB"/>
              </w:rPr>
            </w:pPr>
            <w:r w:rsidRPr="00000C90">
              <w:rPr>
                <w:rFonts w:ascii="Times New Roman" w:hAnsi="Times New Roman" w:cs="Times New Roman"/>
                <w:i/>
                <w:sz w:val="24"/>
                <w:szCs w:val="24"/>
                <w:lang w:val="en-GB"/>
              </w:rPr>
              <w:t>5</w:t>
            </w:r>
          </w:p>
        </w:tc>
        <w:tc>
          <w:tcPr>
            <w:tcW w:w="516" w:type="pct"/>
          </w:tcPr>
          <w:p w14:paraId="40D6A83A"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c>
          <w:tcPr>
            <w:tcW w:w="740" w:type="pct"/>
          </w:tcPr>
          <w:p w14:paraId="06009F93"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r>
      <w:tr w:rsidR="00C56F44" w:rsidRPr="00000C90" w14:paraId="5B7799BA" w14:textId="77777777" w:rsidTr="00797919">
        <w:trPr>
          <w:trHeight w:val="223"/>
        </w:trPr>
        <w:tc>
          <w:tcPr>
            <w:tcW w:w="1093" w:type="pct"/>
            <w:vMerge/>
            <w:shd w:val="clear" w:color="auto" w:fill="F2F2F2"/>
          </w:tcPr>
          <w:p w14:paraId="6E10D256" w14:textId="77777777" w:rsidR="00FB75D3" w:rsidRPr="00000C90"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lang w:val="en-GB"/>
              </w:rPr>
            </w:pPr>
          </w:p>
        </w:tc>
        <w:tc>
          <w:tcPr>
            <w:tcW w:w="2136" w:type="pct"/>
            <w:shd w:val="clear" w:color="auto" w:fill="C6D9F1"/>
          </w:tcPr>
          <w:p w14:paraId="1662146C"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TOTAL</w:t>
            </w:r>
          </w:p>
        </w:tc>
        <w:tc>
          <w:tcPr>
            <w:tcW w:w="516" w:type="pct"/>
            <w:shd w:val="clear" w:color="auto" w:fill="C6D9F1"/>
          </w:tcPr>
          <w:p w14:paraId="4BB62B5B"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10</w:t>
            </w:r>
          </w:p>
        </w:tc>
        <w:tc>
          <w:tcPr>
            <w:tcW w:w="516" w:type="pct"/>
            <w:shd w:val="clear" w:color="auto" w:fill="C6D9F1"/>
          </w:tcPr>
          <w:p w14:paraId="26AA1DC6" w14:textId="77777777" w:rsidR="00FB75D3" w:rsidRPr="00000C90" w:rsidRDefault="00FB75D3" w:rsidP="00C06FB7">
            <w:pPr>
              <w:spacing w:before="0" w:line="360" w:lineRule="auto"/>
              <w:jc w:val="center"/>
              <w:rPr>
                <w:rFonts w:ascii="Times New Roman" w:hAnsi="Times New Roman" w:cs="Times New Roman"/>
                <w:b/>
                <w:sz w:val="24"/>
                <w:szCs w:val="24"/>
                <w:lang w:val="en-GB"/>
              </w:rPr>
            </w:pPr>
          </w:p>
        </w:tc>
        <w:tc>
          <w:tcPr>
            <w:tcW w:w="740" w:type="pct"/>
            <w:shd w:val="clear" w:color="auto" w:fill="C6D9F1"/>
          </w:tcPr>
          <w:p w14:paraId="6744F4FE" w14:textId="77777777" w:rsidR="00FB75D3" w:rsidRPr="00000C90" w:rsidRDefault="00FB75D3" w:rsidP="00C06FB7">
            <w:pPr>
              <w:spacing w:before="0" w:line="360" w:lineRule="auto"/>
              <w:jc w:val="center"/>
              <w:rPr>
                <w:rFonts w:ascii="Times New Roman" w:hAnsi="Times New Roman" w:cs="Times New Roman"/>
                <w:b/>
                <w:sz w:val="24"/>
                <w:szCs w:val="24"/>
                <w:lang w:val="en-GB"/>
              </w:rPr>
            </w:pPr>
          </w:p>
        </w:tc>
      </w:tr>
    </w:tbl>
    <w:p w14:paraId="16514C2A" w14:textId="77777777" w:rsidR="00FB75D3" w:rsidRPr="00000C90" w:rsidRDefault="00FB75D3" w:rsidP="00FB75D3">
      <w:pPr>
        <w:spacing w:before="0" w:line="360" w:lineRule="auto"/>
        <w:ind w:left="1775"/>
        <w:rPr>
          <w:rFonts w:ascii="Times New Roman" w:hAnsi="Times New Roman" w:cs="Times New Roman"/>
          <w:i/>
          <w:sz w:val="24"/>
          <w:szCs w:val="24"/>
          <w:lang w:val="en-GB"/>
        </w:rPr>
      </w:pPr>
    </w:p>
    <w:p w14:paraId="47E3A7B2" w14:textId="3B02B5DE" w:rsidR="00DD6932" w:rsidRPr="00767184" w:rsidRDefault="009F3C24">
      <w:pPr>
        <w:spacing w:before="0" w:line="360" w:lineRule="auto"/>
        <w:rPr>
          <w:rFonts w:ascii="Times New Roman" w:hAnsi="Times New Roman" w:cs="Times New Roman"/>
          <w:b/>
          <w:sz w:val="24"/>
          <w:szCs w:val="24"/>
          <w:lang w:val="en-GB"/>
        </w:rPr>
      </w:pPr>
      <w:r w:rsidRPr="00767184">
        <w:rPr>
          <w:rFonts w:ascii="Times New Roman" w:hAnsi="Times New Roman" w:cs="Times New Roman"/>
          <w:b/>
          <w:sz w:val="24"/>
          <w:szCs w:val="24"/>
          <w:lang w:val="en-GB"/>
        </w:rPr>
        <w:t xml:space="preserve">Indicator VI.1 </w:t>
      </w:r>
      <w:r w:rsidR="00F422CA" w:rsidRPr="00767184">
        <w:rPr>
          <w:rFonts w:ascii="Times New Roman" w:hAnsi="Times New Roman" w:cs="Times New Roman"/>
          <w:b/>
          <w:sz w:val="24"/>
          <w:szCs w:val="24"/>
          <w:lang w:val="en-GB"/>
        </w:rPr>
        <w:t>The q</w:t>
      </w:r>
      <w:r w:rsidRPr="00767184">
        <w:rPr>
          <w:rFonts w:ascii="Times New Roman" w:hAnsi="Times New Roman" w:cs="Times New Roman"/>
          <w:b/>
          <w:sz w:val="24"/>
          <w:szCs w:val="24"/>
          <w:lang w:val="en-GB"/>
        </w:rPr>
        <w:t xml:space="preserve">uality and feasibility of the proposed strategic objectives </w:t>
      </w:r>
      <w:r w:rsidR="005C62BB" w:rsidRPr="00767184">
        <w:rPr>
          <w:rFonts w:ascii="Times New Roman" w:hAnsi="Times New Roman" w:cs="Times New Roman"/>
          <w:b/>
          <w:sz w:val="24"/>
          <w:szCs w:val="24"/>
          <w:lang w:val="en-GB"/>
        </w:rPr>
        <w:t>relative</w:t>
      </w:r>
      <w:r w:rsidRPr="00767184">
        <w:rPr>
          <w:rFonts w:ascii="Times New Roman" w:hAnsi="Times New Roman" w:cs="Times New Roman"/>
          <w:b/>
          <w:sz w:val="24"/>
          <w:szCs w:val="24"/>
          <w:lang w:val="en-GB"/>
        </w:rPr>
        <w:t xml:space="preserve"> to the research organization</w:t>
      </w:r>
      <w:r w:rsidR="00F422CA" w:rsidRPr="00767184">
        <w:rPr>
          <w:rFonts w:ascii="Times New Roman" w:hAnsi="Times New Roman" w:cs="Times New Roman"/>
          <w:b/>
          <w:sz w:val="24"/>
          <w:szCs w:val="24"/>
          <w:lang w:val="en-GB"/>
        </w:rPr>
        <w:t>’s mission</w:t>
      </w:r>
      <w:r w:rsidRPr="00767184">
        <w:rPr>
          <w:rFonts w:ascii="Times New Roman" w:hAnsi="Times New Roman" w:cs="Times New Roman"/>
          <w:b/>
          <w:sz w:val="24"/>
          <w:szCs w:val="24"/>
          <w:lang w:val="en-GB"/>
        </w:rPr>
        <w:t xml:space="preserve"> and the environment in which it operates </w:t>
      </w:r>
    </w:p>
    <w:p w14:paraId="03A53999" w14:textId="3E5BFBFD" w:rsidR="00DD6932" w:rsidRPr="00000C90" w:rsidRDefault="00DC7A21">
      <w:pPr>
        <w:numPr>
          <w:ilvl w:val="0"/>
          <w:numId w:val="11"/>
        </w:numPr>
        <w:spacing w:before="0" w:line="360" w:lineRule="auto"/>
        <w:rPr>
          <w:rFonts w:ascii="Times New Roman" w:hAnsi="Times New Roman" w:cs="Times New Roman"/>
          <w:i/>
          <w:sz w:val="24"/>
          <w:szCs w:val="24"/>
          <w:lang w:val="en-GB"/>
        </w:rPr>
      </w:pPr>
      <w:r>
        <w:rPr>
          <w:rFonts w:ascii="Times New Roman" w:hAnsi="Times New Roman" w:cs="Times New Roman"/>
          <w:i/>
          <w:sz w:val="24"/>
          <w:szCs w:val="24"/>
          <w:lang w:val="en-GB"/>
        </w:rPr>
        <w:t>Analyse</w:t>
      </w:r>
      <w:r w:rsidR="009F3C24" w:rsidRPr="00000C90">
        <w:rPr>
          <w:rFonts w:ascii="Times New Roman" w:hAnsi="Times New Roman" w:cs="Times New Roman"/>
          <w:i/>
          <w:sz w:val="24"/>
          <w:szCs w:val="24"/>
          <w:lang w:val="en-GB"/>
        </w:rPr>
        <w:t xml:space="preserve">: </w:t>
      </w:r>
      <w:r>
        <w:rPr>
          <w:rFonts w:ascii="Times New Roman" w:hAnsi="Times New Roman" w:cs="Times New Roman"/>
          <w:i/>
          <w:sz w:val="24"/>
          <w:szCs w:val="24"/>
          <w:lang w:val="en-GB"/>
        </w:rPr>
        <w:t>t</w:t>
      </w:r>
      <w:r w:rsidRPr="00000C90">
        <w:rPr>
          <w:rFonts w:ascii="Times New Roman" w:hAnsi="Times New Roman" w:cs="Times New Roman"/>
          <w:i/>
          <w:sz w:val="24"/>
          <w:szCs w:val="24"/>
          <w:lang w:val="en-GB"/>
        </w:rPr>
        <w:t xml:space="preserve">he </w:t>
      </w:r>
      <w:r w:rsidR="009F3C24" w:rsidRPr="00000C90">
        <w:rPr>
          <w:rFonts w:ascii="Times New Roman" w:hAnsi="Times New Roman" w:cs="Times New Roman"/>
          <w:i/>
          <w:sz w:val="24"/>
          <w:szCs w:val="24"/>
          <w:lang w:val="en-GB"/>
        </w:rPr>
        <w:t>feasibility of the strategic objectives and the extent to which the proposed strategic directions support the achievement of these objectives, in line with the research organization</w:t>
      </w:r>
      <w:r w:rsidR="00D51C98">
        <w:rPr>
          <w:rFonts w:ascii="Times New Roman" w:hAnsi="Times New Roman" w:cs="Times New Roman"/>
          <w:i/>
          <w:sz w:val="24"/>
          <w:szCs w:val="24"/>
          <w:lang w:val="en-GB"/>
        </w:rPr>
        <w:t>’s mission</w:t>
      </w:r>
      <w:r w:rsidR="009F3C24" w:rsidRPr="00000C90">
        <w:rPr>
          <w:rFonts w:ascii="Times New Roman" w:hAnsi="Times New Roman" w:cs="Times New Roman"/>
          <w:i/>
          <w:sz w:val="24"/>
          <w:szCs w:val="24"/>
          <w:lang w:val="en-GB"/>
        </w:rPr>
        <w:t xml:space="preserve">; the quality of the institutional strategic plan for the </w:t>
      </w:r>
      <w:r w:rsidR="002D3341">
        <w:rPr>
          <w:rFonts w:ascii="Times New Roman" w:hAnsi="Times New Roman" w:cs="Times New Roman"/>
          <w:i/>
          <w:sz w:val="24"/>
          <w:szCs w:val="24"/>
          <w:lang w:val="en-GB"/>
        </w:rPr>
        <w:t xml:space="preserve">evaluated </w:t>
      </w:r>
      <w:r w:rsidR="009F3C24" w:rsidRPr="00000C90">
        <w:rPr>
          <w:rFonts w:ascii="Times New Roman" w:hAnsi="Times New Roman" w:cs="Times New Roman"/>
          <w:i/>
          <w:sz w:val="24"/>
          <w:szCs w:val="24"/>
          <w:lang w:val="en-GB"/>
        </w:rPr>
        <w:t xml:space="preserve">period and for the following </w:t>
      </w:r>
      <w:r w:rsidR="00356A8C">
        <w:rPr>
          <w:rFonts w:ascii="Times New Roman" w:hAnsi="Times New Roman" w:cs="Times New Roman"/>
          <w:i/>
          <w:sz w:val="24"/>
          <w:szCs w:val="24"/>
          <w:lang w:val="en-GB"/>
        </w:rPr>
        <w:t xml:space="preserve">5 </w:t>
      </w:r>
      <w:r w:rsidR="009F3C24" w:rsidRPr="00000C90">
        <w:rPr>
          <w:rFonts w:ascii="Times New Roman" w:hAnsi="Times New Roman" w:cs="Times New Roman"/>
          <w:i/>
          <w:sz w:val="24"/>
          <w:szCs w:val="24"/>
          <w:lang w:val="en-GB"/>
        </w:rPr>
        <w:t xml:space="preserve">years; the quality of the SWOT </w:t>
      </w:r>
      <w:r w:rsidR="009F3C24" w:rsidRPr="00000C90">
        <w:rPr>
          <w:rFonts w:ascii="Times New Roman" w:eastAsia="MS Mincho" w:hAnsi="Times New Roman" w:cs="Times New Roman"/>
          <w:iCs/>
          <w:sz w:val="24"/>
          <w:szCs w:val="24"/>
          <w:lang w:val="en-GB" w:eastAsia="ja-JP"/>
        </w:rPr>
        <w:t xml:space="preserve">(Strengths, Weaknesses, Opportunities, Threats) </w:t>
      </w:r>
      <w:r w:rsidR="009F3C24" w:rsidRPr="00000C90">
        <w:rPr>
          <w:rFonts w:ascii="Times New Roman" w:hAnsi="Times New Roman" w:cs="Times New Roman"/>
          <w:i/>
          <w:sz w:val="24"/>
          <w:szCs w:val="24"/>
          <w:lang w:val="en-GB"/>
        </w:rPr>
        <w:t xml:space="preserve">analysis of the research organization </w:t>
      </w:r>
      <w:r>
        <w:rPr>
          <w:rFonts w:ascii="Times New Roman" w:hAnsi="Times New Roman" w:cs="Times New Roman"/>
          <w:i/>
          <w:sz w:val="24"/>
          <w:szCs w:val="24"/>
          <w:lang w:val="en-GB"/>
        </w:rPr>
        <w:t>relative</w:t>
      </w:r>
      <w:r w:rsidR="009F3C24" w:rsidRPr="00000C90">
        <w:rPr>
          <w:rFonts w:ascii="Times New Roman" w:hAnsi="Times New Roman" w:cs="Times New Roman"/>
          <w:i/>
          <w:sz w:val="24"/>
          <w:szCs w:val="24"/>
          <w:lang w:val="en-GB"/>
        </w:rPr>
        <w:t xml:space="preserve"> to the environment in which it operates; the extent to which the organization's research directions are aligned with those specific to the national and European research, development and innovation space and to the field in which the research organization operates</w:t>
      </w:r>
      <w:r>
        <w:rPr>
          <w:rFonts w:ascii="Times New Roman" w:hAnsi="Times New Roman" w:cs="Times New Roman"/>
          <w:i/>
          <w:sz w:val="24"/>
          <w:szCs w:val="24"/>
          <w:lang w:val="en-GB"/>
        </w:rPr>
        <w:t>,</w:t>
      </w:r>
      <w:r w:rsidR="009F3C24" w:rsidRPr="00000C90">
        <w:rPr>
          <w:rFonts w:ascii="Times New Roman" w:hAnsi="Times New Roman" w:cs="Times New Roman"/>
          <w:i/>
          <w:sz w:val="24"/>
          <w:szCs w:val="24"/>
          <w:lang w:val="en-GB"/>
        </w:rPr>
        <w:t xml:space="preserve"> and the extent to which the human resources policy is in line with the requirements of the European Charter for Researchers, the Code of Conduct for the Recruitment of Researchers and the commitment to the Human Resources Strategy for Researchers - HRS4R.</w:t>
      </w:r>
    </w:p>
    <w:p w14:paraId="749F6591" w14:textId="08389A3E" w:rsidR="00DD6932" w:rsidRPr="00000C90" w:rsidRDefault="002D1C9D">
      <w:pPr>
        <w:numPr>
          <w:ilvl w:val="0"/>
          <w:numId w:val="11"/>
        </w:numPr>
        <w:spacing w:before="0" w:line="360" w:lineRule="auto"/>
        <w:rPr>
          <w:rFonts w:ascii="Times New Roman" w:hAnsi="Times New Roman" w:cs="Times New Roman"/>
          <w:i/>
          <w:sz w:val="24"/>
          <w:szCs w:val="24"/>
          <w:lang w:val="en-GB"/>
        </w:rPr>
      </w:pPr>
      <w:r>
        <w:rPr>
          <w:rFonts w:ascii="Times New Roman" w:hAnsi="Times New Roman" w:cs="Times New Roman"/>
          <w:i/>
          <w:sz w:val="24"/>
          <w:szCs w:val="24"/>
          <w:lang w:val="en-GB"/>
        </w:rPr>
        <w:lastRenderedPageBreak/>
        <w:t>Evaluate mainly</w:t>
      </w:r>
      <w:r w:rsidRPr="00000C90">
        <w:rPr>
          <w:rFonts w:ascii="Times New Roman" w:hAnsi="Times New Roman" w:cs="Times New Roman"/>
          <w:i/>
          <w:sz w:val="24"/>
          <w:szCs w:val="24"/>
          <w:lang w:val="en-GB"/>
        </w:rPr>
        <w:t xml:space="preserve"> whether</w:t>
      </w:r>
      <w:r w:rsidR="009F3C24" w:rsidRPr="00000C90">
        <w:rPr>
          <w:rFonts w:ascii="Times New Roman" w:hAnsi="Times New Roman" w:cs="Times New Roman"/>
          <w:i/>
          <w:sz w:val="24"/>
          <w:szCs w:val="24"/>
          <w:lang w:val="en-GB"/>
        </w:rPr>
        <w:t xml:space="preserve"> the presented objectives are feasible, </w:t>
      </w:r>
      <w:r w:rsidR="00767184">
        <w:rPr>
          <w:rFonts w:ascii="Times New Roman" w:hAnsi="Times New Roman" w:cs="Times New Roman"/>
          <w:i/>
          <w:sz w:val="24"/>
          <w:szCs w:val="24"/>
          <w:lang w:val="en-GB"/>
        </w:rPr>
        <w:t>appropriate</w:t>
      </w:r>
      <w:r w:rsidR="00767184" w:rsidRPr="00000C90">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 xml:space="preserve">and the proposed strategic directions of development support their implementation </w:t>
      </w:r>
      <w:r w:rsidR="008B5F7D">
        <w:rPr>
          <w:rFonts w:ascii="Times New Roman" w:hAnsi="Times New Roman" w:cs="Times New Roman"/>
          <w:i/>
          <w:sz w:val="24"/>
          <w:szCs w:val="24"/>
          <w:lang w:val="en-GB"/>
        </w:rPr>
        <w:t>relative</w:t>
      </w:r>
      <w:r w:rsidR="009F3C24" w:rsidRPr="00000C90">
        <w:rPr>
          <w:rFonts w:ascii="Times New Roman" w:hAnsi="Times New Roman" w:cs="Times New Roman"/>
          <w:i/>
          <w:sz w:val="24"/>
          <w:szCs w:val="24"/>
          <w:lang w:val="en-GB"/>
        </w:rPr>
        <w:t xml:space="preserve"> to the research organization</w:t>
      </w:r>
      <w:r w:rsidR="00767184">
        <w:rPr>
          <w:rFonts w:ascii="Times New Roman" w:hAnsi="Times New Roman" w:cs="Times New Roman"/>
          <w:i/>
          <w:sz w:val="24"/>
          <w:szCs w:val="24"/>
          <w:lang w:val="en-GB"/>
        </w:rPr>
        <w:t>’s mission</w:t>
      </w:r>
      <w:r w:rsidR="009F3C24" w:rsidRPr="00000C90">
        <w:rPr>
          <w:rFonts w:ascii="Times New Roman" w:hAnsi="Times New Roman" w:cs="Times New Roman"/>
          <w:i/>
          <w:sz w:val="24"/>
          <w:szCs w:val="24"/>
          <w:lang w:val="en-GB"/>
        </w:rPr>
        <w:t>,</w:t>
      </w:r>
      <w:r w:rsidR="00767184">
        <w:rPr>
          <w:rFonts w:ascii="Times New Roman" w:hAnsi="Times New Roman" w:cs="Times New Roman"/>
          <w:i/>
          <w:sz w:val="24"/>
          <w:szCs w:val="24"/>
          <w:lang w:val="en-GB"/>
        </w:rPr>
        <w:t xml:space="preserve"> there is</w:t>
      </w:r>
      <w:r w:rsidR="009F3C24" w:rsidRPr="00000C90">
        <w:rPr>
          <w:rFonts w:ascii="Times New Roman" w:hAnsi="Times New Roman" w:cs="Times New Roman"/>
          <w:i/>
          <w:sz w:val="24"/>
          <w:szCs w:val="24"/>
          <w:lang w:val="en-GB"/>
        </w:rPr>
        <w:t xml:space="preserve"> a realistic Institutional Strategic Plan </w:t>
      </w:r>
      <w:r w:rsidR="008B5F7D" w:rsidRPr="00000C90">
        <w:rPr>
          <w:rFonts w:ascii="Times New Roman" w:hAnsi="Times New Roman" w:cs="Times New Roman"/>
          <w:i/>
          <w:sz w:val="24"/>
          <w:szCs w:val="24"/>
          <w:lang w:val="en-GB"/>
        </w:rPr>
        <w:t xml:space="preserve">and appropriate </w:t>
      </w:r>
      <w:r w:rsidR="009F3C24" w:rsidRPr="00000C90">
        <w:rPr>
          <w:rFonts w:ascii="Times New Roman" w:hAnsi="Times New Roman" w:cs="Times New Roman"/>
          <w:i/>
          <w:sz w:val="24"/>
          <w:szCs w:val="24"/>
          <w:lang w:val="en-GB"/>
        </w:rPr>
        <w:t>for the research organization</w:t>
      </w:r>
      <w:r w:rsidR="00767184">
        <w:rPr>
          <w:rFonts w:ascii="Times New Roman" w:hAnsi="Times New Roman" w:cs="Times New Roman"/>
          <w:i/>
          <w:sz w:val="24"/>
          <w:szCs w:val="24"/>
          <w:lang w:val="en-GB"/>
        </w:rPr>
        <w:t>’ mission</w:t>
      </w:r>
      <w:r w:rsidR="009F3C24" w:rsidRPr="00000C90">
        <w:rPr>
          <w:rFonts w:ascii="Times New Roman" w:hAnsi="Times New Roman" w:cs="Times New Roman"/>
          <w:i/>
          <w:sz w:val="24"/>
          <w:szCs w:val="24"/>
          <w:lang w:val="en-GB"/>
        </w:rPr>
        <w:t xml:space="preserve">, </w:t>
      </w:r>
      <w:r w:rsidR="00767184">
        <w:rPr>
          <w:rFonts w:ascii="Times New Roman" w:hAnsi="Times New Roman" w:cs="Times New Roman"/>
          <w:i/>
          <w:sz w:val="24"/>
          <w:szCs w:val="24"/>
          <w:lang w:val="en-GB"/>
        </w:rPr>
        <w:t xml:space="preserve">and there is </w:t>
      </w:r>
      <w:r w:rsidR="009F3C24" w:rsidRPr="00000C90">
        <w:rPr>
          <w:rFonts w:ascii="Times New Roman" w:hAnsi="Times New Roman" w:cs="Times New Roman"/>
          <w:i/>
          <w:sz w:val="24"/>
          <w:szCs w:val="24"/>
          <w:lang w:val="en-GB"/>
        </w:rPr>
        <w:t>a high degree of correlation of the specific research directions of the research organization with the specific directions of the national and European research, development and innovation space.</w:t>
      </w:r>
    </w:p>
    <w:p w14:paraId="2208545A" w14:textId="7E81E894" w:rsidR="00DD6932" w:rsidRPr="00000C90" w:rsidRDefault="008B5F7D">
      <w:pPr>
        <w:numPr>
          <w:ilvl w:val="0"/>
          <w:numId w:val="11"/>
        </w:numPr>
        <w:spacing w:before="0" w:line="360" w:lineRule="auto"/>
        <w:rPr>
          <w:rFonts w:ascii="Times New Roman" w:hAnsi="Times New Roman" w:cs="Times New Roman"/>
          <w:i/>
          <w:sz w:val="24"/>
          <w:szCs w:val="24"/>
          <w:lang w:val="en-GB"/>
        </w:rPr>
      </w:pPr>
      <w:r>
        <w:rPr>
          <w:rFonts w:ascii="Times New Roman" w:hAnsi="Times New Roman" w:cs="Times New Roman"/>
          <w:i/>
          <w:sz w:val="24"/>
          <w:szCs w:val="24"/>
          <w:lang w:val="en-GB"/>
        </w:rPr>
        <w:t>Evaluate mainly</w:t>
      </w:r>
      <w:r w:rsidR="009F3C24" w:rsidRPr="00000C90">
        <w:rPr>
          <w:rFonts w:ascii="Times New Roman" w:hAnsi="Times New Roman" w:cs="Times New Roman"/>
          <w:i/>
          <w:sz w:val="24"/>
          <w:szCs w:val="24"/>
          <w:lang w:val="en-GB"/>
        </w:rPr>
        <w:t xml:space="preserve"> the alignment of the organization's human resources strategy with the requirements of the European Charter for Researchers, the Code of Conduct for the Recruitment of Researchers and the commitment to the Human Resources Strategy for Researchers (HRS4R).</w:t>
      </w:r>
    </w:p>
    <w:p w14:paraId="3498D118" w14:textId="77777777" w:rsidR="00FB75D3" w:rsidRPr="00000C90" w:rsidRDefault="00FB75D3" w:rsidP="00FB75D3">
      <w:pPr>
        <w:spacing w:before="0" w:line="360" w:lineRule="auto"/>
        <w:ind w:left="1775"/>
        <w:rPr>
          <w:rFonts w:ascii="Times New Roman" w:hAnsi="Times New Roman" w:cs="Times New Roman"/>
          <w:i/>
          <w:sz w:val="24"/>
          <w:szCs w:val="24"/>
          <w:lang w:val="en-GB"/>
        </w:rPr>
      </w:pPr>
    </w:p>
    <w:p w14:paraId="659A5BBC" w14:textId="6E01E795" w:rsidR="00DD6932" w:rsidRPr="00000C90" w:rsidRDefault="009F3C24">
      <w:pPr>
        <w:spacing w:before="0" w:line="360" w:lineRule="auto"/>
        <w:rPr>
          <w:rFonts w:ascii="Times New Roman" w:hAnsi="Times New Roman" w:cs="Times New Roman"/>
          <w:b/>
          <w:sz w:val="24"/>
          <w:szCs w:val="24"/>
          <w:lang w:val="en-GB"/>
        </w:rPr>
      </w:pPr>
      <w:r w:rsidRPr="00000C90">
        <w:rPr>
          <w:rFonts w:ascii="Times New Roman" w:hAnsi="Times New Roman" w:cs="Times New Roman"/>
          <w:b/>
          <w:sz w:val="24"/>
          <w:szCs w:val="24"/>
          <w:lang w:val="en-GB"/>
        </w:rPr>
        <w:t xml:space="preserve">Indicator VI.2 </w:t>
      </w:r>
      <w:r w:rsidR="003F598B">
        <w:rPr>
          <w:rFonts w:ascii="Times New Roman" w:hAnsi="Times New Roman" w:cs="Times New Roman"/>
          <w:b/>
          <w:sz w:val="24"/>
          <w:szCs w:val="24"/>
          <w:lang w:val="en-GB"/>
        </w:rPr>
        <w:t>The e</w:t>
      </w:r>
      <w:r w:rsidR="005C62BB">
        <w:rPr>
          <w:rFonts w:ascii="Times New Roman" w:hAnsi="Times New Roman" w:cs="Times New Roman"/>
          <w:b/>
          <w:sz w:val="24"/>
          <w:szCs w:val="24"/>
          <w:lang w:val="en-GB"/>
        </w:rPr>
        <w:t>xtent</w:t>
      </w:r>
      <w:r w:rsidR="005C62BB" w:rsidRPr="00000C90">
        <w:rPr>
          <w:rFonts w:ascii="Times New Roman" w:hAnsi="Times New Roman" w:cs="Times New Roman"/>
          <w:b/>
          <w:sz w:val="24"/>
          <w:szCs w:val="24"/>
          <w:lang w:val="en-GB"/>
        </w:rPr>
        <w:t xml:space="preserve"> </w:t>
      </w:r>
      <w:r w:rsidRPr="00000C90">
        <w:rPr>
          <w:rFonts w:ascii="Times New Roman" w:hAnsi="Times New Roman" w:cs="Times New Roman"/>
          <w:b/>
          <w:sz w:val="24"/>
          <w:szCs w:val="24"/>
          <w:lang w:val="en-GB"/>
        </w:rPr>
        <w:t>to which the scientific and institutional objectives</w:t>
      </w:r>
      <w:r w:rsidR="00884487">
        <w:rPr>
          <w:rFonts w:ascii="Times New Roman" w:hAnsi="Times New Roman" w:cs="Times New Roman"/>
          <w:b/>
          <w:sz w:val="24"/>
          <w:szCs w:val="24"/>
          <w:lang w:val="en-GB"/>
        </w:rPr>
        <w:t xml:space="preserve"> </w:t>
      </w:r>
      <w:r w:rsidR="00704FBB">
        <w:rPr>
          <w:rFonts w:ascii="Times New Roman" w:hAnsi="Times New Roman" w:cs="Times New Roman"/>
          <w:b/>
          <w:sz w:val="24"/>
          <w:szCs w:val="24"/>
          <w:lang w:val="en-GB"/>
        </w:rPr>
        <w:t xml:space="preserve">are </w:t>
      </w:r>
      <w:r w:rsidR="005C62BB">
        <w:rPr>
          <w:rFonts w:ascii="Times New Roman" w:hAnsi="Times New Roman" w:cs="Times New Roman"/>
          <w:b/>
          <w:sz w:val="24"/>
          <w:szCs w:val="24"/>
          <w:lang w:val="en-GB"/>
        </w:rPr>
        <w:t>correlate</w:t>
      </w:r>
      <w:r w:rsidR="00704FBB">
        <w:rPr>
          <w:rFonts w:ascii="Times New Roman" w:hAnsi="Times New Roman" w:cs="Times New Roman"/>
          <w:b/>
          <w:sz w:val="24"/>
          <w:szCs w:val="24"/>
          <w:lang w:val="en-GB"/>
        </w:rPr>
        <w:t>d</w:t>
      </w:r>
      <w:r w:rsidR="005C62BB">
        <w:rPr>
          <w:rFonts w:ascii="Times New Roman" w:hAnsi="Times New Roman" w:cs="Times New Roman"/>
          <w:b/>
          <w:sz w:val="24"/>
          <w:szCs w:val="24"/>
          <w:lang w:val="en-GB"/>
        </w:rPr>
        <w:t xml:space="preserve"> with</w:t>
      </w:r>
      <w:r w:rsidRPr="00000C90">
        <w:rPr>
          <w:rFonts w:ascii="Times New Roman" w:hAnsi="Times New Roman" w:cs="Times New Roman"/>
          <w:b/>
          <w:sz w:val="24"/>
          <w:szCs w:val="24"/>
          <w:lang w:val="en-GB"/>
        </w:rPr>
        <w:t xml:space="preserve"> relevant trends in the organization's scientific field and societal needs</w:t>
      </w:r>
    </w:p>
    <w:p w14:paraId="6DBE2937" w14:textId="3A90789F" w:rsidR="00DD6932" w:rsidRPr="00000C90" w:rsidRDefault="00D72573">
      <w:pPr>
        <w:numPr>
          <w:ilvl w:val="0"/>
          <w:numId w:val="12"/>
        </w:numPr>
        <w:spacing w:before="0" w:line="360" w:lineRule="auto"/>
        <w:ind w:left="1423" w:hanging="357"/>
        <w:rPr>
          <w:rFonts w:ascii="Times New Roman" w:hAnsi="Times New Roman" w:cs="Times New Roman"/>
          <w:i/>
          <w:sz w:val="24"/>
          <w:szCs w:val="24"/>
          <w:lang w:val="en-GB"/>
        </w:rPr>
      </w:pPr>
      <w:r>
        <w:rPr>
          <w:rFonts w:ascii="Times New Roman" w:hAnsi="Times New Roman" w:cs="Times New Roman"/>
          <w:i/>
          <w:sz w:val="24"/>
          <w:szCs w:val="24"/>
          <w:lang w:val="en-GB"/>
        </w:rPr>
        <w:t xml:space="preserve"> Analyse</w:t>
      </w:r>
      <w:r w:rsidR="009F3C24" w:rsidRPr="00000C90">
        <w:rPr>
          <w:rFonts w:ascii="Times New Roman" w:hAnsi="Times New Roman" w:cs="Times New Roman"/>
          <w:i/>
          <w:sz w:val="24"/>
          <w:szCs w:val="24"/>
          <w:lang w:val="en-GB"/>
        </w:rPr>
        <w:t xml:space="preserve"> the extent to which the research organization provides an appropriate framework to keep researchers </w:t>
      </w:r>
      <w:r w:rsidR="00401074">
        <w:rPr>
          <w:rFonts w:ascii="Times New Roman" w:hAnsi="Times New Roman" w:cs="Times New Roman"/>
          <w:i/>
          <w:sz w:val="24"/>
          <w:szCs w:val="24"/>
          <w:lang w:val="en-GB"/>
        </w:rPr>
        <w:t>up-to-date</w:t>
      </w:r>
      <w:r w:rsidR="009F3C24" w:rsidRPr="00000C90">
        <w:rPr>
          <w:rFonts w:ascii="Times New Roman" w:hAnsi="Times New Roman" w:cs="Times New Roman"/>
          <w:i/>
          <w:sz w:val="24"/>
          <w:szCs w:val="24"/>
          <w:lang w:val="en-GB"/>
        </w:rPr>
        <w:t xml:space="preserve"> with the latest developments in the field, </w:t>
      </w:r>
      <w:r w:rsidR="00401074">
        <w:rPr>
          <w:rFonts w:ascii="Times New Roman" w:hAnsi="Times New Roman" w:cs="Times New Roman"/>
          <w:i/>
          <w:sz w:val="24"/>
          <w:szCs w:val="24"/>
          <w:lang w:val="en-GB"/>
        </w:rPr>
        <w:t xml:space="preserve">and </w:t>
      </w:r>
      <w:r w:rsidR="009F3C24" w:rsidRPr="00000C90">
        <w:rPr>
          <w:rFonts w:ascii="Times New Roman" w:hAnsi="Times New Roman" w:cs="Times New Roman"/>
          <w:i/>
          <w:sz w:val="24"/>
          <w:szCs w:val="24"/>
          <w:lang w:val="en-GB"/>
        </w:rPr>
        <w:t xml:space="preserve">the extent to which the scientific and institutional objectives of the research organization are in line with relevant trends in the scientific field in which it operates </w:t>
      </w:r>
      <w:r w:rsidR="00401074">
        <w:rPr>
          <w:rFonts w:ascii="Times New Roman" w:hAnsi="Times New Roman" w:cs="Times New Roman"/>
          <w:i/>
          <w:sz w:val="24"/>
          <w:szCs w:val="24"/>
          <w:lang w:val="en-GB"/>
        </w:rPr>
        <w:t>as well as</w:t>
      </w:r>
      <w:r w:rsidR="00401074" w:rsidRPr="00000C90">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with the real needs of society, where appropriate.</w:t>
      </w:r>
    </w:p>
    <w:p w14:paraId="33400EBA" w14:textId="4A0264D1" w:rsidR="00DD6932" w:rsidRPr="00000C90" w:rsidRDefault="00D72573">
      <w:pPr>
        <w:numPr>
          <w:ilvl w:val="0"/>
          <w:numId w:val="12"/>
        </w:numPr>
        <w:spacing w:before="0" w:line="360" w:lineRule="auto"/>
        <w:ind w:left="1423" w:hanging="357"/>
        <w:rPr>
          <w:rFonts w:ascii="Times New Roman" w:hAnsi="Times New Roman" w:cs="Times New Roman"/>
          <w:i/>
          <w:sz w:val="24"/>
          <w:szCs w:val="24"/>
          <w:lang w:val="en-GB"/>
        </w:rPr>
      </w:pPr>
      <w:r>
        <w:rPr>
          <w:rFonts w:ascii="Times New Roman" w:hAnsi="Times New Roman" w:cs="Times New Roman"/>
          <w:i/>
          <w:sz w:val="24"/>
          <w:szCs w:val="24"/>
          <w:lang w:val="en-GB"/>
        </w:rPr>
        <w:t>Evaluate mainly t</w:t>
      </w:r>
      <w:r w:rsidRPr="00000C90">
        <w:rPr>
          <w:rFonts w:ascii="Times New Roman" w:hAnsi="Times New Roman" w:cs="Times New Roman"/>
          <w:i/>
          <w:sz w:val="24"/>
          <w:szCs w:val="24"/>
          <w:lang w:val="en-GB"/>
        </w:rPr>
        <w:t xml:space="preserve">he </w:t>
      </w:r>
      <w:r>
        <w:rPr>
          <w:rFonts w:ascii="Times New Roman" w:hAnsi="Times New Roman" w:cs="Times New Roman"/>
          <w:i/>
          <w:sz w:val="24"/>
          <w:szCs w:val="24"/>
          <w:lang w:val="en-GB"/>
        </w:rPr>
        <w:t>initiative</w:t>
      </w:r>
      <w:r w:rsidRPr="00000C90">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 xml:space="preserve">to set up an international scientific advisory board. </w:t>
      </w:r>
    </w:p>
    <w:p w14:paraId="3B81D734" w14:textId="02218CD7" w:rsidR="00DD6932" w:rsidRPr="00000C90" w:rsidRDefault="00D72573">
      <w:pPr>
        <w:numPr>
          <w:ilvl w:val="0"/>
          <w:numId w:val="12"/>
        </w:numPr>
        <w:spacing w:before="0" w:line="360" w:lineRule="auto"/>
        <w:ind w:left="1423" w:hanging="357"/>
        <w:rPr>
          <w:rFonts w:ascii="Times New Roman" w:hAnsi="Times New Roman" w:cs="Times New Roman"/>
          <w:i/>
          <w:sz w:val="24"/>
          <w:szCs w:val="24"/>
          <w:lang w:val="en-GB"/>
        </w:rPr>
      </w:pPr>
      <w:r>
        <w:rPr>
          <w:rFonts w:ascii="Times New Roman" w:hAnsi="Times New Roman" w:cs="Times New Roman"/>
          <w:i/>
          <w:sz w:val="24"/>
          <w:szCs w:val="24"/>
          <w:lang w:val="en-GB"/>
        </w:rPr>
        <w:t>Evaluate mainly t</w:t>
      </w:r>
      <w:r w:rsidRPr="00000C90">
        <w:rPr>
          <w:rFonts w:ascii="Times New Roman" w:hAnsi="Times New Roman" w:cs="Times New Roman"/>
          <w:i/>
          <w:sz w:val="24"/>
          <w:szCs w:val="24"/>
          <w:lang w:val="en-GB"/>
        </w:rPr>
        <w:t xml:space="preserve">he </w:t>
      </w:r>
      <w:r w:rsidR="009F3C24" w:rsidRPr="00000C90">
        <w:rPr>
          <w:rFonts w:ascii="Times New Roman" w:hAnsi="Times New Roman" w:cs="Times New Roman"/>
          <w:i/>
          <w:sz w:val="24"/>
          <w:szCs w:val="24"/>
          <w:lang w:val="en-GB"/>
        </w:rPr>
        <w:t xml:space="preserve">planning of an enabling framework to support innovation and technology transfer. </w:t>
      </w:r>
    </w:p>
    <w:p w14:paraId="7F29B35D" w14:textId="0DE43281" w:rsidR="00DD6932" w:rsidRPr="00000C90" w:rsidRDefault="00D72573">
      <w:pPr>
        <w:numPr>
          <w:ilvl w:val="0"/>
          <w:numId w:val="12"/>
        </w:numPr>
        <w:spacing w:before="0" w:line="360" w:lineRule="auto"/>
        <w:ind w:left="1423" w:hanging="357"/>
        <w:rPr>
          <w:rFonts w:ascii="Times New Roman" w:hAnsi="Times New Roman" w:cs="Times New Roman"/>
          <w:i/>
          <w:sz w:val="24"/>
          <w:szCs w:val="24"/>
          <w:lang w:val="en-GB"/>
        </w:rPr>
      </w:pPr>
      <w:r>
        <w:rPr>
          <w:rFonts w:ascii="Times New Roman" w:hAnsi="Times New Roman" w:cs="Times New Roman"/>
          <w:i/>
          <w:sz w:val="24"/>
          <w:szCs w:val="24"/>
          <w:lang w:val="en-GB"/>
        </w:rPr>
        <w:t>Evaluate mainly a</w:t>
      </w:r>
      <w:r w:rsidRPr="00000C90">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 xml:space="preserve">high degree of correlation </w:t>
      </w:r>
      <w:r w:rsidR="00EB5F5B">
        <w:rPr>
          <w:rFonts w:ascii="Times New Roman" w:hAnsi="Times New Roman" w:cs="Times New Roman"/>
          <w:i/>
          <w:sz w:val="24"/>
          <w:szCs w:val="24"/>
          <w:lang w:val="en-GB"/>
        </w:rPr>
        <w:t>regarding</w:t>
      </w:r>
      <w:r w:rsidR="00EB5F5B" w:rsidRPr="00000C90">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the scientific and institutional objectives with relevant national and international trends in the organization's scientific field and societal needs.</w:t>
      </w:r>
    </w:p>
    <w:tbl>
      <w:tblPr>
        <w:tblW w:w="140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34"/>
      </w:tblGrid>
      <w:tr w:rsidR="00C56F44" w:rsidRPr="00000C90" w14:paraId="204BE5D1" w14:textId="77777777" w:rsidTr="00C06FB7">
        <w:trPr>
          <w:trHeight w:val="340"/>
        </w:trPr>
        <w:tc>
          <w:tcPr>
            <w:tcW w:w="14034" w:type="dxa"/>
          </w:tcPr>
          <w:p w14:paraId="7DD2EFF1" w14:textId="77777777" w:rsidR="00DD6932" w:rsidRPr="00000C90" w:rsidRDefault="009F3C24">
            <w:pPr>
              <w:spacing w:before="0" w:line="360" w:lineRule="auto"/>
              <w:rPr>
                <w:rFonts w:ascii="Times New Roman" w:hAnsi="Times New Roman" w:cs="Times New Roman"/>
                <w:sz w:val="24"/>
                <w:szCs w:val="24"/>
                <w:lang w:val="en-GB"/>
              </w:rPr>
            </w:pPr>
            <w:r w:rsidRPr="00000C90">
              <w:rPr>
                <w:rFonts w:ascii="Times New Roman" w:hAnsi="Times New Roman" w:cs="Times New Roman"/>
                <w:sz w:val="24"/>
                <w:szCs w:val="24"/>
                <w:lang w:val="en-GB"/>
              </w:rPr>
              <w:t>Conclusions/recommendations:</w:t>
            </w:r>
          </w:p>
        </w:tc>
      </w:tr>
    </w:tbl>
    <w:p w14:paraId="1ABC40BF" w14:textId="77777777" w:rsidR="00DB7AA0" w:rsidRPr="00000C90" w:rsidRDefault="00264086" w:rsidP="00264086">
      <w:pPr>
        <w:spacing w:before="0" w:after="160" w:line="259" w:lineRule="auto"/>
        <w:jc w:val="left"/>
        <w:rPr>
          <w:lang w:val="en-GB"/>
        </w:rPr>
      </w:pPr>
      <w:r w:rsidRPr="00000C90">
        <w:rPr>
          <w:lang w:val="en-GB"/>
        </w:rPr>
        <w:br w:type="page"/>
      </w:r>
    </w:p>
    <w:p w14:paraId="430C8D3E" w14:textId="0DADF88A" w:rsidR="00DD6932" w:rsidRPr="00000C90" w:rsidRDefault="009F3C24">
      <w:pPr>
        <w:spacing w:before="0" w:line="360" w:lineRule="auto"/>
        <w:rPr>
          <w:rFonts w:ascii="Times New Roman" w:hAnsi="Times New Roman" w:cs="Times New Roman"/>
          <w:b/>
          <w:i/>
          <w:sz w:val="24"/>
          <w:szCs w:val="24"/>
          <w:lang w:val="en-GB"/>
        </w:rPr>
      </w:pPr>
      <w:r w:rsidRPr="00000C90">
        <w:rPr>
          <w:rFonts w:ascii="Times New Roman" w:hAnsi="Times New Roman" w:cs="Times New Roman"/>
          <w:b/>
          <w:i/>
          <w:sz w:val="24"/>
          <w:szCs w:val="24"/>
          <w:lang w:val="en-GB"/>
        </w:rPr>
        <w:lastRenderedPageBreak/>
        <w:t xml:space="preserve">Annex 2b. Individual/preliminary/final evaluation report for research organizations referred to in art. 7, 8 and 8^1 of </w:t>
      </w:r>
      <w:r w:rsidR="00275F5C" w:rsidRPr="00000C90">
        <w:rPr>
          <w:rFonts w:ascii="Times New Roman" w:hAnsi="Times New Roman" w:cs="Times New Roman"/>
          <w:b/>
          <w:i/>
          <w:sz w:val="24"/>
          <w:szCs w:val="24"/>
          <w:lang w:val="en-GB"/>
        </w:rPr>
        <w:t xml:space="preserve">Government Ordinance </w:t>
      </w:r>
      <w:r w:rsidRPr="00000C90">
        <w:rPr>
          <w:rFonts w:ascii="Times New Roman" w:hAnsi="Times New Roman" w:cs="Times New Roman"/>
          <w:b/>
          <w:i/>
          <w:sz w:val="24"/>
          <w:szCs w:val="24"/>
          <w:lang w:val="en-GB"/>
        </w:rPr>
        <w:t xml:space="preserve">no. 57/2002, </w:t>
      </w:r>
      <w:r w:rsidR="00F1302A" w:rsidRPr="00000C90">
        <w:rPr>
          <w:rFonts w:ascii="Times New Roman" w:hAnsi="Times New Roman" w:cs="Times New Roman"/>
          <w:b/>
          <w:i/>
          <w:sz w:val="24"/>
          <w:szCs w:val="24"/>
          <w:lang w:val="en-GB"/>
        </w:rPr>
        <w:t>approved with amendments and additions by Law no. 324/2003,</w:t>
      </w:r>
      <w:r w:rsidRPr="00000C90">
        <w:rPr>
          <w:rFonts w:ascii="Times New Roman" w:hAnsi="Times New Roman" w:cs="Times New Roman"/>
          <w:b/>
          <w:i/>
          <w:sz w:val="24"/>
          <w:szCs w:val="24"/>
          <w:lang w:val="en-GB"/>
        </w:rPr>
        <w:t xml:space="preserve"> with subsequent amendments and additions, which declare as their field of activity </w:t>
      </w:r>
      <w:r w:rsidR="00884487">
        <w:rPr>
          <w:rFonts w:ascii="Times New Roman" w:hAnsi="Times New Roman" w:cs="Times New Roman"/>
          <w:b/>
          <w:i/>
          <w:sz w:val="24"/>
          <w:szCs w:val="24"/>
          <w:lang w:val="en-GB"/>
        </w:rPr>
        <w:t>“</w:t>
      </w:r>
      <w:r w:rsidRPr="00000C90">
        <w:rPr>
          <w:rFonts w:ascii="Times New Roman" w:hAnsi="Times New Roman" w:cs="Times New Roman"/>
          <w:b/>
          <w:i/>
          <w:sz w:val="24"/>
          <w:szCs w:val="24"/>
          <w:lang w:val="en-GB"/>
        </w:rPr>
        <w:t>applied research/technological development/innovation</w:t>
      </w:r>
      <w:r w:rsidR="00884487">
        <w:rPr>
          <w:rFonts w:ascii="Times New Roman" w:hAnsi="Times New Roman" w:cs="Times New Roman"/>
          <w:b/>
          <w:i/>
          <w:sz w:val="24"/>
          <w:szCs w:val="24"/>
          <w:lang w:val="en-GB"/>
        </w:rPr>
        <w:t>”</w:t>
      </w:r>
      <w:r w:rsidR="00040A8C" w:rsidRPr="00000C90">
        <w:rPr>
          <w:rFonts w:ascii="Times New Roman" w:hAnsi="Times New Roman" w:cs="Times New Roman"/>
          <w:b/>
          <w:i/>
          <w:sz w:val="24"/>
          <w:szCs w:val="24"/>
          <w:lang w:val="en-GB"/>
        </w:rPr>
        <w:t xml:space="preserve">, </w:t>
      </w:r>
      <w:r w:rsidR="00040A8C">
        <w:rPr>
          <w:rFonts w:ascii="Times New Roman" w:hAnsi="Times New Roman" w:cs="Times New Roman"/>
          <w:b/>
          <w:i/>
          <w:sz w:val="24"/>
          <w:szCs w:val="24"/>
          <w:lang w:val="en-GB"/>
        </w:rPr>
        <w:t>except for</w:t>
      </w:r>
      <w:r w:rsidRPr="00000C90">
        <w:rPr>
          <w:rFonts w:ascii="Times New Roman" w:hAnsi="Times New Roman" w:cs="Times New Roman"/>
          <w:b/>
          <w:i/>
          <w:sz w:val="24"/>
          <w:szCs w:val="24"/>
          <w:lang w:val="en-GB"/>
        </w:rPr>
        <w:t xml:space="preserve"> </w:t>
      </w:r>
      <w:r w:rsidR="00C16CDC" w:rsidRPr="00000C90">
        <w:rPr>
          <w:rFonts w:ascii="Times New Roman" w:hAnsi="Times New Roman" w:cs="Times New Roman"/>
          <w:b/>
          <w:i/>
          <w:sz w:val="24"/>
          <w:szCs w:val="24"/>
          <w:lang w:val="en-GB"/>
        </w:rPr>
        <w:t xml:space="preserve">state or private </w:t>
      </w:r>
      <w:r w:rsidRPr="00000C90">
        <w:rPr>
          <w:rFonts w:ascii="Times New Roman" w:hAnsi="Times New Roman" w:cs="Times New Roman"/>
          <w:b/>
          <w:i/>
          <w:sz w:val="24"/>
          <w:szCs w:val="24"/>
          <w:lang w:val="en-GB"/>
        </w:rPr>
        <w:t>higher education institutions</w:t>
      </w:r>
    </w:p>
    <w:p w14:paraId="539363A8" w14:textId="77777777" w:rsidR="00FB75D3" w:rsidRPr="00000C90" w:rsidRDefault="00FB75D3" w:rsidP="00FB75D3">
      <w:pPr>
        <w:spacing w:before="0" w:line="360" w:lineRule="auto"/>
        <w:jc w:val="center"/>
        <w:rPr>
          <w:rFonts w:ascii="Times New Roman" w:hAnsi="Times New Roman" w:cs="Times New Roman"/>
          <w:b/>
          <w:sz w:val="24"/>
          <w:szCs w:val="24"/>
          <w:lang w:val="en-GB"/>
        </w:rPr>
      </w:pPr>
    </w:p>
    <w:p w14:paraId="5862FF98"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 xml:space="preserve"> INDIVIDUAL/PRELIMINARY/FINAL EVALUATION REPORT</w:t>
      </w:r>
    </w:p>
    <w:p w14:paraId="68F442B5"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i/>
          <w:sz w:val="24"/>
          <w:szCs w:val="24"/>
          <w:lang w:val="en-GB"/>
        </w:rPr>
        <w:t>(as appropriate)</w:t>
      </w:r>
    </w:p>
    <w:p w14:paraId="7DB00772" w14:textId="77777777" w:rsidR="00FB75D3" w:rsidRPr="00000C90" w:rsidRDefault="00FB75D3" w:rsidP="00FB75D3">
      <w:pPr>
        <w:spacing w:before="0" w:line="360" w:lineRule="auto"/>
        <w:rPr>
          <w:rFonts w:ascii="Times New Roman" w:hAnsi="Times New Roman" w:cs="Times New Roman"/>
          <w:b/>
          <w:sz w:val="24"/>
          <w:szCs w:val="24"/>
          <w:lang w:val="en-GB"/>
        </w:rPr>
      </w:pPr>
    </w:p>
    <w:p w14:paraId="651A9D9E" w14:textId="77777777" w:rsidR="00DD6932" w:rsidRPr="00000C90" w:rsidRDefault="009F3C24">
      <w:pPr>
        <w:spacing w:before="0" w:line="360" w:lineRule="auto"/>
        <w:rPr>
          <w:rFonts w:ascii="Times New Roman" w:hAnsi="Times New Roman" w:cs="Times New Roman"/>
          <w:b/>
          <w:sz w:val="24"/>
          <w:szCs w:val="24"/>
          <w:lang w:val="en-GB"/>
        </w:rPr>
      </w:pPr>
      <w:r w:rsidRPr="00000C90">
        <w:rPr>
          <w:rFonts w:ascii="Times New Roman" w:hAnsi="Times New Roman" w:cs="Times New Roman"/>
          <w:b/>
          <w:sz w:val="24"/>
          <w:szCs w:val="24"/>
          <w:lang w:val="en-GB"/>
        </w:rPr>
        <w:t>Research organization name: ...</w:t>
      </w:r>
    </w:p>
    <w:p w14:paraId="491DA451" w14:textId="2C4785FE" w:rsidR="00DD6932" w:rsidRPr="00000C90" w:rsidRDefault="009F3C24">
      <w:pPr>
        <w:spacing w:before="0" w:line="360" w:lineRule="auto"/>
        <w:rPr>
          <w:rFonts w:ascii="Times New Roman" w:hAnsi="Times New Roman" w:cs="Times New Roman"/>
          <w:b/>
          <w:sz w:val="24"/>
          <w:szCs w:val="24"/>
          <w:lang w:val="en-GB"/>
        </w:rPr>
      </w:pPr>
      <w:r w:rsidRPr="00000C90">
        <w:rPr>
          <w:rFonts w:ascii="Times New Roman" w:hAnsi="Times New Roman" w:cs="Times New Roman"/>
          <w:b/>
          <w:sz w:val="24"/>
          <w:szCs w:val="24"/>
          <w:lang w:val="en-GB"/>
        </w:rPr>
        <w:t xml:space="preserve">Period </w:t>
      </w:r>
      <w:r w:rsidR="00040A8C">
        <w:rPr>
          <w:rFonts w:ascii="Times New Roman" w:hAnsi="Times New Roman" w:cs="Times New Roman"/>
          <w:b/>
          <w:sz w:val="24"/>
          <w:szCs w:val="24"/>
          <w:lang w:val="en-GB"/>
        </w:rPr>
        <w:t>under evaluation</w:t>
      </w:r>
      <w:r w:rsidRPr="00000C90">
        <w:rPr>
          <w:rFonts w:ascii="Times New Roman" w:hAnsi="Times New Roman" w:cs="Times New Roman"/>
          <w:b/>
          <w:sz w:val="24"/>
          <w:szCs w:val="24"/>
          <w:lang w:val="en-GB"/>
        </w:rPr>
        <w:t>: ...</w:t>
      </w:r>
    </w:p>
    <w:p w14:paraId="1135A32D" w14:textId="77777777" w:rsidR="00DD6932" w:rsidRPr="00000C90" w:rsidRDefault="009F3C24">
      <w:pPr>
        <w:spacing w:before="0" w:line="360" w:lineRule="auto"/>
        <w:rPr>
          <w:rFonts w:ascii="Times New Roman" w:hAnsi="Times New Roman" w:cs="Times New Roman"/>
          <w:b/>
          <w:sz w:val="24"/>
          <w:szCs w:val="24"/>
          <w:lang w:val="en-GB"/>
        </w:rPr>
      </w:pPr>
      <w:r w:rsidRPr="00000C90">
        <w:rPr>
          <w:rFonts w:ascii="Times New Roman" w:hAnsi="Times New Roman" w:cs="Times New Roman"/>
          <w:b/>
          <w:sz w:val="24"/>
          <w:szCs w:val="24"/>
          <w:lang w:val="en-GB"/>
        </w:rPr>
        <w:t>Date of visit: ...</w:t>
      </w:r>
    </w:p>
    <w:p w14:paraId="51C1B077" w14:textId="77777777" w:rsidR="00FB75D3" w:rsidRPr="00000C90" w:rsidRDefault="00FB75D3" w:rsidP="00FB75D3">
      <w:pPr>
        <w:spacing w:before="0" w:line="360" w:lineRule="auto"/>
        <w:rPr>
          <w:rFonts w:ascii="Times New Roman" w:hAnsi="Times New Roman" w:cs="Times New Roman"/>
          <w:b/>
          <w:sz w:val="24"/>
          <w:szCs w:val="24"/>
          <w:u w:val="single"/>
          <w:lang w:val="en-GB"/>
        </w:rPr>
      </w:pPr>
    </w:p>
    <w:p w14:paraId="0E9BAB23" w14:textId="77777777" w:rsidR="00DD6932" w:rsidRPr="00000C90" w:rsidRDefault="009F3C24">
      <w:pPr>
        <w:spacing w:before="0" w:line="360" w:lineRule="auto"/>
        <w:rPr>
          <w:rFonts w:ascii="Times New Roman" w:hAnsi="Times New Roman" w:cs="Times New Roman"/>
          <w:b/>
          <w:sz w:val="24"/>
          <w:szCs w:val="24"/>
          <w:u w:val="single"/>
          <w:lang w:val="en-GB"/>
        </w:rPr>
      </w:pPr>
      <w:r w:rsidRPr="00000C90">
        <w:rPr>
          <w:rFonts w:ascii="Times New Roman" w:hAnsi="Times New Roman" w:cs="Times New Roman"/>
          <w:b/>
          <w:sz w:val="24"/>
          <w:szCs w:val="24"/>
          <w:u w:val="single"/>
          <w:lang w:val="en-GB"/>
        </w:rPr>
        <w:t>Composition of the team of independent expert evaluators</w:t>
      </w:r>
    </w:p>
    <w:p w14:paraId="05011265" w14:textId="77777777" w:rsidR="00FB75D3" w:rsidRPr="00000C90" w:rsidRDefault="00FB75D3" w:rsidP="00FB75D3">
      <w:pPr>
        <w:spacing w:before="0" w:line="360" w:lineRule="auto"/>
        <w:rPr>
          <w:rFonts w:ascii="Times New Roman" w:hAnsi="Times New Roman" w:cs="Times New Roman"/>
          <w:b/>
          <w:sz w:val="24"/>
          <w:szCs w:val="24"/>
          <w:lang w:val="en-GB"/>
        </w:rPr>
      </w:pPr>
    </w:p>
    <w:p w14:paraId="152B5468" w14:textId="4EEC2BE7" w:rsidR="00DD6932" w:rsidRPr="00000C90" w:rsidRDefault="00040A8C">
      <w:pPr>
        <w:spacing w:before="0" w:line="360" w:lineRule="auto"/>
        <w:rPr>
          <w:rFonts w:ascii="Times New Roman" w:hAnsi="Times New Roman" w:cs="Times New Roman"/>
          <w:b/>
          <w:sz w:val="24"/>
          <w:szCs w:val="24"/>
          <w:lang w:val="en-GB"/>
        </w:rPr>
      </w:pPr>
      <w:r>
        <w:rPr>
          <w:rFonts w:ascii="Times New Roman" w:hAnsi="Times New Roman" w:cs="Times New Roman"/>
          <w:b/>
          <w:sz w:val="24"/>
          <w:szCs w:val="24"/>
          <w:lang w:val="en-GB"/>
        </w:rPr>
        <w:t>E</w:t>
      </w:r>
      <w:r w:rsidR="009F3C24" w:rsidRPr="00000C90">
        <w:rPr>
          <w:rFonts w:ascii="Times New Roman" w:hAnsi="Times New Roman" w:cs="Times New Roman"/>
          <w:b/>
          <w:sz w:val="24"/>
          <w:szCs w:val="24"/>
          <w:lang w:val="en-GB"/>
        </w:rPr>
        <w:t xml:space="preserve">valuator 1 </w:t>
      </w:r>
      <w:r>
        <w:rPr>
          <w:rFonts w:ascii="Times New Roman" w:hAnsi="Times New Roman" w:cs="Times New Roman"/>
          <w:b/>
          <w:sz w:val="24"/>
          <w:szCs w:val="24"/>
          <w:lang w:val="en-GB"/>
        </w:rPr>
        <w:t xml:space="preserve">information </w:t>
      </w:r>
      <w:r w:rsidR="009F3C24" w:rsidRPr="00000C90">
        <w:rPr>
          <w:rFonts w:ascii="Times New Roman" w:hAnsi="Times New Roman" w:cs="Times New Roman"/>
          <w:b/>
          <w:sz w:val="24"/>
          <w:szCs w:val="24"/>
          <w:lang w:val="en-GB"/>
        </w:rPr>
        <w:t>- rapporteur independent expert evaluation team</w:t>
      </w:r>
    </w:p>
    <w:p w14:paraId="3A51D799" w14:textId="555D1376" w:rsidR="00DD6932" w:rsidRPr="00000C90" w:rsidRDefault="00040A8C">
      <w:pPr>
        <w:spacing w:before="0" w:line="360" w:lineRule="auto"/>
        <w:rPr>
          <w:rFonts w:ascii="Times New Roman" w:hAnsi="Times New Roman" w:cs="Times New Roman"/>
          <w:b/>
          <w:sz w:val="24"/>
          <w:szCs w:val="24"/>
          <w:lang w:val="en-GB"/>
        </w:rPr>
      </w:pPr>
      <w:r>
        <w:rPr>
          <w:rFonts w:ascii="Times New Roman" w:hAnsi="Times New Roman" w:cs="Times New Roman"/>
          <w:b/>
          <w:sz w:val="24"/>
          <w:szCs w:val="24"/>
          <w:lang w:val="en-GB"/>
        </w:rPr>
        <w:t>Sur</w:t>
      </w:r>
      <w:r w:rsidR="009F3C24" w:rsidRPr="00000C90">
        <w:rPr>
          <w:rFonts w:ascii="Times New Roman" w:hAnsi="Times New Roman" w:cs="Times New Roman"/>
          <w:b/>
          <w:sz w:val="24"/>
          <w:szCs w:val="24"/>
          <w:lang w:val="en-GB"/>
        </w:rPr>
        <w:t>name</w:t>
      </w:r>
      <w:r>
        <w:rPr>
          <w:rFonts w:ascii="Times New Roman" w:hAnsi="Times New Roman" w:cs="Times New Roman"/>
          <w:b/>
          <w:sz w:val="24"/>
          <w:szCs w:val="24"/>
          <w:lang w:val="en-GB"/>
        </w:rPr>
        <w:t xml:space="preserve"> and first name</w:t>
      </w:r>
      <w:r w:rsidR="009F3C24" w:rsidRPr="00000C90">
        <w:rPr>
          <w:rFonts w:ascii="Times New Roman" w:hAnsi="Times New Roman" w:cs="Times New Roman"/>
          <w:b/>
          <w:sz w:val="24"/>
          <w:szCs w:val="24"/>
          <w:lang w:val="en-GB"/>
        </w:rPr>
        <w:t>: ...</w:t>
      </w:r>
    </w:p>
    <w:p w14:paraId="70C8DCCC" w14:textId="77777777" w:rsidR="00FB75D3" w:rsidRPr="00000C90" w:rsidRDefault="00FB75D3" w:rsidP="00FB75D3">
      <w:pPr>
        <w:spacing w:before="0" w:line="360" w:lineRule="auto"/>
        <w:rPr>
          <w:rFonts w:ascii="Times New Roman" w:hAnsi="Times New Roman" w:cs="Times New Roman"/>
          <w:b/>
          <w:sz w:val="24"/>
          <w:szCs w:val="24"/>
          <w:lang w:val="en-GB"/>
        </w:rPr>
      </w:pPr>
    </w:p>
    <w:p w14:paraId="64CB849B" w14:textId="77777777" w:rsidR="00DD6932" w:rsidRPr="00000C90" w:rsidRDefault="009F3C24">
      <w:pPr>
        <w:spacing w:before="0" w:line="360" w:lineRule="auto"/>
        <w:rPr>
          <w:rFonts w:ascii="Times New Roman" w:hAnsi="Times New Roman" w:cs="Times New Roman"/>
          <w:b/>
          <w:sz w:val="24"/>
          <w:szCs w:val="24"/>
          <w:lang w:val="en-GB"/>
        </w:rPr>
      </w:pPr>
      <w:r w:rsidRPr="00000C90">
        <w:rPr>
          <w:rFonts w:ascii="Times New Roman" w:hAnsi="Times New Roman" w:cs="Times New Roman"/>
          <w:b/>
          <w:sz w:val="24"/>
          <w:szCs w:val="24"/>
          <w:lang w:val="en-GB"/>
        </w:rPr>
        <w:t xml:space="preserve">Date evaluator 2 </w:t>
      </w:r>
    </w:p>
    <w:p w14:paraId="6EAB09F2" w14:textId="6EC067D6" w:rsidR="00DD6932" w:rsidRPr="00000C90" w:rsidRDefault="00040A8C">
      <w:pPr>
        <w:spacing w:before="0" w:line="360" w:lineRule="auto"/>
        <w:rPr>
          <w:rFonts w:ascii="Times New Roman" w:hAnsi="Times New Roman" w:cs="Times New Roman"/>
          <w:b/>
          <w:sz w:val="24"/>
          <w:szCs w:val="24"/>
          <w:lang w:val="en-GB"/>
        </w:rPr>
      </w:pPr>
      <w:r>
        <w:rPr>
          <w:rFonts w:ascii="Times New Roman" w:hAnsi="Times New Roman" w:cs="Times New Roman"/>
          <w:b/>
          <w:sz w:val="24"/>
          <w:szCs w:val="24"/>
          <w:lang w:val="en-GB"/>
        </w:rPr>
        <w:t>Sur</w:t>
      </w:r>
      <w:r w:rsidRPr="00000C90">
        <w:rPr>
          <w:rFonts w:ascii="Times New Roman" w:hAnsi="Times New Roman" w:cs="Times New Roman"/>
          <w:b/>
          <w:sz w:val="24"/>
          <w:szCs w:val="24"/>
          <w:lang w:val="en-GB"/>
        </w:rPr>
        <w:t>name</w:t>
      </w:r>
      <w:r>
        <w:rPr>
          <w:rFonts w:ascii="Times New Roman" w:hAnsi="Times New Roman" w:cs="Times New Roman"/>
          <w:b/>
          <w:sz w:val="24"/>
          <w:szCs w:val="24"/>
          <w:lang w:val="en-GB"/>
        </w:rPr>
        <w:t xml:space="preserve"> and first name</w:t>
      </w:r>
      <w:r w:rsidR="009F3C24" w:rsidRPr="00000C90">
        <w:rPr>
          <w:rFonts w:ascii="Times New Roman" w:hAnsi="Times New Roman" w:cs="Times New Roman"/>
          <w:b/>
          <w:sz w:val="24"/>
          <w:szCs w:val="24"/>
          <w:lang w:val="en-GB"/>
        </w:rPr>
        <w:t>: ...</w:t>
      </w:r>
    </w:p>
    <w:p w14:paraId="32A96860" w14:textId="77777777" w:rsidR="00FB75D3" w:rsidRPr="00000C90" w:rsidRDefault="00FB75D3" w:rsidP="00FB75D3">
      <w:pPr>
        <w:spacing w:before="0" w:line="360" w:lineRule="auto"/>
        <w:rPr>
          <w:rFonts w:ascii="Times New Roman" w:hAnsi="Times New Roman" w:cs="Times New Roman"/>
          <w:b/>
          <w:sz w:val="24"/>
          <w:szCs w:val="24"/>
          <w:lang w:val="en-GB"/>
        </w:rPr>
      </w:pPr>
    </w:p>
    <w:p w14:paraId="2815EE3D" w14:textId="77777777" w:rsidR="00DD6932" w:rsidRPr="00000C90" w:rsidRDefault="009F3C24">
      <w:pPr>
        <w:spacing w:before="0" w:line="360" w:lineRule="auto"/>
        <w:rPr>
          <w:rFonts w:ascii="Times New Roman" w:hAnsi="Times New Roman" w:cs="Times New Roman"/>
          <w:b/>
          <w:sz w:val="24"/>
          <w:szCs w:val="24"/>
          <w:lang w:val="en-GB"/>
        </w:rPr>
      </w:pPr>
      <w:r w:rsidRPr="00000C90">
        <w:rPr>
          <w:rFonts w:ascii="Times New Roman" w:hAnsi="Times New Roman" w:cs="Times New Roman"/>
          <w:b/>
          <w:sz w:val="24"/>
          <w:szCs w:val="24"/>
          <w:lang w:val="en-GB"/>
        </w:rPr>
        <w:t>Date evaluator 3</w:t>
      </w:r>
    </w:p>
    <w:p w14:paraId="6C6158F3" w14:textId="665C7201" w:rsidR="00DD6932" w:rsidRPr="00000C90" w:rsidRDefault="00040A8C">
      <w:pPr>
        <w:spacing w:before="0" w:line="360" w:lineRule="auto"/>
        <w:rPr>
          <w:rFonts w:ascii="Times New Roman" w:hAnsi="Times New Roman" w:cs="Times New Roman"/>
          <w:b/>
          <w:sz w:val="24"/>
          <w:szCs w:val="24"/>
          <w:lang w:val="en-GB"/>
        </w:rPr>
      </w:pPr>
      <w:r>
        <w:rPr>
          <w:rFonts w:ascii="Times New Roman" w:hAnsi="Times New Roman" w:cs="Times New Roman"/>
          <w:b/>
          <w:sz w:val="24"/>
          <w:szCs w:val="24"/>
          <w:lang w:val="en-GB"/>
        </w:rPr>
        <w:t>Sur</w:t>
      </w:r>
      <w:r w:rsidRPr="00000C90">
        <w:rPr>
          <w:rFonts w:ascii="Times New Roman" w:hAnsi="Times New Roman" w:cs="Times New Roman"/>
          <w:b/>
          <w:sz w:val="24"/>
          <w:szCs w:val="24"/>
          <w:lang w:val="en-GB"/>
        </w:rPr>
        <w:t>name</w:t>
      </w:r>
      <w:r>
        <w:rPr>
          <w:rFonts w:ascii="Times New Roman" w:hAnsi="Times New Roman" w:cs="Times New Roman"/>
          <w:b/>
          <w:sz w:val="24"/>
          <w:szCs w:val="24"/>
          <w:lang w:val="en-GB"/>
        </w:rPr>
        <w:t xml:space="preserve"> and first name</w:t>
      </w:r>
      <w:r w:rsidR="009F3C24" w:rsidRPr="00000C90">
        <w:rPr>
          <w:rFonts w:ascii="Times New Roman" w:hAnsi="Times New Roman" w:cs="Times New Roman"/>
          <w:b/>
          <w:sz w:val="24"/>
          <w:szCs w:val="24"/>
          <w:lang w:val="en-GB"/>
        </w:rPr>
        <w:t>: ...</w:t>
      </w:r>
    </w:p>
    <w:p w14:paraId="6D9E445B" w14:textId="038E748C" w:rsidR="00DD6932" w:rsidRPr="00000C90" w:rsidRDefault="009F3C24">
      <w:pPr>
        <w:spacing w:before="0" w:line="360" w:lineRule="auto"/>
        <w:rPr>
          <w:rFonts w:ascii="Times New Roman" w:hAnsi="Times New Roman" w:cs="Times New Roman"/>
          <w:sz w:val="24"/>
          <w:szCs w:val="24"/>
          <w:lang w:val="en-GB"/>
        </w:rPr>
      </w:pPr>
      <w:r w:rsidRPr="00000C90">
        <w:rPr>
          <w:rFonts w:ascii="Times New Roman" w:hAnsi="Times New Roman" w:cs="Times New Roman"/>
          <w:sz w:val="24"/>
          <w:szCs w:val="24"/>
          <w:lang w:val="en-GB"/>
        </w:rPr>
        <w:lastRenderedPageBreak/>
        <w:t xml:space="preserve">The scores for the indicators related to general criteria I and II </w:t>
      </w:r>
      <w:r w:rsidR="00040A8C">
        <w:rPr>
          <w:rFonts w:ascii="Times New Roman" w:hAnsi="Times New Roman" w:cs="Times New Roman"/>
          <w:sz w:val="24"/>
          <w:szCs w:val="24"/>
          <w:lang w:val="en-GB"/>
        </w:rPr>
        <w:t>are</w:t>
      </w:r>
      <w:r w:rsidRPr="00000C90">
        <w:rPr>
          <w:rFonts w:ascii="Times New Roman" w:hAnsi="Times New Roman" w:cs="Times New Roman"/>
          <w:sz w:val="24"/>
          <w:szCs w:val="24"/>
          <w:lang w:val="en-GB"/>
        </w:rPr>
        <w:t xml:space="preserve"> established by correlating the results with the number of researchers (CS I, CS II, CS III), full-time equivalent, affiliated to the evaluated research organization.</w:t>
      </w:r>
    </w:p>
    <w:p w14:paraId="6BB14E6B" w14:textId="77CF689C" w:rsidR="00DD6932" w:rsidRPr="00000C90" w:rsidRDefault="009F3C24">
      <w:pPr>
        <w:spacing w:before="0" w:line="360" w:lineRule="auto"/>
        <w:rPr>
          <w:rFonts w:ascii="Times New Roman" w:hAnsi="Times New Roman" w:cs="Times New Roman"/>
          <w:sz w:val="24"/>
          <w:szCs w:val="24"/>
          <w:lang w:val="en-GB"/>
        </w:rPr>
      </w:pPr>
      <w:r w:rsidRPr="00000C90">
        <w:rPr>
          <w:rFonts w:ascii="Times New Roman" w:hAnsi="Times New Roman" w:cs="Times New Roman"/>
          <w:sz w:val="24"/>
          <w:szCs w:val="24"/>
          <w:lang w:val="en-GB"/>
        </w:rPr>
        <w:t>Only</w:t>
      </w:r>
      <w:r w:rsidR="00040A8C">
        <w:rPr>
          <w:rFonts w:ascii="Times New Roman" w:hAnsi="Times New Roman" w:cs="Times New Roman"/>
          <w:sz w:val="24"/>
          <w:szCs w:val="24"/>
          <w:lang w:val="en-GB"/>
        </w:rPr>
        <w:t xml:space="preserve"> the</w:t>
      </w:r>
      <w:r w:rsidRPr="00000C90">
        <w:rPr>
          <w:rFonts w:ascii="Times New Roman" w:hAnsi="Times New Roman" w:cs="Times New Roman"/>
          <w:sz w:val="24"/>
          <w:szCs w:val="24"/>
          <w:lang w:val="en-GB"/>
        </w:rPr>
        <w:t xml:space="preserve"> results</w:t>
      </w:r>
      <w:r w:rsidR="00040A8C">
        <w:rPr>
          <w:rFonts w:ascii="Times New Roman" w:hAnsi="Times New Roman" w:cs="Times New Roman"/>
          <w:sz w:val="24"/>
          <w:szCs w:val="24"/>
          <w:lang w:val="en-GB"/>
        </w:rPr>
        <w:t xml:space="preserve"> provided</w:t>
      </w:r>
      <w:r w:rsidRPr="00000C90">
        <w:rPr>
          <w:rFonts w:ascii="Times New Roman" w:hAnsi="Times New Roman" w:cs="Times New Roman"/>
          <w:sz w:val="24"/>
          <w:szCs w:val="24"/>
          <w:lang w:val="en-GB"/>
        </w:rPr>
        <w:t xml:space="preserve"> under indicators II.1 and II.2</w:t>
      </w:r>
      <w:r w:rsidR="00040A8C">
        <w:rPr>
          <w:rFonts w:ascii="Times New Roman" w:hAnsi="Times New Roman" w:cs="Times New Roman"/>
          <w:sz w:val="24"/>
          <w:szCs w:val="24"/>
          <w:lang w:val="en-GB"/>
        </w:rPr>
        <w:t xml:space="preserve"> will be taken into account</w:t>
      </w:r>
      <w:r w:rsidRPr="00000C90">
        <w:rPr>
          <w:rFonts w:ascii="Times New Roman" w:hAnsi="Times New Roman" w:cs="Times New Roman"/>
          <w:sz w:val="24"/>
          <w:szCs w:val="24"/>
          <w:lang w:val="en-GB"/>
        </w:rPr>
        <w:t xml:space="preserve">, for which the author has declared his/her affiliation </w:t>
      </w:r>
      <w:r w:rsidR="00040A8C">
        <w:rPr>
          <w:rFonts w:ascii="Times New Roman" w:hAnsi="Times New Roman" w:cs="Times New Roman"/>
          <w:sz w:val="24"/>
          <w:szCs w:val="24"/>
          <w:lang w:val="en-GB"/>
        </w:rPr>
        <w:t>with</w:t>
      </w:r>
      <w:r w:rsidR="00040A8C" w:rsidRPr="00000C90">
        <w:rPr>
          <w:rFonts w:ascii="Times New Roman" w:hAnsi="Times New Roman" w:cs="Times New Roman"/>
          <w:sz w:val="24"/>
          <w:szCs w:val="24"/>
          <w:lang w:val="en-GB"/>
        </w:rPr>
        <w:t xml:space="preserve"> </w:t>
      </w:r>
      <w:r w:rsidRPr="00000C90">
        <w:rPr>
          <w:rFonts w:ascii="Times New Roman" w:hAnsi="Times New Roman" w:cs="Times New Roman"/>
          <w:sz w:val="24"/>
          <w:szCs w:val="24"/>
          <w:lang w:val="en-GB"/>
        </w:rPr>
        <w:t>the respective research organization.</w:t>
      </w:r>
    </w:p>
    <w:p w14:paraId="0C1A465A" w14:textId="77777777" w:rsidR="00DD6932" w:rsidRPr="00000C90" w:rsidRDefault="009F3C24">
      <w:pPr>
        <w:spacing w:before="0" w:line="360" w:lineRule="auto"/>
        <w:rPr>
          <w:rFonts w:ascii="Times New Roman" w:hAnsi="Times New Roman" w:cs="Times New Roman"/>
          <w:sz w:val="24"/>
          <w:szCs w:val="24"/>
          <w:lang w:val="en-GB"/>
        </w:rPr>
      </w:pPr>
      <w:r w:rsidRPr="00000C90">
        <w:rPr>
          <w:rFonts w:ascii="Times New Roman" w:hAnsi="Times New Roman" w:cs="Times New Roman"/>
          <w:sz w:val="24"/>
          <w:szCs w:val="24"/>
          <w:lang w:val="en-GB"/>
        </w:rPr>
        <w:t>The performance indicators associated with an indicator are non-cumulative.</w:t>
      </w:r>
    </w:p>
    <w:p w14:paraId="67099853" w14:textId="0D609D1A" w:rsidR="00DD6932" w:rsidRPr="00000C90" w:rsidRDefault="009F3C24">
      <w:pPr>
        <w:spacing w:before="0" w:line="360" w:lineRule="auto"/>
        <w:rPr>
          <w:rFonts w:ascii="Times New Roman" w:hAnsi="Times New Roman" w:cs="Times New Roman"/>
          <w:sz w:val="24"/>
          <w:szCs w:val="24"/>
          <w:lang w:val="en-GB"/>
        </w:rPr>
      </w:pPr>
      <w:r w:rsidRPr="00000C90">
        <w:rPr>
          <w:rFonts w:ascii="Times New Roman" w:hAnsi="Times New Roman" w:cs="Times New Roman"/>
          <w:sz w:val="24"/>
          <w:szCs w:val="24"/>
          <w:lang w:val="en-GB"/>
        </w:rPr>
        <w:t xml:space="preserve">In the case of research organizations without legal personality, the scores for general criteria III-VI </w:t>
      </w:r>
      <w:r w:rsidR="003E25C7">
        <w:rPr>
          <w:rFonts w:ascii="Times New Roman" w:hAnsi="Times New Roman" w:cs="Times New Roman"/>
          <w:sz w:val="24"/>
          <w:szCs w:val="24"/>
          <w:lang w:val="en-GB"/>
        </w:rPr>
        <w:t>are to</w:t>
      </w:r>
      <w:r w:rsidRPr="00000C90">
        <w:rPr>
          <w:rFonts w:ascii="Times New Roman" w:hAnsi="Times New Roman" w:cs="Times New Roman"/>
          <w:sz w:val="24"/>
          <w:szCs w:val="24"/>
          <w:lang w:val="en-GB"/>
        </w:rPr>
        <w:t xml:space="preserve"> be established by </w:t>
      </w:r>
      <w:r w:rsidR="003E25C7">
        <w:rPr>
          <w:rFonts w:ascii="Times New Roman" w:hAnsi="Times New Roman" w:cs="Times New Roman"/>
          <w:sz w:val="24"/>
          <w:szCs w:val="24"/>
          <w:lang w:val="en-GB"/>
        </w:rPr>
        <w:t xml:space="preserve">also </w:t>
      </w:r>
      <w:r w:rsidR="00884487" w:rsidRPr="00000C90">
        <w:rPr>
          <w:rFonts w:ascii="Times New Roman" w:hAnsi="Times New Roman" w:cs="Times New Roman"/>
          <w:sz w:val="24"/>
          <w:szCs w:val="24"/>
          <w:lang w:val="en-GB"/>
        </w:rPr>
        <w:t>analysing</w:t>
      </w:r>
      <w:r w:rsidRPr="00000C90">
        <w:rPr>
          <w:rFonts w:ascii="Times New Roman" w:hAnsi="Times New Roman" w:cs="Times New Roman"/>
          <w:sz w:val="24"/>
          <w:szCs w:val="24"/>
          <w:lang w:val="en-GB"/>
        </w:rPr>
        <w:t xml:space="preserve"> the institution</w:t>
      </w:r>
      <w:r w:rsidR="003E25C7">
        <w:rPr>
          <w:rFonts w:ascii="Times New Roman" w:hAnsi="Times New Roman" w:cs="Times New Roman"/>
          <w:sz w:val="24"/>
          <w:szCs w:val="24"/>
          <w:lang w:val="en-GB"/>
        </w:rPr>
        <w:t>’s indicators</w:t>
      </w:r>
      <w:r w:rsidRPr="00000C90">
        <w:rPr>
          <w:rFonts w:ascii="Times New Roman" w:hAnsi="Times New Roman" w:cs="Times New Roman"/>
          <w:sz w:val="24"/>
          <w:szCs w:val="24"/>
          <w:lang w:val="en-GB"/>
        </w:rPr>
        <w:t xml:space="preserve"> </w:t>
      </w:r>
      <w:r w:rsidR="003E25C7">
        <w:rPr>
          <w:rFonts w:ascii="Times New Roman" w:hAnsi="Times New Roman" w:cs="Times New Roman"/>
          <w:sz w:val="24"/>
          <w:szCs w:val="24"/>
          <w:lang w:val="en-GB"/>
        </w:rPr>
        <w:t>to</w:t>
      </w:r>
      <w:r w:rsidR="003E25C7" w:rsidRPr="00000C90">
        <w:rPr>
          <w:rFonts w:ascii="Times New Roman" w:hAnsi="Times New Roman" w:cs="Times New Roman"/>
          <w:sz w:val="24"/>
          <w:szCs w:val="24"/>
          <w:lang w:val="en-GB"/>
        </w:rPr>
        <w:t xml:space="preserve"> </w:t>
      </w:r>
      <w:r w:rsidRPr="00000C90">
        <w:rPr>
          <w:rFonts w:ascii="Times New Roman" w:hAnsi="Times New Roman" w:cs="Times New Roman"/>
          <w:sz w:val="24"/>
          <w:szCs w:val="24"/>
          <w:lang w:val="en-GB"/>
        </w:rPr>
        <w:t>which they are subordinated.</w:t>
      </w:r>
    </w:p>
    <w:p w14:paraId="762599BE" w14:textId="77777777" w:rsidR="00AD4104" w:rsidRPr="00000C90" w:rsidRDefault="00AD4104" w:rsidP="00AD4104">
      <w:pPr>
        <w:spacing w:before="0" w:line="360" w:lineRule="auto"/>
        <w:rPr>
          <w:rFonts w:ascii="Times New Roman" w:hAnsi="Times New Roman" w:cs="Times New Roman"/>
          <w:sz w:val="24"/>
          <w:szCs w:val="24"/>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97"/>
        <w:gridCol w:w="6197"/>
        <w:gridCol w:w="1509"/>
        <w:gridCol w:w="1497"/>
        <w:gridCol w:w="1650"/>
      </w:tblGrid>
      <w:tr w:rsidR="00C56F44" w:rsidRPr="00000C90" w14:paraId="0F63E263" w14:textId="77777777" w:rsidTr="00FB75D3">
        <w:trPr>
          <w:trHeight w:val="326"/>
          <w:tblHeader/>
        </w:trPr>
        <w:tc>
          <w:tcPr>
            <w:tcW w:w="737" w:type="pct"/>
            <w:shd w:val="clear" w:color="auto" w:fill="D9D9D9"/>
            <w:vAlign w:val="center"/>
          </w:tcPr>
          <w:p w14:paraId="1B87F5F4"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GENERAL CRITERION</w:t>
            </w:r>
          </w:p>
        </w:tc>
        <w:tc>
          <w:tcPr>
            <w:tcW w:w="2493" w:type="pct"/>
            <w:shd w:val="clear" w:color="auto" w:fill="D9D9D9"/>
            <w:vAlign w:val="center"/>
          </w:tcPr>
          <w:p w14:paraId="49F342B8"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INDICATORS</w:t>
            </w:r>
          </w:p>
        </w:tc>
        <w:tc>
          <w:tcPr>
            <w:tcW w:w="516" w:type="pct"/>
            <w:shd w:val="clear" w:color="auto" w:fill="D9D9D9"/>
            <w:vAlign w:val="center"/>
          </w:tcPr>
          <w:p w14:paraId="145365B6"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MAXIMUM SCORE</w:t>
            </w:r>
          </w:p>
        </w:tc>
        <w:tc>
          <w:tcPr>
            <w:tcW w:w="516" w:type="pct"/>
            <w:shd w:val="clear" w:color="auto" w:fill="D9D9D9"/>
            <w:vAlign w:val="center"/>
          </w:tcPr>
          <w:p w14:paraId="5E71BAED"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SCORE OBTAINED</w:t>
            </w:r>
          </w:p>
        </w:tc>
        <w:tc>
          <w:tcPr>
            <w:tcW w:w="737" w:type="pct"/>
            <w:shd w:val="clear" w:color="auto" w:fill="D9D9D9"/>
            <w:vAlign w:val="center"/>
          </w:tcPr>
          <w:p w14:paraId="4C1CFEB2"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COMMENT</w:t>
            </w:r>
          </w:p>
        </w:tc>
      </w:tr>
      <w:tr w:rsidR="00C56F44" w:rsidRPr="00000C90" w14:paraId="316DDDD1" w14:textId="77777777" w:rsidTr="00FB75D3">
        <w:trPr>
          <w:trHeight w:val="162"/>
        </w:trPr>
        <w:tc>
          <w:tcPr>
            <w:tcW w:w="737" w:type="pct"/>
            <w:vMerge w:val="restart"/>
            <w:shd w:val="clear" w:color="auto" w:fill="F2F2F2"/>
            <w:vAlign w:val="center"/>
          </w:tcPr>
          <w:p w14:paraId="05F09CC7"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I. DEVELOPMENT AND INNOVATION ACTIVITY</w:t>
            </w:r>
          </w:p>
        </w:tc>
        <w:tc>
          <w:tcPr>
            <w:tcW w:w="2493" w:type="pct"/>
            <w:shd w:val="clear" w:color="auto" w:fill="auto"/>
          </w:tcPr>
          <w:p w14:paraId="7ABB233B" w14:textId="0DC8F04B" w:rsidR="00DD6932" w:rsidRPr="00000C90" w:rsidRDefault="009F3C24" w:rsidP="0026277B">
            <w:pPr>
              <w:spacing w:before="0" w:line="360" w:lineRule="auto"/>
              <w:rPr>
                <w:rFonts w:ascii="Times New Roman" w:hAnsi="Times New Roman" w:cs="Times New Roman"/>
                <w:sz w:val="24"/>
                <w:szCs w:val="24"/>
                <w:lang w:val="en-GB"/>
              </w:rPr>
            </w:pPr>
            <w:r w:rsidRPr="00000C90">
              <w:rPr>
                <w:rFonts w:ascii="Times New Roman" w:hAnsi="Times New Roman" w:cs="Times New Roman"/>
                <w:sz w:val="24"/>
                <w:szCs w:val="24"/>
                <w:lang w:val="en-GB"/>
              </w:rPr>
              <w:t xml:space="preserve">I.1 </w:t>
            </w:r>
            <w:r w:rsidR="0026277B">
              <w:rPr>
                <w:rFonts w:ascii="Times New Roman" w:hAnsi="Times New Roman" w:cs="Times New Roman"/>
                <w:sz w:val="24"/>
                <w:szCs w:val="24"/>
                <w:lang w:val="en-GB"/>
              </w:rPr>
              <w:t>The c</w:t>
            </w:r>
            <w:r w:rsidR="0026277B" w:rsidRPr="00000C90">
              <w:rPr>
                <w:rFonts w:ascii="Times New Roman" w:hAnsi="Times New Roman" w:cs="Times New Roman"/>
                <w:sz w:val="24"/>
                <w:szCs w:val="24"/>
                <w:lang w:val="en-GB"/>
              </w:rPr>
              <w:t xml:space="preserve">apacity </w:t>
            </w:r>
            <w:r w:rsidRPr="00000C90">
              <w:rPr>
                <w:rFonts w:ascii="Times New Roman" w:hAnsi="Times New Roman" w:cs="Times New Roman"/>
                <w:sz w:val="24"/>
                <w:szCs w:val="24"/>
                <w:lang w:val="en-GB"/>
              </w:rPr>
              <w:t xml:space="preserve">to attract </w:t>
            </w:r>
            <w:r w:rsidR="00F23889" w:rsidRPr="00000C90">
              <w:rPr>
                <w:rFonts w:ascii="Times New Roman" w:hAnsi="Times New Roman" w:cs="Times New Roman"/>
                <w:sz w:val="24"/>
                <w:szCs w:val="24"/>
                <w:lang w:val="en-GB"/>
              </w:rPr>
              <w:t xml:space="preserve">and manage </w:t>
            </w:r>
            <w:r w:rsidRPr="00000C90">
              <w:rPr>
                <w:rFonts w:ascii="Times New Roman" w:hAnsi="Times New Roman" w:cs="Times New Roman"/>
                <w:sz w:val="24"/>
                <w:szCs w:val="24"/>
                <w:lang w:val="en-GB"/>
              </w:rPr>
              <w:t xml:space="preserve">research </w:t>
            </w:r>
            <w:r w:rsidR="00F23889" w:rsidRPr="00000C90">
              <w:rPr>
                <w:rFonts w:ascii="Times New Roman" w:hAnsi="Times New Roman" w:cs="Times New Roman"/>
                <w:sz w:val="24"/>
                <w:szCs w:val="24"/>
                <w:lang w:val="en-GB"/>
              </w:rPr>
              <w:t xml:space="preserve">funding </w:t>
            </w:r>
          </w:p>
        </w:tc>
        <w:tc>
          <w:tcPr>
            <w:tcW w:w="516" w:type="pct"/>
            <w:vAlign w:val="center"/>
          </w:tcPr>
          <w:p w14:paraId="78437D53" w14:textId="77777777" w:rsidR="00DD6932" w:rsidRPr="00000C90" w:rsidRDefault="009F3C24">
            <w:pPr>
              <w:spacing w:before="0" w:line="360" w:lineRule="auto"/>
              <w:jc w:val="center"/>
              <w:rPr>
                <w:rFonts w:ascii="Times New Roman" w:hAnsi="Times New Roman" w:cs="Times New Roman"/>
                <w:sz w:val="24"/>
                <w:szCs w:val="24"/>
                <w:lang w:val="en-GB"/>
              </w:rPr>
            </w:pPr>
            <w:r w:rsidRPr="00000C90">
              <w:rPr>
                <w:rFonts w:ascii="Times New Roman" w:hAnsi="Times New Roman" w:cs="Times New Roman"/>
                <w:sz w:val="24"/>
                <w:szCs w:val="24"/>
                <w:lang w:val="en-GB"/>
              </w:rPr>
              <w:t>17</w:t>
            </w:r>
          </w:p>
        </w:tc>
        <w:tc>
          <w:tcPr>
            <w:tcW w:w="516" w:type="pct"/>
          </w:tcPr>
          <w:p w14:paraId="502BD2C3"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c>
          <w:tcPr>
            <w:tcW w:w="737" w:type="pct"/>
          </w:tcPr>
          <w:p w14:paraId="3C415530"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r>
      <w:tr w:rsidR="00C56F44" w:rsidRPr="00000C90" w14:paraId="59C6ED5E" w14:textId="77777777" w:rsidTr="00FB75D3">
        <w:trPr>
          <w:trHeight w:val="83"/>
        </w:trPr>
        <w:tc>
          <w:tcPr>
            <w:tcW w:w="737" w:type="pct"/>
            <w:vMerge/>
            <w:shd w:val="clear" w:color="auto" w:fill="F2F2F2"/>
          </w:tcPr>
          <w:p w14:paraId="5EE36A6C" w14:textId="77777777" w:rsidR="00FB75D3" w:rsidRPr="00000C90"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lang w:val="en-GB"/>
              </w:rPr>
            </w:pPr>
          </w:p>
        </w:tc>
        <w:tc>
          <w:tcPr>
            <w:tcW w:w="2493" w:type="pct"/>
            <w:shd w:val="clear" w:color="auto" w:fill="auto"/>
          </w:tcPr>
          <w:p w14:paraId="5576A6B9" w14:textId="3EED4E2B" w:rsidR="00DD6932" w:rsidRPr="00000C90" w:rsidRDefault="009F3C24" w:rsidP="0026277B">
            <w:pPr>
              <w:spacing w:before="0" w:line="360" w:lineRule="auto"/>
              <w:rPr>
                <w:rFonts w:ascii="Times New Roman" w:hAnsi="Times New Roman" w:cs="Times New Roman"/>
                <w:sz w:val="24"/>
                <w:szCs w:val="24"/>
                <w:lang w:val="en-GB"/>
              </w:rPr>
            </w:pPr>
            <w:r w:rsidRPr="00000C90">
              <w:rPr>
                <w:rFonts w:ascii="Times New Roman" w:hAnsi="Times New Roman" w:cs="Times New Roman"/>
                <w:sz w:val="24"/>
                <w:szCs w:val="24"/>
                <w:lang w:val="en-GB"/>
              </w:rPr>
              <w:t xml:space="preserve">I.2 </w:t>
            </w:r>
            <w:r w:rsidR="0026277B">
              <w:rPr>
                <w:rFonts w:ascii="Times New Roman" w:hAnsi="Times New Roman" w:cs="Times New Roman"/>
                <w:sz w:val="24"/>
                <w:szCs w:val="24"/>
                <w:lang w:val="en-GB"/>
              </w:rPr>
              <w:t>Organized s</w:t>
            </w:r>
            <w:r w:rsidRPr="00000C90">
              <w:rPr>
                <w:rFonts w:ascii="Times New Roman" w:hAnsi="Times New Roman" w:cs="Times New Roman"/>
                <w:sz w:val="24"/>
                <w:szCs w:val="24"/>
                <w:lang w:val="en-GB"/>
              </w:rPr>
              <w:t xml:space="preserve">cientific events </w:t>
            </w:r>
          </w:p>
        </w:tc>
        <w:tc>
          <w:tcPr>
            <w:tcW w:w="516" w:type="pct"/>
            <w:vAlign w:val="center"/>
          </w:tcPr>
          <w:p w14:paraId="43E6D9DA" w14:textId="77777777" w:rsidR="00DD6932" w:rsidRPr="00000C90" w:rsidRDefault="009F3C24">
            <w:pPr>
              <w:spacing w:before="0" w:line="360" w:lineRule="auto"/>
              <w:jc w:val="center"/>
              <w:rPr>
                <w:rFonts w:ascii="Times New Roman" w:hAnsi="Times New Roman" w:cs="Times New Roman"/>
                <w:sz w:val="24"/>
                <w:szCs w:val="24"/>
                <w:lang w:val="en-GB"/>
              </w:rPr>
            </w:pPr>
            <w:r w:rsidRPr="00000C90">
              <w:rPr>
                <w:rFonts w:ascii="Times New Roman" w:hAnsi="Times New Roman" w:cs="Times New Roman"/>
                <w:sz w:val="24"/>
                <w:szCs w:val="24"/>
                <w:lang w:val="en-GB"/>
              </w:rPr>
              <w:t>3</w:t>
            </w:r>
          </w:p>
        </w:tc>
        <w:tc>
          <w:tcPr>
            <w:tcW w:w="516" w:type="pct"/>
          </w:tcPr>
          <w:p w14:paraId="0A406773"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c>
          <w:tcPr>
            <w:tcW w:w="737" w:type="pct"/>
          </w:tcPr>
          <w:p w14:paraId="63CD65CA"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r>
      <w:tr w:rsidR="00C56F44" w:rsidRPr="00000C90" w14:paraId="1990A9F9" w14:textId="77777777" w:rsidTr="00FB75D3">
        <w:trPr>
          <w:trHeight w:val="163"/>
        </w:trPr>
        <w:tc>
          <w:tcPr>
            <w:tcW w:w="737" w:type="pct"/>
            <w:vMerge/>
            <w:shd w:val="clear" w:color="auto" w:fill="F2F2F2"/>
          </w:tcPr>
          <w:p w14:paraId="3F8D1A12" w14:textId="77777777" w:rsidR="00FB75D3" w:rsidRPr="00000C90"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lang w:val="en-GB"/>
              </w:rPr>
            </w:pPr>
          </w:p>
        </w:tc>
        <w:tc>
          <w:tcPr>
            <w:tcW w:w="2493" w:type="pct"/>
            <w:shd w:val="clear" w:color="auto" w:fill="auto"/>
          </w:tcPr>
          <w:p w14:paraId="232E0619" w14:textId="30DCA6DB" w:rsidR="00DD6932" w:rsidRPr="00000C90" w:rsidRDefault="009F3C24" w:rsidP="00701B54">
            <w:pPr>
              <w:spacing w:before="0" w:line="360" w:lineRule="auto"/>
              <w:rPr>
                <w:rFonts w:ascii="Times New Roman" w:hAnsi="Times New Roman" w:cs="Times New Roman"/>
                <w:sz w:val="24"/>
                <w:szCs w:val="24"/>
                <w:lang w:val="en-GB"/>
              </w:rPr>
            </w:pPr>
            <w:r w:rsidRPr="00000C90">
              <w:rPr>
                <w:rFonts w:ascii="Times New Roman" w:hAnsi="Times New Roman" w:cs="Times New Roman"/>
                <w:sz w:val="24"/>
                <w:szCs w:val="24"/>
                <w:lang w:val="en-GB"/>
              </w:rPr>
              <w:t xml:space="preserve">I.3 </w:t>
            </w:r>
            <w:r w:rsidR="00701B54">
              <w:rPr>
                <w:rFonts w:ascii="Times New Roman" w:hAnsi="Times New Roman" w:cs="Times New Roman"/>
                <w:sz w:val="24"/>
                <w:szCs w:val="24"/>
                <w:lang w:val="en-GB"/>
              </w:rPr>
              <w:t>The c</w:t>
            </w:r>
            <w:r w:rsidR="00701B54" w:rsidRPr="00000C90">
              <w:rPr>
                <w:rFonts w:ascii="Times New Roman" w:hAnsi="Times New Roman" w:cs="Times New Roman"/>
                <w:sz w:val="24"/>
                <w:szCs w:val="24"/>
                <w:lang w:val="en-GB"/>
              </w:rPr>
              <w:t xml:space="preserve">apacity </w:t>
            </w:r>
            <w:r w:rsidRPr="00000C90">
              <w:rPr>
                <w:rFonts w:ascii="Times New Roman" w:hAnsi="Times New Roman" w:cs="Times New Roman"/>
                <w:sz w:val="24"/>
                <w:szCs w:val="24"/>
                <w:lang w:val="en-GB"/>
              </w:rPr>
              <w:t>to develop services, technologies, products</w:t>
            </w:r>
          </w:p>
        </w:tc>
        <w:tc>
          <w:tcPr>
            <w:tcW w:w="516" w:type="pct"/>
            <w:vAlign w:val="center"/>
          </w:tcPr>
          <w:p w14:paraId="37ACB397" w14:textId="77777777" w:rsidR="00DD6932" w:rsidRPr="00000C90" w:rsidRDefault="009F3C24">
            <w:pPr>
              <w:spacing w:before="0" w:line="360" w:lineRule="auto"/>
              <w:jc w:val="center"/>
              <w:rPr>
                <w:rFonts w:ascii="Times New Roman" w:hAnsi="Times New Roman" w:cs="Times New Roman"/>
                <w:sz w:val="24"/>
                <w:szCs w:val="24"/>
                <w:lang w:val="en-GB"/>
              </w:rPr>
            </w:pPr>
            <w:r w:rsidRPr="00000C90">
              <w:rPr>
                <w:rFonts w:ascii="Times New Roman" w:hAnsi="Times New Roman" w:cs="Times New Roman"/>
                <w:sz w:val="24"/>
                <w:szCs w:val="24"/>
                <w:lang w:val="en-GB"/>
              </w:rPr>
              <w:t>25</w:t>
            </w:r>
          </w:p>
        </w:tc>
        <w:tc>
          <w:tcPr>
            <w:tcW w:w="516" w:type="pct"/>
          </w:tcPr>
          <w:p w14:paraId="77727EC5"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c>
          <w:tcPr>
            <w:tcW w:w="737" w:type="pct"/>
          </w:tcPr>
          <w:p w14:paraId="7E764060"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r>
      <w:tr w:rsidR="00C56F44" w:rsidRPr="00000C90" w14:paraId="5CB28650" w14:textId="77777777" w:rsidTr="00FB75D3">
        <w:trPr>
          <w:trHeight w:val="164"/>
        </w:trPr>
        <w:tc>
          <w:tcPr>
            <w:tcW w:w="737" w:type="pct"/>
            <w:vMerge/>
            <w:shd w:val="clear" w:color="auto" w:fill="F2F2F2"/>
          </w:tcPr>
          <w:p w14:paraId="5DD57C1D" w14:textId="77777777" w:rsidR="00FB75D3" w:rsidRPr="00000C90"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lang w:val="en-GB"/>
              </w:rPr>
            </w:pPr>
          </w:p>
        </w:tc>
        <w:tc>
          <w:tcPr>
            <w:tcW w:w="2493" w:type="pct"/>
            <w:shd w:val="clear" w:color="auto" w:fill="auto"/>
          </w:tcPr>
          <w:p w14:paraId="62074963" w14:textId="77777777" w:rsidR="00DD6932" w:rsidRPr="00000C90" w:rsidRDefault="009F3C24">
            <w:pPr>
              <w:spacing w:before="0" w:line="360" w:lineRule="auto"/>
              <w:rPr>
                <w:rFonts w:ascii="Times New Roman" w:hAnsi="Times New Roman" w:cs="Times New Roman"/>
                <w:sz w:val="24"/>
                <w:szCs w:val="24"/>
                <w:lang w:val="en-GB"/>
              </w:rPr>
            </w:pPr>
            <w:r w:rsidRPr="00000C90">
              <w:rPr>
                <w:rFonts w:ascii="Times New Roman" w:hAnsi="Times New Roman" w:cs="Times New Roman"/>
                <w:sz w:val="24"/>
                <w:szCs w:val="24"/>
                <w:lang w:val="en-GB"/>
              </w:rPr>
              <w:t>I.4 Editing and publishing the research organization's own journals or with the involvement of the organization's researchers</w:t>
            </w:r>
          </w:p>
        </w:tc>
        <w:tc>
          <w:tcPr>
            <w:tcW w:w="516" w:type="pct"/>
            <w:vAlign w:val="center"/>
          </w:tcPr>
          <w:p w14:paraId="4C974789" w14:textId="77777777" w:rsidR="00DD6932" w:rsidRPr="00000C90" w:rsidRDefault="009F3C24">
            <w:pPr>
              <w:spacing w:before="0" w:line="360" w:lineRule="auto"/>
              <w:jc w:val="center"/>
              <w:rPr>
                <w:rFonts w:ascii="Times New Roman" w:hAnsi="Times New Roman" w:cs="Times New Roman"/>
                <w:sz w:val="24"/>
                <w:szCs w:val="24"/>
                <w:lang w:val="en-GB"/>
              </w:rPr>
            </w:pPr>
            <w:r w:rsidRPr="00000C90">
              <w:rPr>
                <w:rFonts w:ascii="Times New Roman" w:hAnsi="Times New Roman" w:cs="Times New Roman"/>
                <w:sz w:val="24"/>
                <w:szCs w:val="24"/>
                <w:lang w:val="en-GB"/>
              </w:rPr>
              <w:t>1</w:t>
            </w:r>
          </w:p>
        </w:tc>
        <w:tc>
          <w:tcPr>
            <w:tcW w:w="516" w:type="pct"/>
          </w:tcPr>
          <w:p w14:paraId="62A0342D"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c>
          <w:tcPr>
            <w:tcW w:w="737" w:type="pct"/>
          </w:tcPr>
          <w:p w14:paraId="36FE8148"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r>
      <w:tr w:rsidR="00C56F44" w:rsidRPr="00000C90" w14:paraId="1D4D1C31" w14:textId="77777777" w:rsidTr="00FB75D3">
        <w:trPr>
          <w:trHeight w:val="164"/>
        </w:trPr>
        <w:tc>
          <w:tcPr>
            <w:tcW w:w="737" w:type="pct"/>
            <w:vMerge/>
            <w:shd w:val="clear" w:color="auto" w:fill="F2F2F2"/>
          </w:tcPr>
          <w:p w14:paraId="47D79F20" w14:textId="77777777" w:rsidR="00FB75D3" w:rsidRPr="00000C90"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lang w:val="en-GB"/>
              </w:rPr>
            </w:pPr>
          </w:p>
        </w:tc>
        <w:tc>
          <w:tcPr>
            <w:tcW w:w="2493" w:type="pct"/>
            <w:shd w:val="clear" w:color="auto" w:fill="auto"/>
          </w:tcPr>
          <w:p w14:paraId="36007654" w14:textId="1BF9F43B" w:rsidR="00DD6932" w:rsidRPr="00000C90" w:rsidRDefault="009F3C24" w:rsidP="00701B54">
            <w:pPr>
              <w:spacing w:before="0" w:line="360" w:lineRule="auto"/>
              <w:rPr>
                <w:rFonts w:ascii="Times New Roman" w:hAnsi="Times New Roman" w:cs="Times New Roman"/>
                <w:b/>
                <w:sz w:val="24"/>
                <w:szCs w:val="24"/>
                <w:lang w:val="en-GB"/>
              </w:rPr>
            </w:pPr>
            <w:r w:rsidRPr="00000C90">
              <w:rPr>
                <w:rFonts w:ascii="Times New Roman" w:hAnsi="Times New Roman" w:cs="Times New Roman"/>
                <w:sz w:val="24"/>
                <w:szCs w:val="24"/>
                <w:lang w:val="en-GB"/>
              </w:rPr>
              <w:t xml:space="preserve">I.5 </w:t>
            </w:r>
            <w:r w:rsidR="00701B54">
              <w:rPr>
                <w:rFonts w:ascii="Times New Roman" w:hAnsi="Times New Roman" w:cs="Times New Roman"/>
                <w:sz w:val="24"/>
                <w:szCs w:val="24"/>
                <w:lang w:val="en-GB"/>
              </w:rPr>
              <w:t>The c</w:t>
            </w:r>
            <w:r w:rsidR="00701B54" w:rsidRPr="00000C90">
              <w:rPr>
                <w:rFonts w:ascii="Times New Roman" w:hAnsi="Times New Roman" w:cs="Times New Roman"/>
                <w:sz w:val="24"/>
                <w:szCs w:val="24"/>
                <w:lang w:val="en-GB"/>
              </w:rPr>
              <w:t xml:space="preserve">apacity </w:t>
            </w:r>
            <w:r w:rsidRPr="00000C90">
              <w:rPr>
                <w:rFonts w:ascii="Times New Roman" w:hAnsi="Times New Roman" w:cs="Times New Roman"/>
                <w:sz w:val="24"/>
                <w:szCs w:val="24"/>
                <w:lang w:val="en-GB"/>
              </w:rPr>
              <w:t>to train young researchers (PhD, postdoc)</w:t>
            </w:r>
          </w:p>
        </w:tc>
        <w:tc>
          <w:tcPr>
            <w:tcW w:w="516" w:type="pct"/>
            <w:vAlign w:val="center"/>
          </w:tcPr>
          <w:p w14:paraId="4AC836FA" w14:textId="77777777" w:rsidR="00DD6932" w:rsidRPr="00000C90" w:rsidRDefault="009F3C24">
            <w:pPr>
              <w:spacing w:before="0" w:line="360" w:lineRule="auto"/>
              <w:jc w:val="center"/>
              <w:rPr>
                <w:rFonts w:ascii="Times New Roman" w:hAnsi="Times New Roman" w:cs="Times New Roman"/>
                <w:sz w:val="24"/>
                <w:szCs w:val="24"/>
                <w:lang w:val="en-GB"/>
              </w:rPr>
            </w:pPr>
            <w:r w:rsidRPr="00000C90">
              <w:rPr>
                <w:rFonts w:ascii="Times New Roman" w:hAnsi="Times New Roman" w:cs="Times New Roman"/>
                <w:sz w:val="24"/>
                <w:szCs w:val="24"/>
                <w:lang w:val="en-GB"/>
              </w:rPr>
              <w:t>4</w:t>
            </w:r>
          </w:p>
        </w:tc>
        <w:tc>
          <w:tcPr>
            <w:tcW w:w="516" w:type="pct"/>
          </w:tcPr>
          <w:p w14:paraId="7DF1F314"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c>
          <w:tcPr>
            <w:tcW w:w="737" w:type="pct"/>
          </w:tcPr>
          <w:p w14:paraId="46073370"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r>
      <w:tr w:rsidR="00C56F44" w:rsidRPr="00000C90" w14:paraId="4CD20ACE" w14:textId="77777777" w:rsidTr="00FB75D3">
        <w:trPr>
          <w:trHeight w:val="81"/>
        </w:trPr>
        <w:tc>
          <w:tcPr>
            <w:tcW w:w="737" w:type="pct"/>
            <w:vMerge/>
            <w:shd w:val="clear" w:color="auto" w:fill="F2F2F2"/>
          </w:tcPr>
          <w:p w14:paraId="323F48BC" w14:textId="77777777" w:rsidR="00FB75D3" w:rsidRPr="00000C90"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lang w:val="en-GB"/>
              </w:rPr>
            </w:pPr>
          </w:p>
        </w:tc>
        <w:tc>
          <w:tcPr>
            <w:tcW w:w="2493" w:type="pct"/>
            <w:shd w:val="clear" w:color="auto" w:fill="C6D9F1"/>
          </w:tcPr>
          <w:p w14:paraId="40D63255"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TOTAL</w:t>
            </w:r>
          </w:p>
        </w:tc>
        <w:tc>
          <w:tcPr>
            <w:tcW w:w="516" w:type="pct"/>
            <w:shd w:val="clear" w:color="auto" w:fill="C6D9F1"/>
            <w:vAlign w:val="center"/>
          </w:tcPr>
          <w:p w14:paraId="7455BF24"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50</w:t>
            </w:r>
          </w:p>
        </w:tc>
        <w:tc>
          <w:tcPr>
            <w:tcW w:w="516" w:type="pct"/>
            <w:shd w:val="clear" w:color="auto" w:fill="C6D9F1"/>
          </w:tcPr>
          <w:p w14:paraId="1892C73C" w14:textId="77777777" w:rsidR="00FB75D3" w:rsidRPr="00000C90" w:rsidRDefault="00FB75D3" w:rsidP="00C06FB7">
            <w:pPr>
              <w:spacing w:before="0" w:line="360" w:lineRule="auto"/>
              <w:jc w:val="center"/>
              <w:rPr>
                <w:rFonts w:ascii="Times New Roman" w:hAnsi="Times New Roman" w:cs="Times New Roman"/>
                <w:sz w:val="24"/>
                <w:szCs w:val="24"/>
                <w:lang w:val="en-GB"/>
              </w:rPr>
            </w:pPr>
          </w:p>
        </w:tc>
        <w:tc>
          <w:tcPr>
            <w:tcW w:w="737" w:type="pct"/>
            <w:shd w:val="clear" w:color="auto" w:fill="C6D9F1"/>
          </w:tcPr>
          <w:p w14:paraId="51F205B6" w14:textId="77777777" w:rsidR="00FB75D3" w:rsidRPr="00000C90" w:rsidRDefault="00FB75D3" w:rsidP="00C06FB7">
            <w:pPr>
              <w:spacing w:before="0" w:line="360" w:lineRule="auto"/>
              <w:jc w:val="center"/>
              <w:rPr>
                <w:rFonts w:ascii="Times New Roman" w:hAnsi="Times New Roman" w:cs="Times New Roman"/>
                <w:sz w:val="24"/>
                <w:szCs w:val="24"/>
                <w:lang w:val="en-GB"/>
              </w:rPr>
            </w:pPr>
          </w:p>
        </w:tc>
      </w:tr>
    </w:tbl>
    <w:p w14:paraId="30F56C0F" w14:textId="77777777" w:rsidR="00FB75D3" w:rsidRPr="00000C90" w:rsidRDefault="00FB75D3" w:rsidP="00FB75D3">
      <w:pPr>
        <w:spacing w:before="0" w:line="360" w:lineRule="auto"/>
        <w:rPr>
          <w:rFonts w:ascii="Times New Roman" w:hAnsi="Times New Roman" w:cs="Times New Roman"/>
          <w:sz w:val="24"/>
          <w:szCs w:val="24"/>
          <w:lang w:val="en-GB"/>
        </w:rPr>
      </w:pPr>
    </w:p>
    <w:p w14:paraId="523F5284" w14:textId="5F1B38A6" w:rsidR="00DD6932" w:rsidRPr="00000C90" w:rsidRDefault="009F3C24">
      <w:pPr>
        <w:spacing w:before="0" w:line="360" w:lineRule="auto"/>
        <w:rPr>
          <w:rFonts w:ascii="Times New Roman" w:hAnsi="Times New Roman" w:cs="Times New Roman"/>
          <w:b/>
          <w:sz w:val="24"/>
          <w:szCs w:val="24"/>
          <w:lang w:val="en-GB"/>
        </w:rPr>
      </w:pPr>
      <w:r w:rsidRPr="00000C90">
        <w:rPr>
          <w:rFonts w:ascii="Times New Roman" w:hAnsi="Times New Roman" w:cs="Times New Roman"/>
          <w:b/>
          <w:sz w:val="24"/>
          <w:szCs w:val="24"/>
          <w:lang w:val="en-GB"/>
        </w:rPr>
        <w:t xml:space="preserve">Indicator I.1 </w:t>
      </w:r>
      <w:r w:rsidR="00701B54">
        <w:rPr>
          <w:rFonts w:ascii="Times New Roman" w:hAnsi="Times New Roman" w:cs="Times New Roman"/>
          <w:b/>
          <w:sz w:val="24"/>
          <w:szCs w:val="24"/>
          <w:lang w:val="en-GB"/>
        </w:rPr>
        <w:t>The c</w:t>
      </w:r>
      <w:r w:rsidR="00701B54" w:rsidRPr="00000C90">
        <w:rPr>
          <w:rFonts w:ascii="Times New Roman" w:hAnsi="Times New Roman" w:cs="Times New Roman"/>
          <w:b/>
          <w:sz w:val="24"/>
          <w:szCs w:val="24"/>
          <w:lang w:val="en-GB"/>
        </w:rPr>
        <w:t xml:space="preserve">apacity </w:t>
      </w:r>
      <w:r w:rsidRPr="00000C90">
        <w:rPr>
          <w:rFonts w:ascii="Times New Roman" w:hAnsi="Times New Roman" w:cs="Times New Roman"/>
          <w:b/>
          <w:sz w:val="24"/>
          <w:szCs w:val="24"/>
          <w:lang w:val="en-GB"/>
        </w:rPr>
        <w:t xml:space="preserve">to attract </w:t>
      </w:r>
      <w:r w:rsidR="008C4AA7" w:rsidRPr="00000C90">
        <w:rPr>
          <w:rFonts w:ascii="Times New Roman" w:hAnsi="Times New Roman" w:cs="Times New Roman"/>
          <w:b/>
          <w:sz w:val="24"/>
          <w:szCs w:val="24"/>
          <w:lang w:val="en-GB"/>
        </w:rPr>
        <w:t xml:space="preserve">and manage </w:t>
      </w:r>
      <w:r w:rsidRPr="00000C90">
        <w:rPr>
          <w:rFonts w:ascii="Times New Roman" w:hAnsi="Times New Roman" w:cs="Times New Roman"/>
          <w:b/>
          <w:sz w:val="24"/>
          <w:szCs w:val="24"/>
          <w:lang w:val="en-GB"/>
        </w:rPr>
        <w:t xml:space="preserve">research </w:t>
      </w:r>
      <w:r w:rsidR="008C4AA7" w:rsidRPr="00000C90">
        <w:rPr>
          <w:rFonts w:ascii="Times New Roman" w:hAnsi="Times New Roman" w:cs="Times New Roman"/>
          <w:b/>
          <w:sz w:val="24"/>
          <w:szCs w:val="24"/>
          <w:lang w:val="en-GB"/>
        </w:rPr>
        <w:t>funding</w:t>
      </w:r>
    </w:p>
    <w:p w14:paraId="624D6E57" w14:textId="20672C9B" w:rsidR="00DD6932" w:rsidRPr="00000C90" w:rsidRDefault="00701B54">
      <w:pPr>
        <w:numPr>
          <w:ilvl w:val="0"/>
          <w:numId w:val="8"/>
        </w:numPr>
        <w:pBdr>
          <w:top w:val="nil"/>
          <w:left w:val="nil"/>
          <w:bottom w:val="nil"/>
          <w:right w:val="nil"/>
          <w:between w:val="nil"/>
        </w:pBdr>
        <w:spacing w:before="0" w:line="360" w:lineRule="auto"/>
        <w:rPr>
          <w:rFonts w:ascii="Times New Roman" w:hAnsi="Times New Roman" w:cs="Times New Roman"/>
          <w:i/>
          <w:sz w:val="24"/>
          <w:szCs w:val="24"/>
          <w:lang w:val="en-GB"/>
        </w:rPr>
      </w:pPr>
      <w:r>
        <w:rPr>
          <w:rFonts w:ascii="Times New Roman" w:hAnsi="Times New Roman" w:cs="Times New Roman"/>
          <w:i/>
          <w:sz w:val="24"/>
          <w:szCs w:val="24"/>
          <w:lang w:val="en-GB"/>
        </w:rPr>
        <w:lastRenderedPageBreak/>
        <w:t>Analyse t</w:t>
      </w:r>
      <w:r w:rsidRPr="00000C90">
        <w:rPr>
          <w:rFonts w:ascii="Times New Roman" w:hAnsi="Times New Roman" w:cs="Times New Roman"/>
          <w:i/>
          <w:sz w:val="24"/>
          <w:szCs w:val="24"/>
          <w:lang w:val="en-GB"/>
        </w:rPr>
        <w:t xml:space="preserve">he </w:t>
      </w:r>
      <w:r w:rsidR="009F3C24" w:rsidRPr="00000C90">
        <w:rPr>
          <w:rFonts w:ascii="Times New Roman" w:hAnsi="Times New Roman" w:cs="Times New Roman"/>
          <w:i/>
          <w:sz w:val="24"/>
          <w:szCs w:val="24"/>
          <w:lang w:val="en-GB"/>
        </w:rPr>
        <w:t xml:space="preserve">extent to which the research organization demonstrates </w:t>
      </w:r>
      <w:r>
        <w:rPr>
          <w:rFonts w:ascii="Times New Roman" w:hAnsi="Times New Roman" w:cs="Times New Roman"/>
          <w:i/>
          <w:sz w:val="24"/>
          <w:szCs w:val="24"/>
          <w:lang w:val="en-GB"/>
        </w:rPr>
        <w:t>its capacity</w:t>
      </w:r>
      <w:r w:rsidR="009F3C24" w:rsidRPr="00000C90">
        <w:rPr>
          <w:rFonts w:ascii="Times New Roman" w:hAnsi="Times New Roman" w:cs="Times New Roman"/>
          <w:i/>
          <w:sz w:val="24"/>
          <w:szCs w:val="24"/>
          <w:lang w:val="en-GB"/>
        </w:rPr>
        <w:t xml:space="preserve"> to attract funds from competitively won grants/contracts obtained from </w:t>
      </w:r>
      <w:r w:rsidR="006223F8" w:rsidRPr="00000C90">
        <w:rPr>
          <w:rFonts w:ascii="Times New Roman" w:hAnsi="Times New Roman" w:cs="Times New Roman"/>
          <w:i/>
          <w:sz w:val="24"/>
          <w:szCs w:val="24"/>
          <w:lang w:val="en-GB"/>
        </w:rPr>
        <w:t xml:space="preserve">national or international </w:t>
      </w:r>
      <w:r w:rsidR="009F3C24" w:rsidRPr="00000C90">
        <w:rPr>
          <w:rFonts w:ascii="Times New Roman" w:hAnsi="Times New Roman" w:cs="Times New Roman"/>
          <w:i/>
          <w:sz w:val="24"/>
          <w:szCs w:val="24"/>
          <w:lang w:val="en-GB"/>
        </w:rPr>
        <w:t xml:space="preserve">organizations/institutions </w:t>
      </w:r>
      <w:r w:rsidR="006223F8" w:rsidRPr="00000C90">
        <w:rPr>
          <w:rFonts w:ascii="Times New Roman" w:hAnsi="Times New Roman" w:cs="Times New Roman"/>
          <w:i/>
          <w:sz w:val="24"/>
          <w:szCs w:val="24"/>
          <w:lang w:val="en-GB"/>
        </w:rPr>
        <w:t xml:space="preserve">and </w:t>
      </w:r>
      <w:r>
        <w:rPr>
          <w:rFonts w:ascii="Times New Roman" w:hAnsi="Times New Roman" w:cs="Times New Roman"/>
          <w:i/>
          <w:sz w:val="24"/>
          <w:szCs w:val="24"/>
          <w:lang w:val="en-GB"/>
        </w:rPr>
        <w:t xml:space="preserve">also </w:t>
      </w:r>
      <w:r w:rsidR="006223F8" w:rsidRPr="00000C90">
        <w:rPr>
          <w:rFonts w:ascii="Times New Roman" w:hAnsi="Times New Roman" w:cs="Times New Roman"/>
          <w:i/>
          <w:sz w:val="24"/>
          <w:szCs w:val="24"/>
          <w:lang w:val="en-GB"/>
        </w:rPr>
        <w:t>to manage the financial resources available.</w:t>
      </w:r>
    </w:p>
    <w:p w14:paraId="4F8ED805" w14:textId="77777777" w:rsidR="00DD6932" w:rsidRPr="00000C90" w:rsidRDefault="009F3C24">
      <w:pPr>
        <w:numPr>
          <w:ilvl w:val="0"/>
          <w:numId w:val="8"/>
        </w:numPr>
        <w:pBdr>
          <w:top w:val="nil"/>
          <w:left w:val="nil"/>
          <w:bottom w:val="nil"/>
          <w:right w:val="nil"/>
          <w:between w:val="nil"/>
        </w:pBdr>
        <w:spacing w:before="0" w:line="360" w:lineRule="auto"/>
        <w:rPr>
          <w:rFonts w:ascii="Times New Roman" w:hAnsi="Times New Roman" w:cs="Times New Roman"/>
          <w:i/>
          <w:sz w:val="24"/>
          <w:szCs w:val="24"/>
          <w:lang w:val="en-GB"/>
        </w:rPr>
      </w:pPr>
      <w:r w:rsidRPr="00000C90">
        <w:rPr>
          <w:rFonts w:ascii="Times New Roman" w:hAnsi="Times New Roman" w:cs="Times New Roman"/>
          <w:i/>
          <w:sz w:val="24"/>
          <w:szCs w:val="24"/>
          <w:lang w:val="en-GB"/>
        </w:rPr>
        <w:t>The performance indicators associated with indicator I.1 are:</w:t>
      </w:r>
    </w:p>
    <w:p w14:paraId="36021E8B" w14:textId="77777777" w:rsidR="00DD6932" w:rsidRPr="00000C90" w:rsidRDefault="009F3C24">
      <w:pPr>
        <w:pStyle w:val="ListParagraph"/>
        <w:numPr>
          <w:ilvl w:val="0"/>
          <w:numId w:val="26"/>
        </w:numPr>
        <w:pBdr>
          <w:top w:val="nil"/>
          <w:left w:val="nil"/>
          <w:bottom w:val="nil"/>
          <w:right w:val="nil"/>
          <w:between w:val="nil"/>
        </w:pBdr>
        <w:spacing w:after="0" w:line="360" w:lineRule="auto"/>
        <w:jc w:val="both"/>
        <w:rPr>
          <w:rFonts w:ascii="Times New Roman" w:hAnsi="Times New Roman"/>
          <w:i/>
          <w:sz w:val="24"/>
          <w:szCs w:val="24"/>
          <w:lang w:val="en-GB"/>
        </w:rPr>
      </w:pPr>
      <w:r w:rsidRPr="00000C90">
        <w:rPr>
          <w:rFonts w:ascii="Times New Roman" w:hAnsi="Times New Roman"/>
          <w:i/>
          <w:sz w:val="24"/>
          <w:szCs w:val="24"/>
          <w:lang w:val="en-GB"/>
        </w:rPr>
        <w:t>Contracts obtained/grants won by the research organization from European/international funds (number);</w:t>
      </w:r>
    </w:p>
    <w:p w14:paraId="0A5A9576" w14:textId="77777777" w:rsidR="00DD6932" w:rsidRPr="00000C90" w:rsidRDefault="009F3C24">
      <w:pPr>
        <w:pStyle w:val="ListParagraph"/>
        <w:numPr>
          <w:ilvl w:val="0"/>
          <w:numId w:val="26"/>
        </w:numPr>
        <w:pBdr>
          <w:top w:val="nil"/>
          <w:left w:val="nil"/>
          <w:bottom w:val="nil"/>
          <w:right w:val="nil"/>
          <w:between w:val="nil"/>
        </w:pBdr>
        <w:spacing w:after="0" w:line="360" w:lineRule="auto"/>
        <w:jc w:val="both"/>
        <w:rPr>
          <w:rFonts w:ascii="Times New Roman" w:hAnsi="Times New Roman"/>
          <w:i/>
          <w:sz w:val="24"/>
          <w:szCs w:val="24"/>
          <w:lang w:val="en-GB"/>
        </w:rPr>
      </w:pPr>
      <w:r w:rsidRPr="00000C90">
        <w:rPr>
          <w:rFonts w:ascii="Times New Roman" w:hAnsi="Times New Roman"/>
          <w:i/>
          <w:sz w:val="24"/>
          <w:szCs w:val="24"/>
          <w:lang w:val="en-GB"/>
        </w:rPr>
        <w:t>Value of contracts obtained/grants won by the research organization from international organizations/institutions (amounts);</w:t>
      </w:r>
    </w:p>
    <w:p w14:paraId="502496F9" w14:textId="77777777" w:rsidR="00DD6932" w:rsidRPr="00000C90" w:rsidRDefault="009F3C24">
      <w:pPr>
        <w:pStyle w:val="ListParagraph"/>
        <w:numPr>
          <w:ilvl w:val="0"/>
          <w:numId w:val="26"/>
        </w:numPr>
        <w:pBdr>
          <w:top w:val="nil"/>
          <w:left w:val="nil"/>
          <w:bottom w:val="nil"/>
          <w:right w:val="nil"/>
          <w:between w:val="nil"/>
        </w:pBdr>
        <w:spacing w:after="0" w:line="360" w:lineRule="auto"/>
        <w:jc w:val="both"/>
        <w:rPr>
          <w:rFonts w:ascii="Times New Roman" w:hAnsi="Times New Roman"/>
          <w:i/>
          <w:sz w:val="24"/>
          <w:szCs w:val="24"/>
          <w:lang w:val="en-GB"/>
        </w:rPr>
      </w:pPr>
      <w:r w:rsidRPr="00000C90">
        <w:rPr>
          <w:rFonts w:ascii="Times New Roman" w:hAnsi="Times New Roman"/>
          <w:i/>
          <w:sz w:val="24"/>
          <w:szCs w:val="24"/>
          <w:lang w:val="en-GB"/>
        </w:rPr>
        <w:t>Contracts obtained/grants won by the research organization from national organizations/institutions (number);</w:t>
      </w:r>
    </w:p>
    <w:p w14:paraId="26C0B6C2" w14:textId="77777777" w:rsidR="00DD6932" w:rsidRPr="00000C90" w:rsidRDefault="009F3C24">
      <w:pPr>
        <w:pStyle w:val="ListParagraph"/>
        <w:numPr>
          <w:ilvl w:val="0"/>
          <w:numId w:val="26"/>
        </w:numPr>
        <w:pBdr>
          <w:top w:val="nil"/>
          <w:left w:val="nil"/>
          <w:bottom w:val="nil"/>
          <w:right w:val="nil"/>
          <w:between w:val="nil"/>
        </w:pBdr>
        <w:spacing w:after="0" w:line="360" w:lineRule="auto"/>
        <w:jc w:val="both"/>
        <w:rPr>
          <w:rFonts w:ascii="Times New Roman" w:hAnsi="Times New Roman"/>
          <w:i/>
          <w:sz w:val="24"/>
          <w:szCs w:val="24"/>
          <w:lang w:val="en-GB"/>
        </w:rPr>
      </w:pPr>
      <w:r w:rsidRPr="00000C90">
        <w:rPr>
          <w:rFonts w:ascii="Times New Roman" w:hAnsi="Times New Roman"/>
          <w:i/>
          <w:sz w:val="24"/>
          <w:szCs w:val="24"/>
          <w:lang w:val="en-GB"/>
        </w:rPr>
        <w:t>Value of contracts obtained/grants won by the research organization from national organizations/institutions (amounts);</w:t>
      </w:r>
    </w:p>
    <w:p w14:paraId="4A300452" w14:textId="3CB2B7E4" w:rsidR="00DD6932" w:rsidRPr="00000C90" w:rsidRDefault="00F0304B">
      <w:pPr>
        <w:pStyle w:val="ListParagraph"/>
        <w:numPr>
          <w:ilvl w:val="0"/>
          <w:numId w:val="18"/>
        </w:numPr>
        <w:spacing w:after="0" w:line="360" w:lineRule="auto"/>
        <w:jc w:val="both"/>
        <w:rPr>
          <w:rFonts w:ascii="Times New Roman" w:hAnsi="Times New Roman"/>
          <w:i/>
          <w:sz w:val="24"/>
          <w:szCs w:val="24"/>
          <w:lang w:val="en-GB"/>
        </w:rPr>
      </w:pPr>
      <w:r>
        <w:rPr>
          <w:rFonts w:ascii="Times New Roman" w:hAnsi="Times New Roman"/>
          <w:i/>
          <w:sz w:val="24"/>
          <w:szCs w:val="24"/>
          <w:lang w:val="en-GB"/>
        </w:rPr>
        <w:t>The structure of the b</w:t>
      </w:r>
      <w:r w:rsidRPr="00000C90">
        <w:rPr>
          <w:rFonts w:ascii="Times New Roman" w:hAnsi="Times New Roman"/>
          <w:i/>
          <w:sz w:val="24"/>
          <w:szCs w:val="24"/>
          <w:lang w:val="en-GB"/>
        </w:rPr>
        <w:t xml:space="preserve">udget </w:t>
      </w:r>
      <w:r w:rsidR="009F3C24" w:rsidRPr="00000C90">
        <w:rPr>
          <w:rFonts w:ascii="Times New Roman" w:hAnsi="Times New Roman"/>
          <w:i/>
          <w:sz w:val="24"/>
          <w:szCs w:val="24"/>
          <w:lang w:val="en-GB"/>
        </w:rPr>
        <w:t>according to the specificity of the research organization over the last 5 years.</w:t>
      </w:r>
    </w:p>
    <w:p w14:paraId="2F22A172" w14:textId="0B9F6A54" w:rsidR="00DD6932" w:rsidRPr="00000C90" w:rsidRDefault="001E0D21">
      <w:pPr>
        <w:numPr>
          <w:ilvl w:val="0"/>
          <w:numId w:val="9"/>
        </w:numPr>
        <w:pBdr>
          <w:top w:val="nil"/>
          <w:left w:val="nil"/>
          <w:bottom w:val="nil"/>
          <w:right w:val="nil"/>
          <w:between w:val="nil"/>
        </w:pBdr>
        <w:spacing w:before="0" w:line="360" w:lineRule="auto"/>
        <w:rPr>
          <w:rFonts w:ascii="Times New Roman" w:hAnsi="Times New Roman" w:cs="Times New Roman"/>
          <w:i/>
          <w:sz w:val="24"/>
          <w:szCs w:val="24"/>
          <w:lang w:val="en-GB"/>
        </w:rPr>
      </w:pPr>
      <w:r>
        <w:rPr>
          <w:rFonts w:ascii="Times New Roman" w:hAnsi="Times New Roman" w:cs="Times New Roman"/>
          <w:i/>
          <w:sz w:val="24"/>
          <w:szCs w:val="24"/>
          <w:lang w:val="en-GB"/>
        </w:rPr>
        <w:t>Evaluate mainly t</w:t>
      </w:r>
      <w:r w:rsidRPr="00000C90">
        <w:rPr>
          <w:rFonts w:ascii="Times New Roman" w:hAnsi="Times New Roman" w:cs="Times New Roman"/>
          <w:i/>
          <w:sz w:val="24"/>
          <w:szCs w:val="24"/>
          <w:lang w:val="en-GB"/>
        </w:rPr>
        <w:t xml:space="preserve">he </w:t>
      </w:r>
      <w:r w:rsidR="009F3C24" w:rsidRPr="00000C90">
        <w:rPr>
          <w:rFonts w:ascii="Times New Roman" w:hAnsi="Times New Roman" w:cs="Times New Roman"/>
          <w:i/>
          <w:sz w:val="24"/>
          <w:szCs w:val="24"/>
          <w:lang w:val="en-GB"/>
        </w:rPr>
        <w:t>organization's</w:t>
      </w:r>
      <w:r>
        <w:rPr>
          <w:rFonts w:ascii="Times New Roman" w:hAnsi="Times New Roman" w:cs="Times New Roman"/>
          <w:i/>
          <w:sz w:val="24"/>
          <w:szCs w:val="24"/>
          <w:lang w:val="en-GB"/>
        </w:rPr>
        <w:t xml:space="preserve"> ability to win</w:t>
      </w:r>
      <w:r w:rsidR="009F3C24" w:rsidRPr="00000C90">
        <w:rPr>
          <w:rFonts w:ascii="Times New Roman" w:hAnsi="Times New Roman" w:cs="Times New Roman"/>
          <w:i/>
          <w:sz w:val="24"/>
          <w:szCs w:val="24"/>
          <w:lang w:val="en-GB"/>
        </w:rPr>
        <w:t xml:space="preserve"> competitive</w:t>
      </w:r>
      <w:r>
        <w:rPr>
          <w:rFonts w:ascii="Times New Roman" w:hAnsi="Times New Roman" w:cs="Times New Roman"/>
          <w:i/>
          <w:sz w:val="24"/>
          <w:szCs w:val="24"/>
          <w:lang w:val="en-GB"/>
        </w:rPr>
        <w:t>ly</w:t>
      </w:r>
      <w:r w:rsidR="009F3C24" w:rsidRPr="00000C90">
        <w:rPr>
          <w:rFonts w:ascii="Times New Roman" w:hAnsi="Times New Roman" w:cs="Times New Roman"/>
          <w:i/>
          <w:sz w:val="24"/>
          <w:szCs w:val="24"/>
          <w:lang w:val="en-GB"/>
        </w:rPr>
        <w:t xml:space="preserve"> grants/contracts from national and international organizations/institutions.</w:t>
      </w:r>
    </w:p>
    <w:p w14:paraId="5E985C38" w14:textId="77777777" w:rsidR="00FB75D3" w:rsidRPr="00000C90" w:rsidRDefault="00FB75D3" w:rsidP="00FB75D3">
      <w:pPr>
        <w:pBdr>
          <w:top w:val="nil"/>
          <w:left w:val="nil"/>
          <w:bottom w:val="nil"/>
          <w:right w:val="nil"/>
          <w:between w:val="nil"/>
        </w:pBdr>
        <w:spacing w:before="0" w:line="360" w:lineRule="auto"/>
        <w:ind w:left="1428"/>
        <w:rPr>
          <w:rFonts w:ascii="Times New Roman" w:hAnsi="Times New Roman" w:cs="Times New Roman"/>
          <w:i/>
          <w:sz w:val="24"/>
          <w:szCs w:val="24"/>
          <w:lang w:val="en-GB"/>
        </w:rPr>
      </w:pPr>
    </w:p>
    <w:p w14:paraId="1616A6F7" w14:textId="1AC18B2A" w:rsidR="00DD6932" w:rsidRPr="00000C90" w:rsidRDefault="009F3C24">
      <w:pPr>
        <w:spacing w:before="0" w:line="360" w:lineRule="auto"/>
        <w:rPr>
          <w:rFonts w:ascii="Times New Roman" w:hAnsi="Times New Roman" w:cs="Times New Roman"/>
          <w:b/>
          <w:sz w:val="24"/>
          <w:szCs w:val="24"/>
          <w:lang w:val="en-GB"/>
        </w:rPr>
      </w:pPr>
      <w:r w:rsidRPr="00000C90">
        <w:rPr>
          <w:rFonts w:ascii="Times New Roman" w:hAnsi="Times New Roman" w:cs="Times New Roman"/>
          <w:b/>
          <w:sz w:val="24"/>
          <w:szCs w:val="24"/>
          <w:lang w:val="en-GB"/>
        </w:rPr>
        <w:t xml:space="preserve">Indicator I.2 </w:t>
      </w:r>
      <w:r w:rsidR="005B32B0">
        <w:rPr>
          <w:rFonts w:ascii="Times New Roman" w:hAnsi="Times New Roman" w:cs="Times New Roman"/>
          <w:b/>
          <w:sz w:val="24"/>
          <w:szCs w:val="24"/>
          <w:lang w:val="en-GB"/>
        </w:rPr>
        <w:t>Organized s</w:t>
      </w:r>
      <w:r w:rsidR="005B32B0" w:rsidRPr="00000C90">
        <w:rPr>
          <w:rFonts w:ascii="Times New Roman" w:hAnsi="Times New Roman" w:cs="Times New Roman"/>
          <w:b/>
          <w:sz w:val="24"/>
          <w:szCs w:val="24"/>
          <w:lang w:val="en-GB"/>
        </w:rPr>
        <w:t xml:space="preserve">cientific </w:t>
      </w:r>
      <w:r w:rsidRPr="00000C90">
        <w:rPr>
          <w:rFonts w:ascii="Times New Roman" w:hAnsi="Times New Roman" w:cs="Times New Roman"/>
          <w:b/>
          <w:sz w:val="24"/>
          <w:szCs w:val="24"/>
          <w:lang w:val="en-GB"/>
        </w:rPr>
        <w:t>events</w:t>
      </w:r>
    </w:p>
    <w:p w14:paraId="7E10044E" w14:textId="6015C769" w:rsidR="00DD6932" w:rsidRPr="00000C90" w:rsidRDefault="00DB78D5">
      <w:pPr>
        <w:numPr>
          <w:ilvl w:val="0"/>
          <w:numId w:val="6"/>
        </w:numPr>
        <w:pBdr>
          <w:top w:val="nil"/>
          <w:left w:val="nil"/>
          <w:bottom w:val="nil"/>
          <w:right w:val="nil"/>
          <w:between w:val="nil"/>
        </w:pBdr>
        <w:spacing w:before="0" w:line="360" w:lineRule="auto"/>
        <w:rPr>
          <w:rFonts w:ascii="Times New Roman" w:hAnsi="Times New Roman" w:cs="Times New Roman"/>
          <w:i/>
          <w:sz w:val="24"/>
          <w:szCs w:val="24"/>
          <w:lang w:val="en-GB"/>
        </w:rPr>
      </w:pPr>
      <w:r>
        <w:rPr>
          <w:rFonts w:ascii="Times New Roman" w:hAnsi="Times New Roman" w:cs="Times New Roman"/>
          <w:i/>
          <w:sz w:val="24"/>
          <w:szCs w:val="24"/>
          <w:lang w:val="en-GB"/>
        </w:rPr>
        <w:t>Analyse t</w:t>
      </w:r>
      <w:r w:rsidRPr="00000C90">
        <w:rPr>
          <w:rFonts w:ascii="Times New Roman" w:hAnsi="Times New Roman" w:cs="Times New Roman"/>
          <w:i/>
          <w:sz w:val="24"/>
          <w:szCs w:val="24"/>
          <w:lang w:val="en-GB"/>
        </w:rPr>
        <w:t xml:space="preserve">he </w:t>
      </w:r>
      <w:r w:rsidR="009F3C24" w:rsidRPr="00000C90">
        <w:rPr>
          <w:rFonts w:ascii="Times New Roman" w:hAnsi="Times New Roman" w:cs="Times New Roman"/>
          <w:i/>
          <w:sz w:val="24"/>
          <w:szCs w:val="24"/>
          <w:lang w:val="en-GB"/>
        </w:rPr>
        <w:t xml:space="preserve">extent to which the research organization, in order to disseminate the results of scientific research, has organized, both as coordinator and in partnership with other research organizations, </w:t>
      </w:r>
      <w:r w:rsidRPr="00000C90">
        <w:rPr>
          <w:rFonts w:ascii="Times New Roman" w:hAnsi="Times New Roman" w:cs="Times New Roman"/>
          <w:i/>
          <w:sz w:val="24"/>
          <w:szCs w:val="24"/>
          <w:lang w:val="en-GB"/>
        </w:rPr>
        <w:t xml:space="preserve">international and/or national </w:t>
      </w:r>
      <w:r w:rsidR="009F3C24" w:rsidRPr="00000C90">
        <w:rPr>
          <w:rFonts w:ascii="Times New Roman" w:hAnsi="Times New Roman" w:cs="Times New Roman"/>
          <w:i/>
          <w:sz w:val="24"/>
          <w:szCs w:val="24"/>
          <w:lang w:val="en-GB"/>
        </w:rPr>
        <w:t>scientific events (congresses, conferences, symposia, workshops) or summer schools.</w:t>
      </w:r>
    </w:p>
    <w:p w14:paraId="4782157A" w14:textId="77777777" w:rsidR="00DD6932" w:rsidRPr="00000C90" w:rsidRDefault="009F3C24">
      <w:pPr>
        <w:numPr>
          <w:ilvl w:val="0"/>
          <w:numId w:val="6"/>
        </w:numPr>
        <w:pBdr>
          <w:top w:val="nil"/>
          <w:left w:val="nil"/>
          <w:bottom w:val="nil"/>
          <w:right w:val="nil"/>
          <w:between w:val="nil"/>
        </w:pBdr>
        <w:spacing w:before="0" w:line="360" w:lineRule="auto"/>
        <w:rPr>
          <w:rFonts w:ascii="Times New Roman" w:hAnsi="Times New Roman" w:cs="Times New Roman"/>
          <w:i/>
          <w:sz w:val="24"/>
          <w:szCs w:val="24"/>
          <w:lang w:val="en-GB"/>
        </w:rPr>
      </w:pPr>
      <w:r w:rsidRPr="00000C90">
        <w:rPr>
          <w:rFonts w:ascii="Times New Roman" w:hAnsi="Times New Roman" w:cs="Times New Roman"/>
          <w:i/>
          <w:sz w:val="24"/>
          <w:szCs w:val="24"/>
          <w:lang w:val="en-GB"/>
        </w:rPr>
        <w:t>The performance indicators associated with indicator I.2 are:</w:t>
      </w:r>
    </w:p>
    <w:p w14:paraId="647ECDF2" w14:textId="6762DF37" w:rsidR="00DD6932" w:rsidRPr="00000C90" w:rsidRDefault="00F92262">
      <w:pPr>
        <w:pStyle w:val="ListParagraph"/>
        <w:numPr>
          <w:ilvl w:val="0"/>
          <w:numId w:val="25"/>
        </w:numPr>
        <w:spacing w:after="0" w:line="360" w:lineRule="auto"/>
        <w:jc w:val="both"/>
        <w:rPr>
          <w:rFonts w:ascii="Times New Roman" w:hAnsi="Times New Roman"/>
          <w:i/>
          <w:sz w:val="24"/>
          <w:szCs w:val="24"/>
          <w:lang w:val="en-GB"/>
        </w:rPr>
      </w:pPr>
      <w:r>
        <w:rPr>
          <w:rFonts w:ascii="Times New Roman" w:hAnsi="Times New Roman"/>
          <w:i/>
          <w:sz w:val="24"/>
          <w:szCs w:val="24"/>
          <w:lang w:val="en-GB"/>
        </w:rPr>
        <w:t>Organized international s</w:t>
      </w:r>
      <w:r w:rsidR="009F3C24" w:rsidRPr="00000C90">
        <w:rPr>
          <w:rFonts w:ascii="Times New Roman" w:hAnsi="Times New Roman"/>
          <w:i/>
          <w:sz w:val="24"/>
          <w:szCs w:val="24"/>
          <w:lang w:val="en-GB"/>
        </w:rPr>
        <w:t>cientific events (congresses, conferences, symposia, workshops) or summer schools;</w:t>
      </w:r>
    </w:p>
    <w:p w14:paraId="6FAFBAF1" w14:textId="680C5310" w:rsidR="00DD6932" w:rsidRPr="00000C90" w:rsidRDefault="00F92262">
      <w:pPr>
        <w:pStyle w:val="ListParagraph"/>
        <w:numPr>
          <w:ilvl w:val="0"/>
          <w:numId w:val="25"/>
        </w:numPr>
        <w:spacing w:after="0" w:line="360" w:lineRule="auto"/>
        <w:jc w:val="both"/>
        <w:rPr>
          <w:rFonts w:ascii="Times New Roman" w:hAnsi="Times New Roman"/>
          <w:i/>
          <w:sz w:val="24"/>
          <w:szCs w:val="24"/>
          <w:lang w:val="en-GB"/>
        </w:rPr>
      </w:pPr>
      <w:r>
        <w:rPr>
          <w:rFonts w:ascii="Times New Roman" w:hAnsi="Times New Roman"/>
          <w:i/>
          <w:sz w:val="24"/>
          <w:szCs w:val="24"/>
          <w:lang w:val="en-GB"/>
        </w:rPr>
        <w:t>Organized national s</w:t>
      </w:r>
      <w:r w:rsidR="009F3C24" w:rsidRPr="00000C90">
        <w:rPr>
          <w:rFonts w:ascii="Times New Roman" w:hAnsi="Times New Roman"/>
          <w:i/>
          <w:sz w:val="24"/>
          <w:szCs w:val="24"/>
          <w:lang w:val="en-GB"/>
        </w:rPr>
        <w:t>cientific events (congresses, conferences, symposia, workshops) or summer schools.</w:t>
      </w:r>
    </w:p>
    <w:p w14:paraId="43A39D52" w14:textId="6E8A3D78" w:rsidR="00DD6932" w:rsidRPr="00000C90" w:rsidRDefault="00F92262">
      <w:pPr>
        <w:numPr>
          <w:ilvl w:val="0"/>
          <w:numId w:val="6"/>
        </w:numPr>
        <w:pBdr>
          <w:top w:val="nil"/>
          <w:left w:val="nil"/>
          <w:bottom w:val="nil"/>
          <w:right w:val="nil"/>
          <w:between w:val="nil"/>
        </w:pBdr>
        <w:spacing w:before="0" w:line="360" w:lineRule="auto"/>
        <w:rPr>
          <w:rFonts w:ascii="Times New Roman" w:hAnsi="Times New Roman" w:cs="Times New Roman"/>
          <w:i/>
          <w:sz w:val="24"/>
          <w:szCs w:val="24"/>
          <w:lang w:val="en-GB"/>
        </w:rPr>
      </w:pPr>
      <w:r>
        <w:rPr>
          <w:rFonts w:ascii="Times New Roman" w:hAnsi="Times New Roman" w:cs="Times New Roman"/>
          <w:i/>
          <w:sz w:val="24"/>
          <w:szCs w:val="24"/>
          <w:lang w:val="en-GB"/>
        </w:rPr>
        <w:lastRenderedPageBreak/>
        <w:t xml:space="preserve">Evaluate mainly the </w:t>
      </w:r>
      <w:r w:rsidR="009F3C24" w:rsidRPr="00000C90">
        <w:rPr>
          <w:rFonts w:ascii="Times New Roman" w:hAnsi="Times New Roman" w:cs="Times New Roman"/>
          <w:i/>
          <w:sz w:val="24"/>
          <w:szCs w:val="24"/>
          <w:lang w:val="en-GB"/>
        </w:rPr>
        <w:t>organization of international scientific events.</w:t>
      </w:r>
    </w:p>
    <w:p w14:paraId="76D730AC" w14:textId="48652672" w:rsidR="00DD6932" w:rsidRPr="00F92262" w:rsidRDefault="009F3C24">
      <w:pPr>
        <w:spacing w:before="0" w:line="360" w:lineRule="auto"/>
        <w:rPr>
          <w:rFonts w:ascii="Times New Roman" w:hAnsi="Times New Roman" w:cs="Times New Roman"/>
          <w:i/>
          <w:sz w:val="24"/>
          <w:szCs w:val="24"/>
          <w:lang w:val="en-GB"/>
        </w:rPr>
      </w:pPr>
      <w:r w:rsidRPr="00F92262">
        <w:rPr>
          <w:rFonts w:ascii="Times New Roman" w:hAnsi="Times New Roman" w:cs="Times New Roman"/>
          <w:i/>
          <w:sz w:val="24"/>
          <w:szCs w:val="24"/>
          <w:lang w:val="en-GB"/>
        </w:rPr>
        <w:t xml:space="preserve">Note: In the case of international scientific events, a minimum of 20% of participants from abroad is </w:t>
      </w:r>
      <w:r w:rsidR="00F92262">
        <w:rPr>
          <w:rFonts w:ascii="Times New Roman" w:hAnsi="Times New Roman" w:cs="Times New Roman"/>
          <w:i/>
          <w:sz w:val="24"/>
          <w:szCs w:val="24"/>
          <w:lang w:val="en-GB"/>
        </w:rPr>
        <w:t>taken into consideration</w:t>
      </w:r>
      <w:r w:rsidRPr="00F92262">
        <w:rPr>
          <w:rFonts w:ascii="Times New Roman" w:hAnsi="Times New Roman" w:cs="Times New Roman"/>
          <w:i/>
          <w:sz w:val="24"/>
          <w:szCs w:val="24"/>
          <w:lang w:val="en-GB"/>
        </w:rPr>
        <w:t>.</w:t>
      </w:r>
    </w:p>
    <w:p w14:paraId="3873272D" w14:textId="77777777" w:rsidR="00FB75D3" w:rsidRPr="00000C90" w:rsidRDefault="00FB75D3" w:rsidP="00FB75D3">
      <w:pPr>
        <w:pBdr>
          <w:top w:val="nil"/>
          <w:left w:val="nil"/>
          <w:bottom w:val="nil"/>
          <w:right w:val="nil"/>
          <w:between w:val="nil"/>
        </w:pBdr>
        <w:spacing w:before="0" w:line="360" w:lineRule="auto"/>
        <w:ind w:left="1428"/>
        <w:rPr>
          <w:rFonts w:ascii="Times New Roman" w:hAnsi="Times New Roman" w:cs="Times New Roman"/>
          <w:i/>
          <w:sz w:val="24"/>
          <w:szCs w:val="24"/>
          <w:lang w:val="en-GB"/>
        </w:rPr>
      </w:pPr>
    </w:p>
    <w:p w14:paraId="34B2CA61" w14:textId="6B80B502" w:rsidR="00DD6932" w:rsidRPr="00000C90" w:rsidRDefault="009F3C24">
      <w:pPr>
        <w:spacing w:before="0" w:line="360" w:lineRule="auto"/>
        <w:rPr>
          <w:rFonts w:ascii="Times New Roman" w:hAnsi="Times New Roman" w:cs="Times New Roman"/>
          <w:b/>
          <w:sz w:val="24"/>
          <w:szCs w:val="24"/>
          <w:lang w:val="en-GB"/>
        </w:rPr>
      </w:pPr>
      <w:r w:rsidRPr="00000C90">
        <w:rPr>
          <w:rFonts w:ascii="Times New Roman" w:hAnsi="Times New Roman" w:cs="Times New Roman"/>
          <w:b/>
          <w:sz w:val="24"/>
          <w:szCs w:val="24"/>
          <w:lang w:val="en-GB"/>
        </w:rPr>
        <w:t xml:space="preserve">Indicator I.3 </w:t>
      </w:r>
      <w:r w:rsidR="00764A68">
        <w:rPr>
          <w:rFonts w:ascii="Times New Roman" w:hAnsi="Times New Roman" w:cs="Times New Roman"/>
          <w:b/>
          <w:sz w:val="24"/>
          <w:szCs w:val="24"/>
          <w:lang w:val="en-GB"/>
        </w:rPr>
        <w:t>The c</w:t>
      </w:r>
      <w:r w:rsidR="00764A68" w:rsidRPr="00000C90">
        <w:rPr>
          <w:rFonts w:ascii="Times New Roman" w:hAnsi="Times New Roman" w:cs="Times New Roman"/>
          <w:b/>
          <w:sz w:val="24"/>
          <w:szCs w:val="24"/>
          <w:lang w:val="en-GB"/>
        </w:rPr>
        <w:t xml:space="preserve">apacity </w:t>
      </w:r>
      <w:r w:rsidRPr="00000C90">
        <w:rPr>
          <w:rFonts w:ascii="Times New Roman" w:hAnsi="Times New Roman" w:cs="Times New Roman"/>
          <w:b/>
          <w:sz w:val="24"/>
          <w:szCs w:val="24"/>
          <w:lang w:val="en-GB"/>
        </w:rPr>
        <w:t>to develop services, technologies, products</w:t>
      </w:r>
    </w:p>
    <w:p w14:paraId="4A0ACDB2" w14:textId="0104C29B" w:rsidR="00DD6932" w:rsidRPr="00000C90" w:rsidRDefault="00764A68">
      <w:pPr>
        <w:numPr>
          <w:ilvl w:val="0"/>
          <w:numId w:val="2"/>
        </w:numPr>
        <w:pBdr>
          <w:top w:val="nil"/>
          <w:left w:val="nil"/>
          <w:bottom w:val="nil"/>
          <w:right w:val="nil"/>
          <w:between w:val="nil"/>
        </w:pBdr>
        <w:spacing w:before="0" w:line="360" w:lineRule="auto"/>
        <w:ind w:left="1440"/>
        <w:rPr>
          <w:rFonts w:ascii="Times New Roman" w:hAnsi="Times New Roman" w:cs="Times New Roman"/>
          <w:i/>
          <w:sz w:val="24"/>
          <w:szCs w:val="24"/>
          <w:lang w:val="en-GB"/>
        </w:rPr>
      </w:pPr>
      <w:r>
        <w:rPr>
          <w:rFonts w:ascii="Times New Roman" w:hAnsi="Times New Roman" w:cs="Times New Roman"/>
          <w:i/>
          <w:sz w:val="24"/>
          <w:szCs w:val="24"/>
          <w:lang w:val="en-GB"/>
        </w:rPr>
        <w:t xml:space="preserve">Analyse, relative to the available funding and number of researchers, </w:t>
      </w:r>
      <w:r w:rsidR="009F3C24" w:rsidRPr="00000C90">
        <w:rPr>
          <w:rFonts w:ascii="Times New Roman" w:hAnsi="Times New Roman" w:cs="Times New Roman"/>
          <w:i/>
          <w:sz w:val="24"/>
          <w:szCs w:val="24"/>
          <w:lang w:val="en-GB"/>
        </w:rPr>
        <w:t xml:space="preserve">the extent to which the research organization has societal, economic and social impact </w:t>
      </w:r>
      <w:r w:rsidRPr="00000C90">
        <w:rPr>
          <w:rFonts w:ascii="Times New Roman" w:hAnsi="Times New Roman" w:cs="Times New Roman"/>
          <w:i/>
          <w:sz w:val="24"/>
          <w:szCs w:val="24"/>
          <w:lang w:val="en-GB"/>
        </w:rPr>
        <w:t>demonstrat</w:t>
      </w:r>
      <w:r>
        <w:rPr>
          <w:rFonts w:ascii="Times New Roman" w:hAnsi="Times New Roman" w:cs="Times New Roman"/>
          <w:i/>
          <w:sz w:val="24"/>
          <w:szCs w:val="24"/>
          <w:lang w:val="en-GB"/>
        </w:rPr>
        <w:t>ed by</w:t>
      </w:r>
      <w:r w:rsidRPr="00000C90">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the capacity to develop services, technologies, products, reflected, according to the research organization</w:t>
      </w:r>
      <w:r>
        <w:rPr>
          <w:rFonts w:ascii="Times New Roman" w:hAnsi="Times New Roman" w:cs="Times New Roman"/>
          <w:i/>
          <w:sz w:val="24"/>
          <w:szCs w:val="24"/>
          <w:lang w:val="en-GB"/>
        </w:rPr>
        <w:t>’s mission</w:t>
      </w:r>
      <w:r w:rsidR="009F3C24" w:rsidRPr="00000C90">
        <w:rPr>
          <w:rFonts w:ascii="Times New Roman" w:hAnsi="Times New Roman" w:cs="Times New Roman"/>
          <w:i/>
          <w:sz w:val="24"/>
          <w:szCs w:val="24"/>
          <w:lang w:val="en-GB"/>
        </w:rPr>
        <w:t>, in products/technologies/</w:t>
      </w:r>
      <w:r>
        <w:rPr>
          <w:rFonts w:ascii="Times New Roman" w:hAnsi="Times New Roman" w:cs="Times New Roman"/>
          <w:i/>
          <w:sz w:val="24"/>
          <w:szCs w:val="24"/>
          <w:lang w:val="en-GB"/>
        </w:rPr>
        <w:t xml:space="preserve"> </w:t>
      </w:r>
      <w:r w:rsidRPr="00000C90">
        <w:rPr>
          <w:rFonts w:ascii="Times New Roman" w:hAnsi="Times New Roman" w:cs="Times New Roman"/>
          <w:i/>
          <w:sz w:val="24"/>
          <w:szCs w:val="24"/>
          <w:lang w:val="en-GB"/>
        </w:rPr>
        <w:t xml:space="preserve">developed/posted </w:t>
      </w:r>
      <w:r w:rsidR="009F3C24" w:rsidRPr="00000C90">
        <w:rPr>
          <w:rFonts w:ascii="Times New Roman" w:hAnsi="Times New Roman" w:cs="Times New Roman"/>
          <w:i/>
          <w:sz w:val="24"/>
          <w:szCs w:val="24"/>
          <w:lang w:val="en-GB"/>
        </w:rPr>
        <w:t>methodologies /</w:t>
      </w:r>
      <w:r>
        <w:rPr>
          <w:rFonts w:ascii="Times New Roman" w:hAnsi="Times New Roman" w:cs="Times New Roman"/>
          <w:i/>
          <w:sz w:val="24"/>
          <w:szCs w:val="24"/>
          <w:lang w:val="en-GB"/>
        </w:rPr>
        <w:t>reports</w:t>
      </w:r>
      <w:r w:rsidR="009F3C24" w:rsidRPr="00000C90">
        <w:rPr>
          <w:rFonts w:ascii="Times New Roman" w:hAnsi="Times New Roman" w:cs="Times New Roman"/>
          <w:i/>
          <w:sz w:val="24"/>
          <w:szCs w:val="24"/>
          <w:lang w:val="en-GB"/>
        </w:rPr>
        <w:t>/publications/public interest studies/research services/consultancy/impact studies.</w:t>
      </w:r>
    </w:p>
    <w:p w14:paraId="1B81F311" w14:textId="77777777" w:rsidR="00DD6932" w:rsidRPr="00000C90" w:rsidRDefault="009F3C24">
      <w:pPr>
        <w:numPr>
          <w:ilvl w:val="0"/>
          <w:numId w:val="2"/>
        </w:numPr>
        <w:spacing w:before="0" w:line="360" w:lineRule="auto"/>
        <w:ind w:left="1440"/>
        <w:rPr>
          <w:rFonts w:ascii="Times New Roman" w:hAnsi="Times New Roman" w:cs="Times New Roman"/>
          <w:i/>
          <w:sz w:val="24"/>
          <w:szCs w:val="24"/>
          <w:lang w:val="en-GB"/>
        </w:rPr>
      </w:pPr>
      <w:r w:rsidRPr="00000C90">
        <w:rPr>
          <w:rFonts w:ascii="Times New Roman" w:hAnsi="Times New Roman" w:cs="Times New Roman"/>
          <w:i/>
          <w:sz w:val="24"/>
          <w:szCs w:val="24"/>
          <w:lang w:val="en-GB"/>
        </w:rPr>
        <w:t>The performance indicators associated with indicator I.3 are:</w:t>
      </w:r>
    </w:p>
    <w:p w14:paraId="63569F00" w14:textId="77777777" w:rsidR="00DD6932" w:rsidRPr="00000C90" w:rsidRDefault="009F3C24">
      <w:pPr>
        <w:pStyle w:val="ListParagraph"/>
        <w:numPr>
          <w:ilvl w:val="0"/>
          <w:numId w:val="27"/>
        </w:numPr>
        <w:pBdr>
          <w:top w:val="nil"/>
          <w:left w:val="nil"/>
          <w:bottom w:val="nil"/>
          <w:right w:val="nil"/>
          <w:between w:val="nil"/>
        </w:pBdr>
        <w:spacing w:after="0" w:line="360" w:lineRule="auto"/>
        <w:ind w:left="2160"/>
        <w:jc w:val="both"/>
        <w:rPr>
          <w:rFonts w:ascii="Times New Roman" w:hAnsi="Times New Roman"/>
          <w:i/>
          <w:sz w:val="24"/>
          <w:szCs w:val="24"/>
          <w:lang w:val="en-GB"/>
        </w:rPr>
      </w:pPr>
      <w:r w:rsidRPr="00000C90">
        <w:rPr>
          <w:rFonts w:ascii="Times New Roman" w:hAnsi="Times New Roman"/>
          <w:i/>
          <w:sz w:val="24"/>
          <w:szCs w:val="24"/>
          <w:lang w:val="en-GB"/>
        </w:rPr>
        <w:t>Products/technologies/processes/methodologies developed through research activities resulting from economic or scientific research contracts;</w:t>
      </w:r>
    </w:p>
    <w:p w14:paraId="0D1EBC50" w14:textId="77777777" w:rsidR="00DD6932" w:rsidRPr="00000C90" w:rsidRDefault="009F3C24">
      <w:pPr>
        <w:pStyle w:val="ListParagraph"/>
        <w:numPr>
          <w:ilvl w:val="0"/>
          <w:numId w:val="27"/>
        </w:numPr>
        <w:pBdr>
          <w:top w:val="nil"/>
          <w:left w:val="nil"/>
          <w:bottom w:val="nil"/>
          <w:right w:val="nil"/>
          <w:between w:val="nil"/>
        </w:pBdr>
        <w:spacing w:after="0" w:line="360" w:lineRule="auto"/>
        <w:ind w:left="2160"/>
        <w:jc w:val="both"/>
        <w:rPr>
          <w:rFonts w:ascii="Times New Roman" w:hAnsi="Times New Roman"/>
          <w:i/>
          <w:sz w:val="24"/>
          <w:szCs w:val="24"/>
          <w:lang w:val="en-GB"/>
        </w:rPr>
      </w:pPr>
      <w:r w:rsidRPr="00000C90">
        <w:rPr>
          <w:rFonts w:ascii="Times New Roman" w:hAnsi="Times New Roman"/>
          <w:i/>
          <w:sz w:val="24"/>
          <w:szCs w:val="24"/>
          <w:lang w:val="en-GB"/>
        </w:rPr>
        <w:t>Technologies and services made available to other research centers on a contract/collaboration project basis (including posted in EERTIS - https://eertis.eu/) or Open access;</w:t>
      </w:r>
    </w:p>
    <w:p w14:paraId="6F2AFF75" w14:textId="77777777" w:rsidR="00DD6932" w:rsidRPr="00000C90" w:rsidRDefault="009F3C24">
      <w:pPr>
        <w:pStyle w:val="ListParagraph"/>
        <w:numPr>
          <w:ilvl w:val="0"/>
          <w:numId w:val="27"/>
        </w:numPr>
        <w:pBdr>
          <w:top w:val="nil"/>
          <w:left w:val="nil"/>
          <w:bottom w:val="nil"/>
          <w:right w:val="nil"/>
          <w:between w:val="nil"/>
        </w:pBdr>
        <w:spacing w:after="0" w:line="360" w:lineRule="auto"/>
        <w:ind w:left="2160"/>
        <w:jc w:val="both"/>
        <w:rPr>
          <w:rFonts w:ascii="Times New Roman" w:hAnsi="Times New Roman"/>
          <w:i/>
          <w:sz w:val="24"/>
          <w:szCs w:val="24"/>
          <w:lang w:val="en-GB"/>
        </w:rPr>
      </w:pPr>
      <w:r w:rsidRPr="00000C90">
        <w:rPr>
          <w:rFonts w:ascii="Times New Roman" w:hAnsi="Times New Roman"/>
          <w:i/>
          <w:sz w:val="24"/>
          <w:szCs w:val="24"/>
          <w:lang w:val="en-GB"/>
        </w:rPr>
        <w:t>Reports/studies of public interest or with private beneficiaries.</w:t>
      </w:r>
    </w:p>
    <w:p w14:paraId="5F9726C2" w14:textId="6851AF2A" w:rsidR="00DD6932" w:rsidRPr="00000C90" w:rsidRDefault="005C5A0C">
      <w:pPr>
        <w:numPr>
          <w:ilvl w:val="0"/>
          <w:numId w:val="2"/>
        </w:numPr>
        <w:spacing w:before="0" w:line="360" w:lineRule="auto"/>
        <w:ind w:left="1440"/>
        <w:rPr>
          <w:rFonts w:ascii="Times New Roman" w:hAnsi="Times New Roman" w:cs="Times New Roman"/>
          <w:i/>
          <w:sz w:val="24"/>
          <w:szCs w:val="24"/>
          <w:lang w:val="en-GB"/>
        </w:rPr>
      </w:pPr>
      <w:r>
        <w:rPr>
          <w:rFonts w:ascii="Times New Roman" w:hAnsi="Times New Roman" w:cs="Times New Roman"/>
          <w:i/>
          <w:sz w:val="24"/>
          <w:szCs w:val="24"/>
          <w:lang w:val="en-GB"/>
        </w:rPr>
        <w:t xml:space="preserve">Evaluate mainly, relative to the </w:t>
      </w:r>
      <w:r w:rsidR="00DE42BA">
        <w:rPr>
          <w:rFonts w:ascii="Times New Roman" w:hAnsi="Times New Roman" w:cs="Times New Roman"/>
          <w:i/>
          <w:sz w:val="24"/>
          <w:szCs w:val="24"/>
          <w:lang w:val="en-GB"/>
        </w:rPr>
        <w:t xml:space="preserve">scientific </w:t>
      </w:r>
      <w:r>
        <w:rPr>
          <w:rFonts w:ascii="Times New Roman" w:hAnsi="Times New Roman" w:cs="Times New Roman"/>
          <w:i/>
          <w:sz w:val="24"/>
          <w:szCs w:val="24"/>
          <w:lang w:val="en-GB"/>
        </w:rPr>
        <w:t>research organization’s mission, t</w:t>
      </w:r>
      <w:r w:rsidRPr="00000C90">
        <w:rPr>
          <w:rFonts w:ascii="Times New Roman" w:hAnsi="Times New Roman" w:cs="Times New Roman"/>
          <w:i/>
          <w:sz w:val="24"/>
          <w:szCs w:val="24"/>
          <w:lang w:val="en-GB"/>
        </w:rPr>
        <w:t xml:space="preserve">he </w:t>
      </w:r>
      <w:r w:rsidR="009F3C24" w:rsidRPr="00000C90">
        <w:rPr>
          <w:rFonts w:ascii="Times New Roman" w:hAnsi="Times New Roman" w:cs="Times New Roman"/>
          <w:i/>
          <w:sz w:val="24"/>
          <w:szCs w:val="24"/>
          <w:lang w:val="en-GB"/>
        </w:rPr>
        <w:t xml:space="preserve">extent to which the scientific research organization demonstrates the </w:t>
      </w:r>
      <w:r w:rsidR="00A20F33">
        <w:rPr>
          <w:rFonts w:ascii="Times New Roman" w:hAnsi="Times New Roman" w:cs="Times New Roman"/>
          <w:i/>
          <w:sz w:val="24"/>
          <w:szCs w:val="24"/>
          <w:lang w:val="en-GB"/>
        </w:rPr>
        <w:t>capacity</w:t>
      </w:r>
      <w:r w:rsidR="00A20F33" w:rsidRPr="00000C90">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to develop services, technologies, products for public or private beneficiaries through: reports/studies/research</w:t>
      </w:r>
      <w:r w:rsidR="00A20F33">
        <w:rPr>
          <w:rFonts w:ascii="Times New Roman" w:hAnsi="Times New Roman" w:cs="Times New Roman"/>
          <w:i/>
          <w:sz w:val="24"/>
          <w:szCs w:val="24"/>
          <w:lang w:val="en-GB"/>
        </w:rPr>
        <w:t xml:space="preserve"> services</w:t>
      </w:r>
      <w:r w:rsidR="009F3C24" w:rsidRPr="00000C90">
        <w:rPr>
          <w:rFonts w:ascii="Times New Roman" w:hAnsi="Times New Roman" w:cs="Times New Roman"/>
          <w:i/>
          <w:sz w:val="24"/>
          <w:szCs w:val="24"/>
          <w:lang w:val="en-GB"/>
        </w:rPr>
        <w:t>/consult</w:t>
      </w:r>
      <w:r w:rsidR="00A20F33">
        <w:rPr>
          <w:rFonts w:ascii="Times New Roman" w:hAnsi="Times New Roman" w:cs="Times New Roman"/>
          <w:i/>
          <w:sz w:val="24"/>
          <w:szCs w:val="24"/>
          <w:lang w:val="en-GB"/>
        </w:rPr>
        <w:t>ing</w:t>
      </w:r>
      <w:r w:rsidR="009F3C24" w:rsidRPr="00000C90">
        <w:rPr>
          <w:rFonts w:ascii="Times New Roman" w:hAnsi="Times New Roman" w:cs="Times New Roman"/>
          <w:i/>
          <w:sz w:val="24"/>
          <w:szCs w:val="24"/>
          <w:lang w:val="en-GB"/>
        </w:rPr>
        <w:t>/software systems for editing, publishing and online consultation of scientific information/theoretical studies with social</w:t>
      </w:r>
      <w:r w:rsidR="00A20F33">
        <w:rPr>
          <w:rFonts w:ascii="Times New Roman" w:hAnsi="Times New Roman" w:cs="Times New Roman"/>
          <w:i/>
          <w:sz w:val="24"/>
          <w:szCs w:val="24"/>
          <w:lang w:val="en-GB"/>
        </w:rPr>
        <w:t xml:space="preserve"> impact</w:t>
      </w:r>
      <w:r w:rsidR="009F3C24" w:rsidRPr="00000C90">
        <w:rPr>
          <w:rFonts w:ascii="Times New Roman" w:hAnsi="Times New Roman" w:cs="Times New Roman"/>
          <w:i/>
          <w:sz w:val="24"/>
          <w:szCs w:val="24"/>
          <w:lang w:val="en-GB"/>
        </w:rPr>
        <w:t xml:space="preserve"> or</w:t>
      </w:r>
      <w:r w:rsidR="00A20F33">
        <w:rPr>
          <w:rFonts w:ascii="Times New Roman" w:hAnsi="Times New Roman" w:cs="Times New Roman"/>
          <w:i/>
          <w:sz w:val="24"/>
          <w:szCs w:val="24"/>
          <w:lang w:val="en-GB"/>
        </w:rPr>
        <w:t xml:space="preserve"> in</w:t>
      </w:r>
      <w:r w:rsidR="009F3C24" w:rsidRPr="00000C90">
        <w:rPr>
          <w:rFonts w:ascii="Times New Roman" w:hAnsi="Times New Roman" w:cs="Times New Roman"/>
          <w:i/>
          <w:sz w:val="24"/>
          <w:szCs w:val="24"/>
          <w:lang w:val="en-GB"/>
        </w:rPr>
        <w:t xml:space="preserve"> other </w:t>
      </w:r>
      <w:r w:rsidR="00A20F33">
        <w:rPr>
          <w:rFonts w:ascii="Times New Roman" w:hAnsi="Times New Roman" w:cs="Times New Roman"/>
          <w:i/>
          <w:sz w:val="24"/>
          <w:szCs w:val="24"/>
          <w:lang w:val="en-GB"/>
        </w:rPr>
        <w:t>sciences,</w:t>
      </w:r>
      <w:r w:rsidR="009F3C24" w:rsidRPr="00000C90">
        <w:rPr>
          <w:rFonts w:ascii="Times New Roman" w:hAnsi="Times New Roman" w:cs="Times New Roman"/>
          <w:i/>
          <w:sz w:val="24"/>
          <w:szCs w:val="24"/>
          <w:lang w:val="en-GB"/>
        </w:rPr>
        <w:t xml:space="preserve"> obtained through competition, commissioned or carried out at the request of beneficiaries</w:t>
      </w:r>
      <w:r w:rsidR="00A20F33">
        <w:rPr>
          <w:rFonts w:ascii="Times New Roman" w:hAnsi="Times New Roman" w:cs="Times New Roman"/>
          <w:i/>
          <w:sz w:val="24"/>
          <w:szCs w:val="24"/>
          <w:lang w:val="en-GB"/>
        </w:rPr>
        <w:t>,</w:t>
      </w:r>
      <w:r w:rsidR="009F3C24" w:rsidRPr="00000C90">
        <w:rPr>
          <w:rFonts w:ascii="Times New Roman" w:hAnsi="Times New Roman" w:cs="Times New Roman"/>
          <w:i/>
          <w:sz w:val="24"/>
          <w:szCs w:val="24"/>
          <w:lang w:val="en-GB"/>
        </w:rPr>
        <w:t xml:space="preserve"> or with social</w:t>
      </w:r>
      <w:r w:rsidR="00A20F33">
        <w:rPr>
          <w:rFonts w:ascii="Times New Roman" w:hAnsi="Times New Roman" w:cs="Times New Roman"/>
          <w:i/>
          <w:sz w:val="24"/>
          <w:szCs w:val="24"/>
          <w:lang w:val="en-GB"/>
        </w:rPr>
        <w:t xml:space="preserve"> impact</w:t>
      </w:r>
      <w:r w:rsidR="009F3C24" w:rsidRPr="00000C90">
        <w:rPr>
          <w:rFonts w:ascii="Times New Roman" w:hAnsi="Times New Roman" w:cs="Times New Roman"/>
          <w:i/>
          <w:sz w:val="24"/>
          <w:szCs w:val="24"/>
          <w:lang w:val="en-GB"/>
        </w:rPr>
        <w:t xml:space="preserve"> or </w:t>
      </w:r>
      <w:r w:rsidR="00A20F33">
        <w:rPr>
          <w:rFonts w:ascii="Times New Roman" w:hAnsi="Times New Roman" w:cs="Times New Roman"/>
          <w:i/>
          <w:sz w:val="24"/>
          <w:szCs w:val="24"/>
          <w:lang w:val="en-GB"/>
        </w:rPr>
        <w:t xml:space="preserve">in </w:t>
      </w:r>
      <w:r w:rsidR="009F3C24" w:rsidRPr="00000C90">
        <w:rPr>
          <w:rFonts w:ascii="Times New Roman" w:hAnsi="Times New Roman" w:cs="Times New Roman"/>
          <w:i/>
          <w:sz w:val="24"/>
          <w:szCs w:val="24"/>
          <w:lang w:val="en-GB"/>
        </w:rPr>
        <w:t xml:space="preserve">other </w:t>
      </w:r>
      <w:r w:rsidR="00A20F33">
        <w:rPr>
          <w:rFonts w:ascii="Times New Roman" w:hAnsi="Times New Roman" w:cs="Times New Roman"/>
          <w:i/>
          <w:sz w:val="24"/>
          <w:szCs w:val="24"/>
          <w:lang w:val="en-GB"/>
        </w:rPr>
        <w:t>sciences</w:t>
      </w:r>
      <w:r w:rsidR="009F3C24" w:rsidRPr="00000C90">
        <w:rPr>
          <w:rFonts w:ascii="Times New Roman" w:hAnsi="Times New Roman" w:cs="Times New Roman"/>
          <w:i/>
          <w:sz w:val="24"/>
          <w:szCs w:val="24"/>
          <w:lang w:val="en-GB"/>
        </w:rPr>
        <w:t xml:space="preserve"> proven </w:t>
      </w:r>
      <w:r w:rsidR="00A20F33">
        <w:rPr>
          <w:rFonts w:ascii="Times New Roman" w:hAnsi="Times New Roman" w:cs="Times New Roman"/>
          <w:i/>
          <w:sz w:val="24"/>
          <w:szCs w:val="24"/>
          <w:lang w:val="en-GB"/>
        </w:rPr>
        <w:t>by</w:t>
      </w:r>
      <w:r w:rsidR="00A20F33" w:rsidRPr="00000C90">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official documents/contractual relations/</w:t>
      </w:r>
      <w:r w:rsidR="00A20F33">
        <w:rPr>
          <w:rFonts w:ascii="Times New Roman" w:hAnsi="Times New Roman" w:cs="Times New Roman"/>
          <w:i/>
          <w:sz w:val="24"/>
          <w:szCs w:val="24"/>
          <w:lang w:val="en-GB"/>
        </w:rPr>
        <w:t>requests</w:t>
      </w:r>
      <w:r w:rsidR="009F3C24" w:rsidRPr="00000C90">
        <w:rPr>
          <w:rFonts w:ascii="Times New Roman" w:hAnsi="Times New Roman" w:cs="Times New Roman"/>
          <w:i/>
          <w:sz w:val="24"/>
          <w:szCs w:val="24"/>
          <w:lang w:val="en-GB"/>
        </w:rPr>
        <w:t>/orders.</w:t>
      </w:r>
    </w:p>
    <w:p w14:paraId="44B6D909" w14:textId="77777777" w:rsidR="00FB75D3" w:rsidRPr="00000C90" w:rsidRDefault="00FB75D3" w:rsidP="00FB75D3">
      <w:pPr>
        <w:spacing w:before="0" w:line="360" w:lineRule="auto"/>
        <w:rPr>
          <w:rFonts w:ascii="Times New Roman" w:hAnsi="Times New Roman" w:cs="Times New Roman"/>
          <w:b/>
          <w:sz w:val="24"/>
          <w:szCs w:val="24"/>
          <w:lang w:val="en-GB"/>
        </w:rPr>
      </w:pPr>
    </w:p>
    <w:p w14:paraId="35B11213" w14:textId="4A4DDF72" w:rsidR="00DD6932" w:rsidRPr="00000C90" w:rsidRDefault="009F3C24">
      <w:pPr>
        <w:spacing w:before="0" w:line="360" w:lineRule="auto"/>
        <w:rPr>
          <w:rFonts w:ascii="Times New Roman" w:hAnsi="Times New Roman" w:cs="Times New Roman"/>
          <w:b/>
          <w:sz w:val="24"/>
          <w:szCs w:val="24"/>
          <w:lang w:val="en-GB"/>
        </w:rPr>
      </w:pPr>
      <w:r w:rsidRPr="00000C90">
        <w:rPr>
          <w:rFonts w:ascii="Times New Roman" w:hAnsi="Times New Roman" w:cs="Times New Roman"/>
          <w:b/>
          <w:sz w:val="24"/>
          <w:szCs w:val="24"/>
          <w:lang w:val="en-GB"/>
        </w:rPr>
        <w:lastRenderedPageBreak/>
        <w:t xml:space="preserve">Indicator I.4 Editing and </w:t>
      </w:r>
      <w:r w:rsidR="00A24F94">
        <w:rPr>
          <w:rFonts w:ascii="Times New Roman" w:hAnsi="Times New Roman" w:cs="Times New Roman"/>
          <w:b/>
          <w:sz w:val="24"/>
          <w:szCs w:val="24"/>
          <w:lang w:val="en-GB"/>
        </w:rPr>
        <w:t>publishing</w:t>
      </w:r>
      <w:r w:rsidRPr="00000C90">
        <w:rPr>
          <w:rFonts w:ascii="Times New Roman" w:hAnsi="Times New Roman" w:cs="Times New Roman"/>
          <w:b/>
          <w:sz w:val="24"/>
          <w:szCs w:val="24"/>
          <w:lang w:val="en-GB"/>
        </w:rPr>
        <w:t xml:space="preserve"> the research organization</w:t>
      </w:r>
      <w:r w:rsidR="00A24F94">
        <w:rPr>
          <w:rFonts w:ascii="Times New Roman" w:hAnsi="Times New Roman" w:cs="Times New Roman"/>
          <w:b/>
          <w:sz w:val="24"/>
          <w:szCs w:val="24"/>
          <w:lang w:val="en-GB"/>
        </w:rPr>
        <w:t>’s own journals</w:t>
      </w:r>
      <w:r w:rsidRPr="00000C90">
        <w:rPr>
          <w:rFonts w:ascii="Times New Roman" w:hAnsi="Times New Roman" w:cs="Times New Roman"/>
          <w:b/>
          <w:sz w:val="24"/>
          <w:szCs w:val="24"/>
          <w:lang w:val="en-GB"/>
        </w:rPr>
        <w:t xml:space="preserve"> or </w:t>
      </w:r>
      <w:r w:rsidR="00A24F94">
        <w:rPr>
          <w:rFonts w:ascii="Times New Roman" w:hAnsi="Times New Roman" w:cs="Times New Roman"/>
          <w:b/>
          <w:sz w:val="24"/>
          <w:szCs w:val="24"/>
          <w:lang w:val="en-GB"/>
        </w:rPr>
        <w:t>with the involvement of</w:t>
      </w:r>
      <w:r w:rsidRPr="00000C90">
        <w:rPr>
          <w:rFonts w:ascii="Times New Roman" w:hAnsi="Times New Roman" w:cs="Times New Roman"/>
          <w:b/>
          <w:sz w:val="24"/>
          <w:szCs w:val="24"/>
          <w:lang w:val="en-GB"/>
        </w:rPr>
        <w:t xml:space="preserve"> the organization</w:t>
      </w:r>
      <w:r w:rsidR="00A24F94">
        <w:rPr>
          <w:rFonts w:ascii="Times New Roman" w:hAnsi="Times New Roman" w:cs="Times New Roman"/>
          <w:b/>
          <w:sz w:val="24"/>
          <w:szCs w:val="24"/>
          <w:lang w:val="en-GB"/>
        </w:rPr>
        <w:t>’s researchers</w:t>
      </w:r>
    </w:p>
    <w:p w14:paraId="650F3AA4" w14:textId="1DA471D6" w:rsidR="00DD6932" w:rsidRPr="00000C90" w:rsidRDefault="006A7F5F">
      <w:pPr>
        <w:numPr>
          <w:ilvl w:val="0"/>
          <w:numId w:val="2"/>
        </w:numPr>
        <w:pBdr>
          <w:top w:val="nil"/>
          <w:left w:val="nil"/>
          <w:bottom w:val="nil"/>
          <w:right w:val="nil"/>
          <w:between w:val="nil"/>
        </w:pBdr>
        <w:spacing w:before="0" w:line="360" w:lineRule="auto"/>
        <w:ind w:left="1626"/>
        <w:rPr>
          <w:rFonts w:ascii="Times New Roman" w:hAnsi="Times New Roman" w:cs="Times New Roman"/>
          <w:i/>
          <w:sz w:val="24"/>
          <w:szCs w:val="24"/>
          <w:lang w:val="en-GB"/>
        </w:rPr>
      </w:pPr>
      <w:r>
        <w:rPr>
          <w:rFonts w:ascii="Times New Roman" w:hAnsi="Times New Roman" w:cs="Times New Roman"/>
          <w:i/>
          <w:sz w:val="24"/>
          <w:szCs w:val="24"/>
          <w:lang w:val="en-GB"/>
        </w:rPr>
        <w:t>Analyse t</w:t>
      </w:r>
      <w:r w:rsidRPr="00000C90">
        <w:rPr>
          <w:rFonts w:ascii="Times New Roman" w:hAnsi="Times New Roman" w:cs="Times New Roman"/>
          <w:i/>
          <w:sz w:val="24"/>
          <w:szCs w:val="24"/>
          <w:lang w:val="en-GB"/>
        </w:rPr>
        <w:t xml:space="preserve">he </w:t>
      </w:r>
      <w:r w:rsidR="009F3C24" w:rsidRPr="00000C90">
        <w:rPr>
          <w:rFonts w:ascii="Times New Roman" w:hAnsi="Times New Roman" w:cs="Times New Roman"/>
          <w:i/>
          <w:sz w:val="24"/>
          <w:szCs w:val="24"/>
          <w:lang w:val="en-GB"/>
        </w:rPr>
        <w:t xml:space="preserve">extent to which the research organization demonstrates the </w:t>
      </w:r>
      <w:r>
        <w:rPr>
          <w:rFonts w:ascii="Times New Roman" w:hAnsi="Times New Roman" w:cs="Times New Roman"/>
          <w:i/>
          <w:sz w:val="24"/>
          <w:szCs w:val="24"/>
          <w:lang w:val="en-GB"/>
        </w:rPr>
        <w:t>capacity</w:t>
      </w:r>
      <w:r w:rsidRPr="00000C90">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 xml:space="preserve">to contribute to the </w:t>
      </w:r>
      <w:r>
        <w:rPr>
          <w:rFonts w:ascii="Times New Roman" w:hAnsi="Times New Roman" w:cs="Times New Roman"/>
          <w:i/>
          <w:sz w:val="24"/>
          <w:szCs w:val="24"/>
          <w:lang w:val="en-GB"/>
        </w:rPr>
        <w:t xml:space="preserve">process of </w:t>
      </w:r>
      <w:r w:rsidRPr="00000C90">
        <w:rPr>
          <w:rFonts w:ascii="Times New Roman" w:hAnsi="Times New Roman" w:cs="Times New Roman"/>
          <w:i/>
          <w:sz w:val="24"/>
          <w:szCs w:val="24"/>
          <w:lang w:val="en-GB"/>
        </w:rPr>
        <w:t>disseminati</w:t>
      </w:r>
      <w:r>
        <w:rPr>
          <w:rFonts w:ascii="Times New Roman" w:hAnsi="Times New Roman" w:cs="Times New Roman"/>
          <w:i/>
          <w:sz w:val="24"/>
          <w:szCs w:val="24"/>
          <w:lang w:val="en-GB"/>
        </w:rPr>
        <w:t>ng</w:t>
      </w:r>
      <w:r w:rsidRPr="00000C90">
        <w:rPr>
          <w:rFonts w:ascii="Times New Roman" w:hAnsi="Times New Roman" w:cs="Times New Roman"/>
          <w:i/>
          <w:sz w:val="24"/>
          <w:szCs w:val="24"/>
          <w:lang w:val="en-GB"/>
        </w:rPr>
        <w:t xml:space="preserve"> </w:t>
      </w:r>
      <w:r>
        <w:rPr>
          <w:rFonts w:ascii="Times New Roman" w:hAnsi="Times New Roman" w:cs="Times New Roman"/>
          <w:i/>
          <w:sz w:val="24"/>
          <w:szCs w:val="24"/>
          <w:lang w:val="en-GB"/>
        </w:rPr>
        <w:t xml:space="preserve">the results of </w:t>
      </w:r>
      <w:r w:rsidR="009F3C24" w:rsidRPr="00000C90">
        <w:rPr>
          <w:rFonts w:ascii="Times New Roman" w:hAnsi="Times New Roman" w:cs="Times New Roman"/>
          <w:i/>
          <w:sz w:val="24"/>
          <w:szCs w:val="24"/>
          <w:lang w:val="en-GB"/>
        </w:rPr>
        <w:t>quality scientific research by editing and publishing its own journals indexed in Web of Science or other recognized international databases</w:t>
      </w:r>
      <w:r>
        <w:rPr>
          <w:rFonts w:ascii="Times New Roman" w:hAnsi="Times New Roman" w:cs="Times New Roman"/>
          <w:i/>
          <w:sz w:val="24"/>
          <w:szCs w:val="24"/>
          <w:lang w:val="en-GB"/>
        </w:rPr>
        <w:t>,</w:t>
      </w:r>
      <w:r w:rsidR="009F3C24" w:rsidRPr="00000C90">
        <w:rPr>
          <w:rFonts w:ascii="Times New Roman" w:hAnsi="Times New Roman" w:cs="Times New Roman"/>
          <w:i/>
          <w:sz w:val="24"/>
          <w:szCs w:val="24"/>
          <w:lang w:val="en-GB"/>
        </w:rPr>
        <w:t xml:space="preserve"> and the extent to which researchers in the organization are involved in editing and publishing journals indexed in recognized international databases (Web of Science, etc.).</w:t>
      </w:r>
    </w:p>
    <w:p w14:paraId="14499A52" w14:textId="77777777" w:rsidR="00DD6932" w:rsidRPr="00000C90" w:rsidRDefault="009F3C24">
      <w:pPr>
        <w:numPr>
          <w:ilvl w:val="0"/>
          <w:numId w:val="2"/>
        </w:numPr>
        <w:spacing w:before="0" w:line="360" w:lineRule="auto"/>
        <w:ind w:left="1704"/>
        <w:rPr>
          <w:rFonts w:ascii="Times New Roman" w:hAnsi="Times New Roman" w:cs="Times New Roman"/>
          <w:i/>
          <w:sz w:val="24"/>
          <w:szCs w:val="24"/>
          <w:lang w:val="en-GB"/>
        </w:rPr>
      </w:pPr>
      <w:r w:rsidRPr="00000C90">
        <w:rPr>
          <w:rFonts w:ascii="Times New Roman" w:hAnsi="Times New Roman" w:cs="Times New Roman"/>
          <w:i/>
          <w:sz w:val="24"/>
          <w:szCs w:val="24"/>
          <w:lang w:val="en-GB"/>
        </w:rPr>
        <w:t>The performance indicators associated with indicator I.4 are:</w:t>
      </w:r>
    </w:p>
    <w:p w14:paraId="66B1EF1D" w14:textId="411F09CB" w:rsidR="00DD6932" w:rsidRPr="00000C90" w:rsidRDefault="00FD2C9F">
      <w:pPr>
        <w:pStyle w:val="ListParagraph"/>
        <w:numPr>
          <w:ilvl w:val="0"/>
          <w:numId w:val="28"/>
        </w:numPr>
        <w:spacing w:after="0" w:line="360" w:lineRule="auto"/>
        <w:ind w:left="3119"/>
        <w:jc w:val="both"/>
        <w:rPr>
          <w:rFonts w:ascii="Times New Roman" w:hAnsi="Times New Roman"/>
          <w:i/>
          <w:sz w:val="24"/>
          <w:szCs w:val="24"/>
          <w:lang w:val="en-GB"/>
        </w:rPr>
      </w:pPr>
      <w:r>
        <w:rPr>
          <w:rFonts w:ascii="Times New Roman" w:hAnsi="Times New Roman"/>
          <w:i/>
          <w:sz w:val="24"/>
          <w:szCs w:val="24"/>
          <w:lang w:val="en-GB"/>
        </w:rPr>
        <w:t>The research organization is e</w:t>
      </w:r>
      <w:r w:rsidRPr="00000C90">
        <w:rPr>
          <w:rFonts w:ascii="Times New Roman" w:hAnsi="Times New Roman"/>
          <w:i/>
          <w:sz w:val="24"/>
          <w:szCs w:val="24"/>
          <w:lang w:val="en-GB"/>
        </w:rPr>
        <w:t xml:space="preserve">diting </w:t>
      </w:r>
      <w:r w:rsidR="009F3C24" w:rsidRPr="00000C90">
        <w:rPr>
          <w:rFonts w:ascii="Times New Roman" w:hAnsi="Times New Roman"/>
          <w:i/>
          <w:sz w:val="24"/>
          <w:szCs w:val="24"/>
          <w:lang w:val="en-GB"/>
        </w:rPr>
        <w:t xml:space="preserve">and </w:t>
      </w:r>
      <w:r>
        <w:rPr>
          <w:rFonts w:ascii="Times New Roman" w:hAnsi="Times New Roman"/>
          <w:i/>
          <w:sz w:val="24"/>
          <w:szCs w:val="24"/>
          <w:lang w:val="en-GB"/>
        </w:rPr>
        <w:t>publishing</w:t>
      </w:r>
      <w:r w:rsidRPr="00000C90">
        <w:rPr>
          <w:rFonts w:ascii="Times New Roman" w:hAnsi="Times New Roman"/>
          <w:i/>
          <w:sz w:val="24"/>
          <w:szCs w:val="24"/>
          <w:lang w:val="en-GB"/>
        </w:rPr>
        <w:t xml:space="preserve"> </w:t>
      </w:r>
      <w:r w:rsidR="009F3C24" w:rsidRPr="00000C90">
        <w:rPr>
          <w:rFonts w:ascii="Times New Roman" w:hAnsi="Times New Roman"/>
          <w:i/>
          <w:sz w:val="24"/>
          <w:szCs w:val="24"/>
          <w:lang w:val="en-GB"/>
        </w:rPr>
        <w:t>its own journal indexed in Web of Science (Journal Citation Reports Q1/Q2/Q3/Q4, Emerging Sources Citation Index or, in addition, Arts &amp; Humanities Citation Index, for humanities), SCOPUS;</w:t>
      </w:r>
    </w:p>
    <w:p w14:paraId="532F15A2" w14:textId="09A9ECA0" w:rsidR="00DD6932" w:rsidRPr="00000C90" w:rsidRDefault="00FD2C9F">
      <w:pPr>
        <w:pStyle w:val="ListParagraph"/>
        <w:numPr>
          <w:ilvl w:val="0"/>
          <w:numId w:val="28"/>
        </w:numPr>
        <w:spacing w:after="0" w:line="360" w:lineRule="auto"/>
        <w:ind w:left="3119" w:hanging="425"/>
        <w:jc w:val="both"/>
        <w:rPr>
          <w:rFonts w:ascii="Times New Roman" w:hAnsi="Times New Roman"/>
          <w:i/>
          <w:sz w:val="24"/>
          <w:szCs w:val="24"/>
          <w:lang w:val="en-GB"/>
        </w:rPr>
      </w:pPr>
      <w:r>
        <w:rPr>
          <w:rFonts w:ascii="Times New Roman" w:hAnsi="Times New Roman"/>
          <w:i/>
          <w:sz w:val="24"/>
          <w:szCs w:val="24"/>
          <w:lang w:val="en-GB"/>
        </w:rPr>
        <w:t>The research organization is e</w:t>
      </w:r>
      <w:r w:rsidRPr="00000C90">
        <w:rPr>
          <w:rFonts w:ascii="Times New Roman" w:hAnsi="Times New Roman"/>
          <w:i/>
          <w:sz w:val="24"/>
          <w:szCs w:val="24"/>
          <w:lang w:val="en-GB"/>
        </w:rPr>
        <w:t xml:space="preserve">diting </w:t>
      </w:r>
      <w:r w:rsidR="009F3C24" w:rsidRPr="00000C90">
        <w:rPr>
          <w:rFonts w:ascii="Times New Roman" w:hAnsi="Times New Roman"/>
          <w:i/>
          <w:sz w:val="24"/>
          <w:szCs w:val="24"/>
          <w:lang w:val="en-GB"/>
        </w:rPr>
        <w:t xml:space="preserve">and </w:t>
      </w:r>
      <w:r>
        <w:rPr>
          <w:rFonts w:ascii="Times New Roman" w:hAnsi="Times New Roman"/>
          <w:i/>
          <w:sz w:val="24"/>
          <w:szCs w:val="24"/>
          <w:lang w:val="en-GB"/>
        </w:rPr>
        <w:t>publishing</w:t>
      </w:r>
      <w:r w:rsidRPr="00000C90">
        <w:rPr>
          <w:rFonts w:ascii="Times New Roman" w:hAnsi="Times New Roman"/>
          <w:i/>
          <w:sz w:val="24"/>
          <w:szCs w:val="24"/>
          <w:lang w:val="en-GB"/>
        </w:rPr>
        <w:t xml:space="preserve"> </w:t>
      </w:r>
      <w:r w:rsidR="009F3C24" w:rsidRPr="00000C90">
        <w:rPr>
          <w:rFonts w:ascii="Times New Roman" w:hAnsi="Times New Roman"/>
          <w:i/>
          <w:sz w:val="24"/>
          <w:szCs w:val="24"/>
          <w:lang w:val="en-GB"/>
        </w:rPr>
        <w:t xml:space="preserve">its own journal indexed </w:t>
      </w:r>
      <w:r>
        <w:rPr>
          <w:rFonts w:ascii="Times New Roman" w:hAnsi="Times New Roman"/>
          <w:i/>
          <w:sz w:val="24"/>
          <w:szCs w:val="24"/>
          <w:lang w:val="en-GB"/>
        </w:rPr>
        <w:t>in</w:t>
      </w:r>
      <w:r w:rsidRPr="00000C90">
        <w:rPr>
          <w:rFonts w:ascii="Times New Roman" w:hAnsi="Times New Roman"/>
          <w:i/>
          <w:sz w:val="24"/>
          <w:szCs w:val="24"/>
          <w:lang w:val="en-GB"/>
        </w:rPr>
        <w:t xml:space="preserve"> </w:t>
      </w:r>
      <w:r w:rsidR="009F3C24" w:rsidRPr="00000C90">
        <w:rPr>
          <w:rFonts w:ascii="Times New Roman" w:hAnsi="Times New Roman"/>
          <w:i/>
          <w:sz w:val="24"/>
          <w:szCs w:val="24"/>
          <w:lang w:val="en-GB"/>
        </w:rPr>
        <w:t>CNCS (A or B) or in another recognized IDB;</w:t>
      </w:r>
    </w:p>
    <w:p w14:paraId="505DC97C" w14:textId="0117495B" w:rsidR="00DD6932" w:rsidRPr="00000C90" w:rsidRDefault="009F3C24">
      <w:pPr>
        <w:pStyle w:val="ListParagraph"/>
        <w:numPr>
          <w:ilvl w:val="0"/>
          <w:numId w:val="28"/>
        </w:numPr>
        <w:spacing w:after="0" w:line="360" w:lineRule="auto"/>
        <w:ind w:left="3119" w:hanging="359"/>
        <w:jc w:val="both"/>
        <w:rPr>
          <w:rFonts w:ascii="Times New Roman" w:hAnsi="Times New Roman"/>
          <w:i/>
          <w:sz w:val="24"/>
          <w:szCs w:val="24"/>
          <w:lang w:val="en-GB"/>
        </w:rPr>
      </w:pPr>
      <w:r w:rsidRPr="00000C90">
        <w:rPr>
          <w:rFonts w:ascii="Times New Roman" w:hAnsi="Times New Roman"/>
          <w:i/>
          <w:sz w:val="24"/>
          <w:szCs w:val="24"/>
          <w:lang w:val="en-GB"/>
        </w:rPr>
        <w:t xml:space="preserve">Persons affiliated </w:t>
      </w:r>
      <w:r w:rsidR="00966B11">
        <w:rPr>
          <w:rFonts w:ascii="Times New Roman" w:hAnsi="Times New Roman"/>
          <w:i/>
          <w:sz w:val="24"/>
          <w:szCs w:val="24"/>
          <w:lang w:val="en-GB"/>
        </w:rPr>
        <w:t>with</w:t>
      </w:r>
      <w:r w:rsidR="00966B11" w:rsidRPr="00000C90">
        <w:rPr>
          <w:rFonts w:ascii="Times New Roman" w:hAnsi="Times New Roman"/>
          <w:i/>
          <w:sz w:val="24"/>
          <w:szCs w:val="24"/>
          <w:lang w:val="en-GB"/>
        </w:rPr>
        <w:t xml:space="preserve"> </w:t>
      </w:r>
      <w:r w:rsidRPr="00000C90">
        <w:rPr>
          <w:rFonts w:ascii="Times New Roman" w:hAnsi="Times New Roman"/>
          <w:i/>
          <w:sz w:val="24"/>
          <w:szCs w:val="24"/>
          <w:lang w:val="en-GB"/>
        </w:rPr>
        <w:t xml:space="preserve">the evaluated research organization </w:t>
      </w:r>
      <w:r w:rsidR="00966B11">
        <w:rPr>
          <w:rFonts w:ascii="Times New Roman" w:hAnsi="Times New Roman"/>
          <w:i/>
          <w:sz w:val="24"/>
          <w:szCs w:val="24"/>
          <w:lang w:val="en-GB"/>
        </w:rPr>
        <w:t>fulfilling the role</w:t>
      </w:r>
      <w:r w:rsidRPr="00000C90">
        <w:rPr>
          <w:rFonts w:ascii="Times New Roman" w:hAnsi="Times New Roman"/>
          <w:i/>
          <w:sz w:val="24"/>
          <w:szCs w:val="24"/>
          <w:lang w:val="en-GB"/>
        </w:rPr>
        <w:t xml:space="preserve"> of editor-in-chief of a journal indexed in Web of Science (Journal Citation Reports Q1/Q2/Q3/Q4, Emerging Sources Citation Index or, in addition, Arts &amp; Humanities Citation Index, for humanities), SCOPUS;</w:t>
      </w:r>
    </w:p>
    <w:p w14:paraId="39076786" w14:textId="5EFBA1D3" w:rsidR="00DD6932" w:rsidRPr="00000C90" w:rsidRDefault="009F3C24">
      <w:pPr>
        <w:pStyle w:val="ListParagraph"/>
        <w:numPr>
          <w:ilvl w:val="0"/>
          <w:numId w:val="28"/>
        </w:numPr>
        <w:spacing w:after="0" w:line="360" w:lineRule="auto"/>
        <w:ind w:left="3120"/>
        <w:jc w:val="both"/>
        <w:rPr>
          <w:rFonts w:ascii="Times New Roman" w:hAnsi="Times New Roman"/>
          <w:i/>
          <w:sz w:val="24"/>
          <w:szCs w:val="24"/>
          <w:lang w:val="en-GB"/>
        </w:rPr>
      </w:pPr>
      <w:r w:rsidRPr="00000C90">
        <w:rPr>
          <w:rFonts w:ascii="Times New Roman" w:hAnsi="Times New Roman"/>
          <w:i/>
          <w:sz w:val="24"/>
          <w:szCs w:val="24"/>
          <w:lang w:val="en-GB"/>
        </w:rPr>
        <w:t xml:space="preserve">Persons affiliated </w:t>
      </w:r>
      <w:r w:rsidR="00966B11">
        <w:rPr>
          <w:rFonts w:ascii="Times New Roman" w:hAnsi="Times New Roman"/>
          <w:i/>
          <w:sz w:val="24"/>
          <w:szCs w:val="24"/>
          <w:lang w:val="en-GB"/>
        </w:rPr>
        <w:t>with</w:t>
      </w:r>
      <w:r w:rsidR="00966B11" w:rsidRPr="00000C90">
        <w:rPr>
          <w:rFonts w:ascii="Times New Roman" w:hAnsi="Times New Roman"/>
          <w:i/>
          <w:sz w:val="24"/>
          <w:szCs w:val="24"/>
          <w:lang w:val="en-GB"/>
        </w:rPr>
        <w:t xml:space="preserve"> </w:t>
      </w:r>
      <w:r w:rsidRPr="00000C90">
        <w:rPr>
          <w:rFonts w:ascii="Times New Roman" w:hAnsi="Times New Roman"/>
          <w:i/>
          <w:sz w:val="24"/>
          <w:szCs w:val="24"/>
          <w:lang w:val="en-GB"/>
        </w:rPr>
        <w:t xml:space="preserve">the evaluated research organization </w:t>
      </w:r>
      <w:r w:rsidR="00966B11">
        <w:rPr>
          <w:rFonts w:ascii="Times New Roman" w:hAnsi="Times New Roman"/>
          <w:i/>
          <w:sz w:val="24"/>
          <w:szCs w:val="24"/>
          <w:lang w:val="en-GB"/>
        </w:rPr>
        <w:t>fulfilling the role</w:t>
      </w:r>
      <w:r w:rsidRPr="00000C90">
        <w:rPr>
          <w:rFonts w:ascii="Times New Roman" w:hAnsi="Times New Roman"/>
          <w:i/>
          <w:sz w:val="24"/>
          <w:szCs w:val="24"/>
          <w:lang w:val="en-GB"/>
        </w:rPr>
        <w:t xml:space="preserve"> of editor-in-chief of a CNCS </w:t>
      </w:r>
      <w:r w:rsidR="00966B11" w:rsidRPr="00000C90">
        <w:rPr>
          <w:rFonts w:ascii="Times New Roman" w:hAnsi="Times New Roman"/>
          <w:i/>
          <w:sz w:val="24"/>
          <w:szCs w:val="24"/>
          <w:lang w:val="en-GB"/>
        </w:rPr>
        <w:t>(A or B)</w:t>
      </w:r>
      <w:r w:rsidR="00966B11">
        <w:rPr>
          <w:rFonts w:ascii="Times New Roman" w:hAnsi="Times New Roman"/>
          <w:i/>
          <w:sz w:val="24"/>
          <w:szCs w:val="24"/>
          <w:lang w:val="en-GB"/>
        </w:rPr>
        <w:t xml:space="preserve"> </w:t>
      </w:r>
      <w:r w:rsidRPr="00000C90">
        <w:rPr>
          <w:rFonts w:ascii="Times New Roman" w:hAnsi="Times New Roman"/>
          <w:i/>
          <w:sz w:val="24"/>
          <w:szCs w:val="24"/>
          <w:lang w:val="en-GB"/>
        </w:rPr>
        <w:t>indexed journal, for humanities.</w:t>
      </w:r>
    </w:p>
    <w:p w14:paraId="6C1B5279" w14:textId="41F52654" w:rsidR="00DD6932" w:rsidRPr="00000C90" w:rsidRDefault="001A5678">
      <w:pPr>
        <w:numPr>
          <w:ilvl w:val="0"/>
          <w:numId w:val="2"/>
        </w:numPr>
        <w:spacing w:before="0" w:line="360" w:lineRule="auto"/>
        <w:ind w:left="1560"/>
        <w:rPr>
          <w:rFonts w:ascii="Times New Roman" w:hAnsi="Times New Roman" w:cs="Times New Roman"/>
          <w:i/>
          <w:sz w:val="24"/>
          <w:szCs w:val="24"/>
          <w:lang w:val="en-GB"/>
        </w:rPr>
      </w:pPr>
      <w:r>
        <w:rPr>
          <w:rFonts w:ascii="Times New Roman" w:hAnsi="Times New Roman" w:cs="Times New Roman"/>
          <w:i/>
          <w:sz w:val="24"/>
          <w:szCs w:val="24"/>
          <w:lang w:val="en-GB"/>
        </w:rPr>
        <w:t>Evaluate mainly, relative to the available resources, t</w:t>
      </w:r>
      <w:r w:rsidRPr="00000C90">
        <w:rPr>
          <w:rFonts w:ascii="Times New Roman" w:hAnsi="Times New Roman" w:cs="Times New Roman"/>
          <w:i/>
          <w:sz w:val="24"/>
          <w:szCs w:val="24"/>
          <w:lang w:val="en-GB"/>
        </w:rPr>
        <w:t xml:space="preserve">he </w:t>
      </w:r>
      <w:r w:rsidR="009F3C24" w:rsidRPr="00000C90">
        <w:rPr>
          <w:rFonts w:ascii="Times New Roman" w:hAnsi="Times New Roman" w:cs="Times New Roman"/>
          <w:i/>
          <w:sz w:val="24"/>
          <w:szCs w:val="24"/>
          <w:lang w:val="en-GB"/>
        </w:rPr>
        <w:t xml:space="preserve">extent to which the research organization demonstrates the </w:t>
      </w:r>
      <w:r>
        <w:rPr>
          <w:rFonts w:ascii="Times New Roman" w:hAnsi="Times New Roman" w:cs="Times New Roman"/>
          <w:i/>
          <w:sz w:val="24"/>
          <w:szCs w:val="24"/>
          <w:lang w:val="en-GB"/>
        </w:rPr>
        <w:t>capacity</w:t>
      </w:r>
      <w:r w:rsidRPr="00000C90">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to edit and publish its own journal indexed in recognized international databases</w:t>
      </w:r>
      <w:r>
        <w:rPr>
          <w:rFonts w:ascii="Times New Roman" w:hAnsi="Times New Roman" w:cs="Times New Roman"/>
          <w:i/>
          <w:sz w:val="24"/>
          <w:szCs w:val="24"/>
          <w:lang w:val="en-GB"/>
        </w:rPr>
        <w:t>,</w:t>
      </w:r>
      <w:r w:rsidR="009F3C24" w:rsidRPr="00000C90">
        <w:rPr>
          <w:rFonts w:ascii="Times New Roman" w:hAnsi="Times New Roman" w:cs="Times New Roman"/>
          <w:i/>
          <w:sz w:val="24"/>
          <w:szCs w:val="24"/>
          <w:lang w:val="en-GB"/>
        </w:rPr>
        <w:t xml:space="preserve"> and </w:t>
      </w:r>
      <w:r>
        <w:rPr>
          <w:rFonts w:ascii="Times New Roman" w:hAnsi="Times New Roman" w:cs="Times New Roman"/>
          <w:i/>
          <w:sz w:val="24"/>
          <w:szCs w:val="24"/>
          <w:lang w:val="en-GB"/>
        </w:rPr>
        <w:t xml:space="preserve">also </w:t>
      </w:r>
      <w:r w:rsidR="009F3C24" w:rsidRPr="00000C90">
        <w:rPr>
          <w:rFonts w:ascii="Times New Roman" w:hAnsi="Times New Roman" w:cs="Times New Roman"/>
          <w:i/>
          <w:sz w:val="24"/>
          <w:szCs w:val="24"/>
          <w:lang w:val="en-GB"/>
        </w:rPr>
        <w:t xml:space="preserve">a high degree of involvement </w:t>
      </w:r>
      <w:r>
        <w:rPr>
          <w:rFonts w:ascii="Times New Roman" w:hAnsi="Times New Roman" w:cs="Times New Roman"/>
          <w:i/>
          <w:sz w:val="24"/>
          <w:szCs w:val="24"/>
          <w:lang w:val="en-GB"/>
        </w:rPr>
        <w:t>from the</w:t>
      </w:r>
      <w:r w:rsidRPr="00000C90">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researchers in the organization in editing and publishing journals indexed in recognized international databases.</w:t>
      </w:r>
    </w:p>
    <w:p w14:paraId="6F37E124" w14:textId="5ABF9C13" w:rsidR="00DD6932" w:rsidRPr="00000C90" w:rsidRDefault="009F3C24">
      <w:pPr>
        <w:spacing w:before="0" w:line="360" w:lineRule="auto"/>
        <w:rPr>
          <w:rFonts w:ascii="Times New Roman" w:hAnsi="Times New Roman" w:cs="Times New Roman"/>
          <w:i/>
          <w:sz w:val="24"/>
          <w:szCs w:val="24"/>
          <w:lang w:val="en-GB"/>
        </w:rPr>
      </w:pPr>
      <w:r w:rsidRPr="00000C90">
        <w:rPr>
          <w:rFonts w:ascii="Times New Roman" w:hAnsi="Times New Roman" w:cs="Times New Roman"/>
          <w:i/>
          <w:sz w:val="24"/>
          <w:szCs w:val="24"/>
          <w:lang w:val="en-GB"/>
        </w:rPr>
        <w:lastRenderedPageBreak/>
        <w:t xml:space="preserve">Note: In the case of journals indexed by Journal Citation Reports, </w:t>
      </w:r>
      <w:r w:rsidR="009E3938">
        <w:rPr>
          <w:rFonts w:ascii="Times New Roman" w:hAnsi="Times New Roman" w:cs="Times New Roman"/>
          <w:i/>
          <w:sz w:val="24"/>
          <w:szCs w:val="24"/>
          <w:lang w:val="en-GB"/>
        </w:rPr>
        <w:t xml:space="preserve">will be taken into consideration the </w:t>
      </w:r>
      <w:r w:rsidRPr="00000C90">
        <w:rPr>
          <w:rFonts w:ascii="Times New Roman" w:hAnsi="Times New Roman" w:cs="Times New Roman"/>
          <w:i/>
          <w:sz w:val="24"/>
          <w:szCs w:val="24"/>
          <w:lang w:val="en-GB"/>
        </w:rPr>
        <w:t>impact factors (IF) or</w:t>
      </w:r>
      <w:r w:rsidR="009E3938">
        <w:rPr>
          <w:rFonts w:ascii="Times New Roman" w:hAnsi="Times New Roman" w:cs="Times New Roman"/>
          <w:i/>
          <w:sz w:val="24"/>
          <w:szCs w:val="24"/>
          <w:lang w:val="en-GB"/>
        </w:rPr>
        <w:t xml:space="preserve"> the</w:t>
      </w:r>
      <w:r w:rsidRPr="00000C90">
        <w:rPr>
          <w:rFonts w:ascii="Times New Roman" w:hAnsi="Times New Roman" w:cs="Times New Roman"/>
          <w:i/>
          <w:sz w:val="24"/>
          <w:szCs w:val="24"/>
          <w:lang w:val="en-GB"/>
        </w:rPr>
        <w:t xml:space="preserve"> influence scores (AIS) calculated by Web of Science. The best Q1, Q2, Q3 or Q4 </w:t>
      </w:r>
      <w:r w:rsidR="009E3938" w:rsidRPr="00000C90">
        <w:rPr>
          <w:rFonts w:ascii="Times New Roman" w:hAnsi="Times New Roman" w:cs="Times New Roman"/>
          <w:i/>
          <w:sz w:val="24"/>
          <w:szCs w:val="24"/>
          <w:lang w:val="en-GB"/>
        </w:rPr>
        <w:t xml:space="preserve">ranking </w:t>
      </w:r>
      <w:r w:rsidRPr="00000C90">
        <w:rPr>
          <w:rFonts w:ascii="Times New Roman" w:hAnsi="Times New Roman" w:cs="Times New Roman"/>
          <w:i/>
          <w:sz w:val="24"/>
          <w:szCs w:val="24"/>
          <w:lang w:val="en-GB"/>
        </w:rPr>
        <w:t xml:space="preserve">(between IF and AIS) of the last 5 </w:t>
      </w:r>
      <w:r w:rsidR="009E3938">
        <w:rPr>
          <w:rFonts w:ascii="Times New Roman" w:hAnsi="Times New Roman" w:cs="Times New Roman"/>
          <w:i/>
          <w:sz w:val="24"/>
          <w:szCs w:val="24"/>
          <w:lang w:val="en-GB"/>
        </w:rPr>
        <w:t>editions</w:t>
      </w:r>
      <w:r w:rsidR="009E3938" w:rsidRPr="00000C90">
        <w:rPr>
          <w:rFonts w:ascii="Times New Roman" w:hAnsi="Times New Roman" w:cs="Times New Roman"/>
          <w:i/>
          <w:sz w:val="24"/>
          <w:szCs w:val="24"/>
          <w:lang w:val="en-GB"/>
        </w:rPr>
        <w:t xml:space="preserve"> </w:t>
      </w:r>
      <w:r w:rsidRPr="00000C90">
        <w:rPr>
          <w:rFonts w:ascii="Times New Roman" w:hAnsi="Times New Roman" w:cs="Times New Roman"/>
          <w:i/>
          <w:sz w:val="24"/>
          <w:szCs w:val="24"/>
          <w:lang w:val="en-GB"/>
        </w:rPr>
        <w:t xml:space="preserve">published by Journal Citation Reports </w:t>
      </w:r>
      <w:r w:rsidR="009E3938">
        <w:rPr>
          <w:rFonts w:ascii="Times New Roman" w:hAnsi="Times New Roman" w:cs="Times New Roman"/>
          <w:i/>
          <w:sz w:val="24"/>
          <w:szCs w:val="24"/>
          <w:lang w:val="en-GB"/>
        </w:rPr>
        <w:t>relative to</w:t>
      </w:r>
      <w:r w:rsidRPr="00000C90">
        <w:rPr>
          <w:rFonts w:ascii="Times New Roman" w:hAnsi="Times New Roman" w:cs="Times New Roman"/>
          <w:i/>
          <w:sz w:val="24"/>
          <w:szCs w:val="24"/>
          <w:lang w:val="en-GB"/>
        </w:rPr>
        <w:t xml:space="preserve"> the year of evaluation will be considered.</w:t>
      </w:r>
    </w:p>
    <w:p w14:paraId="4DC52594" w14:textId="77777777" w:rsidR="00FB75D3" w:rsidRPr="00000C90" w:rsidRDefault="00FB75D3" w:rsidP="00FB75D3">
      <w:pPr>
        <w:pBdr>
          <w:top w:val="nil"/>
          <w:left w:val="nil"/>
          <w:bottom w:val="nil"/>
          <w:right w:val="nil"/>
          <w:between w:val="nil"/>
        </w:pBdr>
        <w:spacing w:before="0" w:line="360" w:lineRule="auto"/>
        <w:ind w:left="2200" w:hanging="142"/>
        <w:jc w:val="left"/>
        <w:rPr>
          <w:rFonts w:ascii="Times New Roman" w:hAnsi="Times New Roman" w:cs="Times New Roman"/>
          <w:i/>
          <w:sz w:val="24"/>
          <w:szCs w:val="24"/>
          <w:lang w:val="en-GB"/>
        </w:rPr>
      </w:pPr>
    </w:p>
    <w:p w14:paraId="1F3F7037" w14:textId="03D37A2B" w:rsidR="00DD6932" w:rsidRPr="00000C90" w:rsidRDefault="009F3C24">
      <w:pPr>
        <w:spacing w:before="0" w:line="360" w:lineRule="auto"/>
        <w:rPr>
          <w:rFonts w:ascii="Times New Roman" w:hAnsi="Times New Roman" w:cs="Times New Roman"/>
          <w:b/>
          <w:sz w:val="24"/>
          <w:szCs w:val="24"/>
          <w:lang w:val="en-GB"/>
        </w:rPr>
      </w:pPr>
      <w:r w:rsidRPr="00000C90">
        <w:rPr>
          <w:rFonts w:ascii="Times New Roman" w:hAnsi="Times New Roman" w:cs="Times New Roman"/>
          <w:b/>
          <w:sz w:val="24"/>
          <w:szCs w:val="24"/>
          <w:lang w:val="en-GB"/>
        </w:rPr>
        <w:t xml:space="preserve">Indicator I.5. </w:t>
      </w:r>
      <w:r w:rsidR="0078114E">
        <w:rPr>
          <w:rFonts w:ascii="Times New Roman" w:hAnsi="Times New Roman" w:cs="Times New Roman"/>
          <w:b/>
          <w:sz w:val="24"/>
          <w:szCs w:val="24"/>
          <w:lang w:val="en-GB"/>
        </w:rPr>
        <w:t>The c</w:t>
      </w:r>
      <w:r w:rsidR="0078114E" w:rsidRPr="00000C90">
        <w:rPr>
          <w:rFonts w:ascii="Times New Roman" w:hAnsi="Times New Roman" w:cs="Times New Roman"/>
          <w:b/>
          <w:sz w:val="24"/>
          <w:szCs w:val="24"/>
          <w:lang w:val="en-GB"/>
        </w:rPr>
        <w:t xml:space="preserve">apacity </w:t>
      </w:r>
      <w:r w:rsidRPr="00000C90">
        <w:rPr>
          <w:rFonts w:ascii="Times New Roman" w:hAnsi="Times New Roman" w:cs="Times New Roman"/>
          <w:b/>
          <w:sz w:val="24"/>
          <w:szCs w:val="24"/>
          <w:lang w:val="en-GB"/>
        </w:rPr>
        <w:t>to train young researchers (PhD, postdoc)</w:t>
      </w:r>
    </w:p>
    <w:p w14:paraId="5FC0B277" w14:textId="50494343" w:rsidR="00DD6932" w:rsidRPr="00000C90" w:rsidRDefault="001945F8">
      <w:pPr>
        <w:numPr>
          <w:ilvl w:val="0"/>
          <w:numId w:val="2"/>
        </w:numPr>
        <w:pBdr>
          <w:top w:val="nil"/>
          <w:left w:val="nil"/>
          <w:bottom w:val="nil"/>
          <w:right w:val="nil"/>
          <w:between w:val="nil"/>
        </w:pBdr>
        <w:spacing w:before="0" w:line="360" w:lineRule="auto"/>
        <w:ind w:left="1440"/>
        <w:rPr>
          <w:rFonts w:ascii="Times New Roman" w:hAnsi="Times New Roman" w:cs="Times New Roman"/>
          <w:i/>
          <w:sz w:val="24"/>
          <w:szCs w:val="24"/>
          <w:lang w:val="en-GB"/>
        </w:rPr>
      </w:pPr>
      <w:r>
        <w:rPr>
          <w:rFonts w:ascii="Times New Roman" w:hAnsi="Times New Roman" w:cs="Times New Roman"/>
          <w:i/>
          <w:sz w:val="24"/>
          <w:szCs w:val="24"/>
          <w:lang w:val="en-GB"/>
        </w:rPr>
        <w:t>Analyse t</w:t>
      </w:r>
      <w:r w:rsidRPr="00000C90">
        <w:rPr>
          <w:rFonts w:ascii="Times New Roman" w:hAnsi="Times New Roman" w:cs="Times New Roman"/>
          <w:i/>
          <w:sz w:val="24"/>
          <w:szCs w:val="24"/>
          <w:lang w:val="en-GB"/>
        </w:rPr>
        <w:t xml:space="preserve">he </w:t>
      </w:r>
      <w:r w:rsidR="009F3C24" w:rsidRPr="00000C90">
        <w:rPr>
          <w:rFonts w:ascii="Times New Roman" w:hAnsi="Times New Roman" w:cs="Times New Roman"/>
          <w:i/>
          <w:sz w:val="24"/>
          <w:szCs w:val="24"/>
          <w:lang w:val="en-GB"/>
        </w:rPr>
        <w:t xml:space="preserve">extent to which the research organization contributes to the training of young researchers (doctoral and postdoctoral studies) </w:t>
      </w:r>
      <w:r>
        <w:rPr>
          <w:rFonts w:ascii="Times New Roman" w:hAnsi="Times New Roman" w:cs="Times New Roman"/>
          <w:i/>
          <w:sz w:val="24"/>
          <w:szCs w:val="24"/>
          <w:lang w:val="en-GB"/>
        </w:rPr>
        <w:t>in relation to preparing</w:t>
      </w:r>
      <w:r w:rsidR="009F3C24" w:rsidRPr="00000C90">
        <w:rPr>
          <w:rFonts w:ascii="Times New Roman" w:hAnsi="Times New Roman" w:cs="Times New Roman"/>
          <w:i/>
          <w:sz w:val="24"/>
          <w:szCs w:val="24"/>
          <w:lang w:val="en-GB"/>
        </w:rPr>
        <w:t xml:space="preserve"> doctoral theses and postdoctoral </w:t>
      </w:r>
      <w:r>
        <w:rPr>
          <w:rFonts w:ascii="Times New Roman" w:hAnsi="Times New Roman" w:cs="Times New Roman"/>
          <w:i/>
          <w:sz w:val="24"/>
          <w:szCs w:val="24"/>
          <w:lang w:val="en-GB"/>
        </w:rPr>
        <w:t>fellowships</w:t>
      </w:r>
      <w:r w:rsidRPr="00000C90">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 xml:space="preserve">in sectors/departments of the research organization, participations of researchers from the research organization as members of </w:t>
      </w:r>
      <w:r>
        <w:rPr>
          <w:rFonts w:ascii="Times New Roman" w:hAnsi="Times New Roman" w:cs="Times New Roman"/>
          <w:i/>
          <w:sz w:val="24"/>
          <w:szCs w:val="24"/>
          <w:lang w:val="en-GB"/>
        </w:rPr>
        <w:t xml:space="preserve">doctoral thesis </w:t>
      </w:r>
      <w:r w:rsidR="009F3C24" w:rsidRPr="00000C90">
        <w:rPr>
          <w:rFonts w:ascii="Times New Roman" w:hAnsi="Times New Roman" w:cs="Times New Roman"/>
          <w:i/>
          <w:sz w:val="24"/>
          <w:szCs w:val="24"/>
          <w:lang w:val="en-GB"/>
        </w:rPr>
        <w:t xml:space="preserve">public </w:t>
      </w:r>
      <w:r>
        <w:rPr>
          <w:rFonts w:ascii="Times New Roman" w:hAnsi="Times New Roman" w:cs="Times New Roman"/>
          <w:i/>
          <w:sz w:val="24"/>
          <w:szCs w:val="24"/>
          <w:lang w:val="en-GB"/>
        </w:rPr>
        <w:t>defence</w:t>
      </w:r>
      <w:r w:rsidRPr="00000C90">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 xml:space="preserve">committees or doctoral thesis guidance committees, researchers </w:t>
      </w:r>
      <w:r w:rsidRPr="00000C90">
        <w:rPr>
          <w:rFonts w:ascii="Times New Roman" w:hAnsi="Times New Roman" w:cs="Times New Roman"/>
          <w:i/>
          <w:sz w:val="24"/>
          <w:szCs w:val="24"/>
          <w:lang w:val="en-GB"/>
        </w:rPr>
        <w:t xml:space="preserve">working in the research organization </w:t>
      </w:r>
      <w:r>
        <w:rPr>
          <w:rFonts w:ascii="Times New Roman" w:hAnsi="Times New Roman" w:cs="Times New Roman"/>
          <w:i/>
          <w:sz w:val="24"/>
          <w:szCs w:val="24"/>
          <w:lang w:val="en-GB"/>
        </w:rPr>
        <w:t>with</w:t>
      </w:r>
      <w:r w:rsidRPr="00000C90">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the quality of doctoral supervisor or POSDRU/POCU/MSCA/PNCDI/PNRR projects of postdoctoral and doctoral research won/</w:t>
      </w:r>
      <w:r>
        <w:rPr>
          <w:rFonts w:ascii="Times New Roman" w:hAnsi="Times New Roman" w:cs="Times New Roman"/>
          <w:i/>
          <w:sz w:val="24"/>
          <w:szCs w:val="24"/>
          <w:lang w:val="en-GB"/>
        </w:rPr>
        <w:t>implemented</w:t>
      </w:r>
      <w:r w:rsidRPr="00000C90">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by the research organization.</w:t>
      </w:r>
    </w:p>
    <w:p w14:paraId="7E8B59D1" w14:textId="77777777" w:rsidR="00DD6932" w:rsidRPr="00000C90" w:rsidRDefault="009F3C24">
      <w:pPr>
        <w:numPr>
          <w:ilvl w:val="0"/>
          <w:numId w:val="2"/>
        </w:numPr>
        <w:spacing w:before="0" w:line="360" w:lineRule="auto"/>
        <w:ind w:left="1440"/>
        <w:rPr>
          <w:rFonts w:ascii="Times New Roman" w:hAnsi="Times New Roman" w:cs="Times New Roman"/>
          <w:i/>
          <w:sz w:val="24"/>
          <w:szCs w:val="24"/>
          <w:lang w:val="en-GB"/>
        </w:rPr>
      </w:pPr>
      <w:r w:rsidRPr="00000C90">
        <w:rPr>
          <w:rFonts w:ascii="Times New Roman" w:hAnsi="Times New Roman" w:cs="Times New Roman"/>
          <w:i/>
          <w:sz w:val="24"/>
          <w:szCs w:val="24"/>
          <w:lang w:val="en-GB"/>
        </w:rPr>
        <w:t>The performance indicators associated with indicator I.5 are:</w:t>
      </w:r>
    </w:p>
    <w:p w14:paraId="430197EB" w14:textId="7624F1C7" w:rsidR="00DD6932" w:rsidRPr="00000C90" w:rsidRDefault="009F3C24">
      <w:pPr>
        <w:pStyle w:val="ListParagraph"/>
        <w:numPr>
          <w:ilvl w:val="0"/>
          <w:numId w:val="29"/>
        </w:numPr>
        <w:spacing w:after="0" w:line="360" w:lineRule="auto"/>
        <w:ind w:left="2160"/>
        <w:jc w:val="both"/>
        <w:rPr>
          <w:rFonts w:ascii="Times New Roman" w:hAnsi="Times New Roman"/>
          <w:i/>
          <w:sz w:val="24"/>
          <w:szCs w:val="24"/>
          <w:lang w:val="en-GB"/>
        </w:rPr>
      </w:pPr>
      <w:r w:rsidRPr="00000C90">
        <w:rPr>
          <w:rFonts w:ascii="Times New Roman" w:hAnsi="Times New Roman"/>
          <w:i/>
          <w:sz w:val="24"/>
          <w:szCs w:val="24"/>
          <w:lang w:val="en-GB"/>
        </w:rPr>
        <w:t xml:space="preserve">Doctoral theses prepared or postdoctoral </w:t>
      </w:r>
      <w:r w:rsidR="00EA453E">
        <w:rPr>
          <w:rFonts w:ascii="Times New Roman" w:hAnsi="Times New Roman"/>
          <w:i/>
          <w:sz w:val="24"/>
          <w:szCs w:val="24"/>
          <w:lang w:val="en-GB"/>
        </w:rPr>
        <w:t>fellowships</w:t>
      </w:r>
      <w:r w:rsidR="00EA453E" w:rsidRPr="00000C90">
        <w:rPr>
          <w:rFonts w:ascii="Times New Roman" w:hAnsi="Times New Roman"/>
          <w:i/>
          <w:sz w:val="24"/>
          <w:szCs w:val="24"/>
          <w:lang w:val="en-GB"/>
        </w:rPr>
        <w:t xml:space="preserve"> </w:t>
      </w:r>
      <w:r w:rsidRPr="00000C90">
        <w:rPr>
          <w:rFonts w:ascii="Times New Roman" w:hAnsi="Times New Roman"/>
          <w:i/>
          <w:sz w:val="24"/>
          <w:szCs w:val="24"/>
          <w:lang w:val="en-GB"/>
        </w:rPr>
        <w:t xml:space="preserve">carried out in sectors/departments </w:t>
      </w:r>
      <w:r w:rsidR="00EA453E">
        <w:rPr>
          <w:rFonts w:ascii="Times New Roman" w:hAnsi="Times New Roman"/>
          <w:i/>
          <w:sz w:val="24"/>
          <w:szCs w:val="24"/>
          <w:lang w:val="en-GB"/>
        </w:rPr>
        <w:t>of</w:t>
      </w:r>
      <w:r w:rsidR="00EA453E" w:rsidRPr="00000C90">
        <w:rPr>
          <w:rFonts w:ascii="Times New Roman" w:hAnsi="Times New Roman"/>
          <w:i/>
          <w:sz w:val="24"/>
          <w:szCs w:val="24"/>
          <w:lang w:val="en-GB"/>
        </w:rPr>
        <w:t xml:space="preserve"> </w:t>
      </w:r>
      <w:r w:rsidRPr="00000C90">
        <w:rPr>
          <w:rFonts w:ascii="Times New Roman" w:hAnsi="Times New Roman"/>
          <w:i/>
          <w:sz w:val="24"/>
          <w:szCs w:val="24"/>
          <w:lang w:val="en-GB"/>
        </w:rPr>
        <w:t>the research organization;</w:t>
      </w:r>
    </w:p>
    <w:p w14:paraId="2F2DE8EA" w14:textId="1FA90B81" w:rsidR="00DD6932" w:rsidRPr="00000C90" w:rsidRDefault="009F3C24">
      <w:pPr>
        <w:pStyle w:val="ListParagraph"/>
        <w:numPr>
          <w:ilvl w:val="0"/>
          <w:numId w:val="29"/>
        </w:numPr>
        <w:spacing w:after="0" w:line="360" w:lineRule="auto"/>
        <w:ind w:left="2160"/>
        <w:jc w:val="both"/>
        <w:rPr>
          <w:rFonts w:ascii="Times New Roman" w:hAnsi="Times New Roman"/>
          <w:i/>
          <w:sz w:val="24"/>
          <w:szCs w:val="24"/>
          <w:lang w:val="en-GB"/>
        </w:rPr>
      </w:pPr>
      <w:r w:rsidRPr="00000C90">
        <w:rPr>
          <w:rFonts w:ascii="Times New Roman" w:hAnsi="Times New Roman"/>
          <w:i/>
          <w:sz w:val="24"/>
          <w:szCs w:val="24"/>
          <w:lang w:val="en-GB"/>
        </w:rPr>
        <w:t xml:space="preserve">Researchers affiliated </w:t>
      </w:r>
      <w:r w:rsidR="00EA453E">
        <w:rPr>
          <w:rFonts w:ascii="Times New Roman" w:hAnsi="Times New Roman"/>
          <w:i/>
          <w:sz w:val="24"/>
          <w:szCs w:val="24"/>
          <w:lang w:val="en-GB"/>
        </w:rPr>
        <w:t>with</w:t>
      </w:r>
      <w:r w:rsidR="00EA453E" w:rsidRPr="00000C90">
        <w:rPr>
          <w:rFonts w:ascii="Times New Roman" w:hAnsi="Times New Roman"/>
          <w:i/>
          <w:sz w:val="24"/>
          <w:szCs w:val="24"/>
          <w:lang w:val="en-GB"/>
        </w:rPr>
        <w:t xml:space="preserve"> </w:t>
      </w:r>
      <w:r w:rsidRPr="00000C90">
        <w:rPr>
          <w:rFonts w:ascii="Times New Roman" w:hAnsi="Times New Roman"/>
          <w:i/>
          <w:sz w:val="24"/>
          <w:szCs w:val="24"/>
          <w:lang w:val="en-GB"/>
        </w:rPr>
        <w:t>the research organization</w:t>
      </w:r>
      <w:r w:rsidR="00EA453E">
        <w:rPr>
          <w:rFonts w:ascii="Times New Roman" w:hAnsi="Times New Roman"/>
          <w:i/>
          <w:sz w:val="24"/>
          <w:szCs w:val="24"/>
          <w:lang w:val="en-GB"/>
        </w:rPr>
        <w:t>,</w:t>
      </w:r>
      <w:r w:rsidRPr="00000C90">
        <w:rPr>
          <w:rFonts w:ascii="Times New Roman" w:hAnsi="Times New Roman"/>
          <w:i/>
          <w:sz w:val="24"/>
          <w:szCs w:val="24"/>
          <w:lang w:val="en-GB"/>
        </w:rPr>
        <w:t xml:space="preserve"> who have participated as members </w:t>
      </w:r>
      <w:r w:rsidR="00EA453E">
        <w:rPr>
          <w:rFonts w:ascii="Times New Roman" w:hAnsi="Times New Roman"/>
          <w:i/>
          <w:sz w:val="24"/>
          <w:szCs w:val="24"/>
          <w:lang w:val="en-GB"/>
        </w:rPr>
        <w:t>in</w:t>
      </w:r>
      <w:r w:rsidR="00EA453E" w:rsidRPr="00000C90">
        <w:rPr>
          <w:rFonts w:ascii="Times New Roman" w:hAnsi="Times New Roman"/>
          <w:i/>
          <w:sz w:val="24"/>
          <w:szCs w:val="24"/>
          <w:lang w:val="en-GB"/>
        </w:rPr>
        <w:t xml:space="preserve"> </w:t>
      </w:r>
      <w:r w:rsidRPr="00000C90">
        <w:rPr>
          <w:rFonts w:ascii="Times New Roman" w:hAnsi="Times New Roman"/>
          <w:i/>
          <w:sz w:val="24"/>
          <w:szCs w:val="24"/>
          <w:lang w:val="en-GB"/>
        </w:rPr>
        <w:t xml:space="preserve">a doctoral thesis public </w:t>
      </w:r>
      <w:r w:rsidR="00EA453E" w:rsidRPr="00000C90">
        <w:rPr>
          <w:rFonts w:ascii="Times New Roman" w:hAnsi="Times New Roman"/>
          <w:i/>
          <w:sz w:val="24"/>
          <w:szCs w:val="24"/>
          <w:lang w:val="en-GB"/>
        </w:rPr>
        <w:t>defen</w:t>
      </w:r>
      <w:r w:rsidR="00EA453E">
        <w:rPr>
          <w:rFonts w:ascii="Times New Roman" w:hAnsi="Times New Roman"/>
          <w:i/>
          <w:sz w:val="24"/>
          <w:szCs w:val="24"/>
          <w:lang w:val="en-GB"/>
        </w:rPr>
        <w:t>c</w:t>
      </w:r>
      <w:r w:rsidR="00EA453E" w:rsidRPr="00000C90">
        <w:rPr>
          <w:rFonts w:ascii="Times New Roman" w:hAnsi="Times New Roman"/>
          <w:i/>
          <w:sz w:val="24"/>
          <w:szCs w:val="24"/>
          <w:lang w:val="en-GB"/>
        </w:rPr>
        <w:t xml:space="preserve">e </w:t>
      </w:r>
      <w:r w:rsidRPr="00000C90">
        <w:rPr>
          <w:rFonts w:ascii="Times New Roman" w:hAnsi="Times New Roman"/>
          <w:i/>
          <w:sz w:val="24"/>
          <w:szCs w:val="24"/>
          <w:lang w:val="en-GB"/>
        </w:rPr>
        <w:t>committee or a doctoral thesis guidance committee;</w:t>
      </w:r>
    </w:p>
    <w:p w14:paraId="0F4D2AFC" w14:textId="77777777" w:rsidR="00DD6932" w:rsidRPr="00000C90" w:rsidRDefault="009F3C24">
      <w:pPr>
        <w:pStyle w:val="ListParagraph"/>
        <w:numPr>
          <w:ilvl w:val="0"/>
          <w:numId w:val="29"/>
        </w:numPr>
        <w:spacing w:after="0" w:line="360" w:lineRule="auto"/>
        <w:ind w:left="2160"/>
        <w:jc w:val="both"/>
        <w:rPr>
          <w:rFonts w:ascii="Times New Roman" w:hAnsi="Times New Roman"/>
          <w:i/>
          <w:sz w:val="24"/>
          <w:szCs w:val="24"/>
          <w:lang w:val="en-GB"/>
        </w:rPr>
      </w:pPr>
      <w:r w:rsidRPr="00000C90">
        <w:rPr>
          <w:rFonts w:ascii="Times New Roman" w:hAnsi="Times New Roman"/>
          <w:i/>
          <w:sz w:val="24"/>
          <w:szCs w:val="24"/>
          <w:lang w:val="en-GB"/>
        </w:rPr>
        <w:t>Doctoral supervisors working in the research organization;</w:t>
      </w:r>
    </w:p>
    <w:p w14:paraId="1E76AE16" w14:textId="195D1163" w:rsidR="00DD6932" w:rsidRPr="00000C90" w:rsidRDefault="009F3C24">
      <w:pPr>
        <w:pStyle w:val="ListParagraph"/>
        <w:numPr>
          <w:ilvl w:val="0"/>
          <w:numId w:val="29"/>
        </w:numPr>
        <w:spacing w:after="0" w:line="360" w:lineRule="auto"/>
        <w:ind w:left="2160"/>
        <w:jc w:val="both"/>
        <w:rPr>
          <w:rFonts w:ascii="Times New Roman" w:hAnsi="Times New Roman"/>
          <w:i/>
          <w:sz w:val="24"/>
          <w:szCs w:val="24"/>
          <w:lang w:val="en-GB"/>
        </w:rPr>
      </w:pPr>
      <w:r w:rsidRPr="00000C90">
        <w:rPr>
          <w:rFonts w:ascii="Times New Roman" w:hAnsi="Times New Roman"/>
          <w:i/>
          <w:sz w:val="24"/>
          <w:szCs w:val="24"/>
          <w:lang w:val="en-GB"/>
        </w:rPr>
        <w:t>POSDRU/POCU/MSCA/</w:t>
      </w:r>
      <w:r w:rsidR="00EA453E" w:rsidRPr="00000C90" w:rsidDel="00EA453E">
        <w:rPr>
          <w:rFonts w:ascii="Times New Roman" w:hAnsi="Times New Roman"/>
          <w:i/>
          <w:sz w:val="24"/>
          <w:szCs w:val="24"/>
          <w:lang w:val="en-GB"/>
        </w:rPr>
        <w:t xml:space="preserve"> </w:t>
      </w:r>
      <w:r w:rsidRPr="00000C90">
        <w:rPr>
          <w:rFonts w:ascii="Times New Roman" w:hAnsi="Times New Roman"/>
          <w:i/>
          <w:sz w:val="24"/>
          <w:szCs w:val="24"/>
          <w:lang w:val="en-GB"/>
        </w:rPr>
        <w:t>PNCDI/PNRR postdoctoral and doctoral research projects won/</w:t>
      </w:r>
      <w:r w:rsidR="00EA453E">
        <w:rPr>
          <w:rFonts w:ascii="Times New Roman" w:hAnsi="Times New Roman"/>
          <w:i/>
          <w:sz w:val="24"/>
          <w:szCs w:val="24"/>
          <w:lang w:val="en-GB"/>
        </w:rPr>
        <w:t>implemented</w:t>
      </w:r>
      <w:r w:rsidR="00EA453E" w:rsidRPr="00000C90">
        <w:rPr>
          <w:rFonts w:ascii="Times New Roman" w:hAnsi="Times New Roman"/>
          <w:i/>
          <w:sz w:val="24"/>
          <w:szCs w:val="24"/>
          <w:lang w:val="en-GB"/>
        </w:rPr>
        <w:t xml:space="preserve"> </w:t>
      </w:r>
      <w:r w:rsidRPr="00000C90">
        <w:rPr>
          <w:rFonts w:ascii="Times New Roman" w:hAnsi="Times New Roman"/>
          <w:i/>
          <w:sz w:val="24"/>
          <w:szCs w:val="24"/>
          <w:lang w:val="en-GB"/>
        </w:rPr>
        <w:t>by the research organization;</w:t>
      </w:r>
    </w:p>
    <w:p w14:paraId="4A013FBC" w14:textId="77777777" w:rsidR="00DD6932" w:rsidRPr="00000C90" w:rsidRDefault="009F3C24">
      <w:pPr>
        <w:pStyle w:val="ListParagraph"/>
        <w:numPr>
          <w:ilvl w:val="0"/>
          <w:numId w:val="29"/>
        </w:numPr>
        <w:spacing w:after="0" w:line="360" w:lineRule="auto"/>
        <w:ind w:left="2160"/>
        <w:jc w:val="both"/>
        <w:rPr>
          <w:rFonts w:ascii="Times New Roman" w:hAnsi="Times New Roman"/>
          <w:i/>
          <w:sz w:val="24"/>
          <w:szCs w:val="24"/>
          <w:lang w:val="en-GB"/>
        </w:rPr>
      </w:pPr>
      <w:r w:rsidRPr="00000C90">
        <w:rPr>
          <w:rFonts w:ascii="Times New Roman" w:hAnsi="Times New Roman"/>
          <w:i/>
          <w:sz w:val="24"/>
          <w:szCs w:val="24"/>
          <w:lang w:val="en-GB"/>
        </w:rPr>
        <w:t>PhD students/postdoctoral researchers within the research organization.</w:t>
      </w:r>
    </w:p>
    <w:p w14:paraId="2CF6DC8D" w14:textId="0846F290" w:rsidR="00DD6932" w:rsidRPr="00000C90" w:rsidRDefault="008150D2">
      <w:pPr>
        <w:numPr>
          <w:ilvl w:val="0"/>
          <w:numId w:val="2"/>
        </w:numPr>
        <w:spacing w:before="0" w:line="360" w:lineRule="auto"/>
        <w:ind w:left="1440"/>
        <w:rPr>
          <w:rFonts w:ascii="Times New Roman" w:hAnsi="Times New Roman" w:cs="Times New Roman"/>
          <w:b/>
          <w:i/>
          <w:sz w:val="24"/>
          <w:szCs w:val="24"/>
          <w:lang w:val="en-GB"/>
        </w:rPr>
      </w:pPr>
      <w:r>
        <w:rPr>
          <w:rFonts w:ascii="Times New Roman" w:hAnsi="Times New Roman" w:cs="Times New Roman"/>
          <w:i/>
          <w:sz w:val="24"/>
          <w:szCs w:val="24"/>
          <w:lang w:val="en-GB"/>
        </w:rPr>
        <w:t>Evaluate mainly whether</w:t>
      </w:r>
      <w:r w:rsidR="009F3C24" w:rsidRPr="00000C90">
        <w:rPr>
          <w:rFonts w:ascii="Times New Roman" w:hAnsi="Times New Roman" w:cs="Times New Roman"/>
          <w:i/>
          <w:sz w:val="24"/>
          <w:szCs w:val="24"/>
          <w:lang w:val="en-GB"/>
        </w:rPr>
        <w:t xml:space="preserve"> the research organization demonstrates that it has contributed to the training of young researchers (doctoral and postdoctoral studies) </w:t>
      </w:r>
      <w:r w:rsidR="002E3859">
        <w:rPr>
          <w:rFonts w:ascii="Times New Roman" w:hAnsi="Times New Roman" w:cs="Times New Roman"/>
          <w:i/>
          <w:sz w:val="24"/>
          <w:szCs w:val="24"/>
          <w:lang w:val="en-GB"/>
        </w:rPr>
        <w:t>by having</w:t>
      </w:r>
      <w:r w:rsidR="002E3859" w:rsidRPr="00000C90">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researchers</w:t>
      </w:r>
      <w:r w:rsidR="002E3859">
        <w:rPr>
          <w:rFonts w:ascii="Times New Roman" w:hAnsi="Times New Roman" w:cs="Times New Roman"/>
          <w:i/>
          <w:sz w:val="24"/>
          <w:szCs w:val="24"/>
          <w:lang w:val="en-GB"/>
        </w:rPr>
        <w:t xml:space="preserve"> from the evaluated research organization</w:t>
      </w:r>
      <w:r w:rsidR="009F3C24" w:rsidRPr="00000C90">
        <w:rPr>
          <w:rFonts w:ascii="Times New Roman" w:hAnsi="Times New Roman" w:cs="Times New Roman"/>
          <w:i/>
          <w:sz w:val="24"/>
          <w:szCs w:val="24"/>
          <w:lang w:val="en-GB"/>
        </w:rPr>
        <w:t xml:space="preserve"> </w:t>
      </w:r>
      <w:r w:rsidR="002E3859">
        <w:rPr>
          <w:rFonts w:ascii="Times New Roman" w:hAnsi="Times New Roman" w:cs="Times New Roman"/>
          <w:i/>
          <w:sz w:val="24"/>
          <w:szCs w:val="24"/>
          <w:lang w:val="en-GB"/>
        </w:rPr>
        <w:t xml:space="preserve">fulfilling </w:t>
      </w:r>
      <w:r w:rsidR="002E3859">
        <w:rPr>
          <w:rFonts w:ascii="Times New Roman" w:hAnsi="Times New Roman" w:cs="Times New Roman"/>
          <w:i/>
          <w:sz w:val="24"/>
          <w:szCs w:val="24"/>
          <w:lang w:val="en-GB"/>
        </w:rPr>
        <w:lastRenderedPageBreak/>
        <w:t>the role</w:t>
      </w:r>
      <w:r w:rsidR="009F3C24" w:rsidRPr="00000C90">
        <w:rPr>
          <w:rFonts w:ascii="Times New Roman" w:hAnsi="Times New Roman" w:cs="Times New Roman"/>
          <w:i/>
          <w:sz w:val="24"/>
          <w:szCs w:val="24"/>
          <w:lang w:val="en-GB"/>
        </w:rPr>
        <w:t xml:space="preserve"> of doctoral supervisors, </w:t>
      </w:r>
      <w:r w:rsidR="002E3859">
        <w:rPr>
          <w:rFonts w:ascii="Times New Roman" w:hAnsi="Times New Roman" w:cs="Times New Roman"/>
          <w:i/>
          <w:sz w:val="24"/>
          <w:szCs w:val="24"/>
          <w:lang w:val="en-GB"/>
        </w:rPr>
        <w:t xml:space="preserve">the capacity to </w:t>
      </w:r>
      <w:r w:rsidR="009F3C24" w:rsidRPr="00000C90">
        <w:rPr>
          <w:rFonts w:ascii="Times New Roman" w:hAnsi="Times New Roman" w:cs="Times New Roman"/>
          <w:i/>
          <w:sz w:val="24"/>
          <w:szCs w:val="24"/>
          <w:lang w:val="en-GB"/>
        </w:rPr>
        <w:t xml:space="preserve">attract doctoral/postdoctoral researchers </w:t>
      </w:r>
      <w:r w:rsidR="002E3859">
        <w:rPr>
          <w:rFonts w:ascii="Times New Roman" w:hAnsi="Times New Roman" w:cs="Times New Roman"/>
          <w:i/>
          <w:sz w:val="24"/>
          <w:szCs w:val="24"/>
          <w:lang w:val="en-GB"/>
        </w:rPr>
        <w:t>in</w:t>
      </w:r>
      <w:r w:rsidR="002E3859" w:rsidRPr="00000C90">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 xml:space="preserve">the research organization, </w:t>
      </w:r>
      <w:r w:rsidR="00324F8E">
        <w:rPr>
          <w:rFonts w:ascii="Times New Roman" w:hAnsi="Times New Roman" w:cs="Times New Roman"/>
          <w:i/>
          <w:sz w:val="24"/>
          <w:szCs w:val="24"/>
          <w:lang w:val="en-GB"/>
        </w:rPr>
        <w:t>the capacity to prepare</w:t>
      </w:r>
      <w:r w:rsidR="009F3C24" w:rsidRPr="00000C90">
        <w:rPr>
          <w:rFonts w:ascii="Times New Roman" w:hAnsi="Times New Roman" w:cs="Times New Roman"/>
          <w:i/>
          <w:sz w:val="24"/>
          <w:szCs w:val="24"/>
          <w:lang w:val="en-GB"/>
        </w:rPr>
        <w:t xml:space="preserve"> doctoral theses in sectors/departments of the </w:t>
      </w:r>
      <w:r w:rsidR="00324F8E">
        <w:rPr>
          <w:rFonts w:ascii="Times New Roman" w:hAnsi="Times New Roman" w:cs="Times New Roman"/>
          <w:i/>
          <w:sz w:val="24"/>
          <w:szCs w:val="24"/>
          <w:lang w:val="en-GB"/>
        </w:rPr>
        <w:t xml:space="preserve">evaluated </w:t>
      </w:r>
      <w:r w:rsidR="009F3C24" w:rsidRPr="00000C90">
        <w:rPr>
          <w:rFonts w:ascii="Times New Roman" w:hAnsi="Times New Roman" w:cs="Times New Roman"/>
          <w:i/>
          <w:sz w:val="24"/>
          <w:szCs w:val="24"/>
          <w:lang w:val="en-GB"/>
        </w:rPr>
        <w:t xml:space="preserve">research organization, participations of researchers from the research organization as members </w:t>
      </w:r>
      <w:r w:rsidR="00324F8E">
        <w:rPr>
          <w:rFonts w:ascii="Times New Roman" w:hAnsi="Times New Roman" w:cs="Times New Roman"/>
          <w:i/>
          <w:sz w:val="24"/>
          <w:szCs w:val="24"/>
          <w:lang w:val="en-GB"/>
        </w:rPr>
        <w:t>in</w:t>
      </w:r>
      <w:r w:rsidR="00324F8E" w:rsidRPr="00000C90">
        <w:rPr>
          <w:rFonts w:ascii="Times New Roman" w:hAnsi="Times New Roman" w:cs="Times New Roman"/>
          <w:i/>
          <w:sz w:val="24"/>
          <w:szCs w:val="24"/>
          <w:lang w:val="en-GB"/>
        </w:rPr>
        <w:t xml:space="preserve"> </w:t>
      </w:r>
      <w:r w:rsidR="00324F8E">
        <w:rPr>
          <w:rFonts w:ascii="Times New Roman" w:hAnsi="Times New Roman" w:cs="Times New Roman"/>
          <w:i/>
          <w:sz w:val="24"/>
          <w:szCs w:val="24"/>
          <w:lang w:val="en-GB"/>
        </w:rPr>
        <w:t xml:space="preserve">doctoral thesis </w:t>
      </w:r>
      <w:r w:rsidR="009F3C24" w:rsidRPr="00000C90">
        <w:rPr>
          <w:rFonts w:ascii="Times New Roman" w:hAnsi="Times New Roman" w:cs="Times New Roman"/>
          <w:i/>
          <w:sz w:val="24"/>
          <w:szCs w:val="24"/>
          <w:lang w:val="en-GB"/>
        </w:rPr>
        <w:t xml:space="preserve">public </w:t>
      </w:r>
      <w:r w:rsidR="00324F8E">
        <w:rPr>
          <w:rFonts w:ascii="Times New Roman" w:hAnsi="Times New Roman" w:cs="Times New Roman"/>
          <w:i/>
          <w:sz w:val="24"/>
          <w:szCs w:val="24"/>
          <w:lang w:val="en-GB"/>
        </w:rPr>
        <w:t>defence</w:t>
      </w:r>
      <w:r w:rsidR="00324F8E" w:rsidRPr="00000C90">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committees and doctoral thesis guidance committees or through POSDRU/POCU/MSCA/PNCDI/PNRR postdoctoral and doctoral research projects won/</w:t>
      </w:r>
      <w:r w:rsidR="00324F8E">
        <w:rPr>
          <w:rFonts w:ascii="Times New Roman" w:hAnsi="Times New Roman" w:cs="Times New Roman"/>
          <w:i/>
          <w:sz w:val="24"/>
          <w:szCs w:val="24"/>
          <w:lang w:val="en-GB"/>
        </w:rPr>
        <w:t>implemented</w:t>
      </w:r>
      <w:r w:rsidR="00324F8E" w:rsidRPr="00000C90">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by the research organization.</w:t>
      </w:r>
    </w:p>
    <w:p w14:paraId="1577CB1E" w14:textId="77777777" w:rsidR="00FB75D3" w:rsidRPr="00000C90" w:rsidRDefault="00FB75D3" w:rsidP="00FB75D3">
      <w:pPr>
        <w:pBdr>
          <w:top w:val="nil"/>
          <w:left w:val="nil"/>
          <w:bottom w:val="nil"/>
          <w:right w:val="nil"/>
          <w:between w:val="nil"/>
        </w:pBdr>
        <w:spacing w:before="0" w:line="360" w:lineRule="auto"/>
        <w:ind w:left="2200" w:hanging="142"/>
        <w:jc w:val="left"/>
        <w:rPr>
          <w:rFonts w:ascii="Times New Roman" w:hAnsi="Times New Roman" w:cs="Times New Roman"/>
          <w:i/>
          <w:sz w:val="24"/>
          <w:szCs w:val="24"/>
          <w:lang w:val="en-GB"/>
        </w:rPr>
      </w:pPr>
    </w:p>
    <w:tbl>
      <w:tblPr>
        <w:tblpPr w:leftFromText="181" w:rightFromText="181" w:vertAnchor="text" w:tblpX="-9"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720"/>
        <w:gridCol w:w="5426"/>
        <w:gridCol w:w="1509"/>
        <w:gridCol w:w="1497"/>
        <w:gridCol w:w="1798"/>
      </w:tblGrid>
      <w:tr w:rsidR="00C56F44" w:rsidRPr="00000C90" w14:paraId="26599F33" w14:textId="77777777" w:rsidTr="00AD4104">
        <w:tc>
          <w:tcPr>
            <w:tcW w:w="1093" w:type="pct"/>
            <w:tcBorders>
              <w:bottom w:val="single" w:sz="4" w:space="0" w:color="000000"/>
            </w:tcBorders>
            <w:shd w:val="clear" w:color="auto" w:fill="D9D9D9" w:themeFill="background1" w:themeFillShade="D9"/>
          </w:tcPr>
          <w:p w14:paraId="2FB7F2B9"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GENERAL CRITERION</w:t>
            </w:r>
          </w:p>
        </w:tc>
        <w:tc>
          <w:tcPr>
            <w:tcW w:w="2138" w:type="pct"/>
            <w:shd w:val="clear" w:color="auto" w:fill="D9D9D9" w:themeFill="background1" w:themeFillShade="D9"/>
          </w:tcPr>
          <w:p w14:paraId="3EE77F38"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DESCRIPTORS</w:t>
            </w:r>
          </w:p>
        </w:tc>
        <w:tc>
          <w:tcPr>
            <w:tcW w:w="516" w:type="pct"/>
            <w:shd w:val="clear" w:color="auto" w:fill="D9D9D9" w:themeFill="background1" w:themeFillShade="D9"/>
          </w:tcPr>
          <w:p w14:paraId="52086348"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MAXIMUM SCORE</w:t>
            </w:r>
          </w:p>
        </w:tc>
        <w:tc>
          <w:tcPr>
            <w:tcW w:w="516" w:type="pct"/>
            <w:shd w:val="clear" w:color="auto" w:fill="D9D9D9" w:themeFill="background1" w:themeFillShade="D9"/>
          </w:tcPr>
          <w:p w14:paraId="26D59620"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SCORE OBTAINED</w:t>
            </w:r>
          </w:p>
        </w:tc>
        <w:tc>
          <w:tcPr>
            <w:tcW w:w="737" w:type="pct"/>
            <w:shd w:val="clear" w:color="auto" w:fill="D9D9D9" w:themeFill="background1" w:themeFillShade="D9"/>
          </w:tcPr>
          <w:p w14:paraId="6AED22B6"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COMMENT</w:t>
            </w:r>
          </w:p>
        </w:tc>
      </w:tr>
      <w:tr w:rsidR="00C56F44" w:rsidRPr="00000C90" w14:paraId="0CDB6029" w14:textId="77777777" w:rsidTr="00AD4104">
        <w:tc>
          <w:tcPr>
            <w:tcW w:w="1093" w:type="pct"/>
            <w:vMerge w:val="restart"/>
            <w:shd w:val="clear" w:color="auto" w:fill="F2F2F2" w:themeFill="background1" w:themeFillShade="F2"/>
          </w:tcPr>
          <w:p w14:paraId="573D1D66" w14:textId="77777777" w:rsidR="00FB75D3" w:rsidRPr="00000C90" w:rsidRDefault="00FB75D3" w:rsidP="00C06FB7">
            <w:pPr>
              <w:spacing w:before="0" w:line="360" w:lineRule="auto"/>
              <w:jc w:val="left"/>
              <w:rPr>
                <w:rFonts w:ascii="Times New Roman" w:hAnsi="Times New Roman" w:cs="Times New Roman"/>
                <w:b/>
                <w:bCs/>
                <w:sz w:val="24"/>
                <w:szCs w:val="24"/>
                <w:lang w:val="en-GB"/>
              </w:rPr>
            </w:pPr>
          </w:p>
          <w:p w14:paraId="5E9DC2E5" w14:textId="24D42F3E" w:rsidR="00DD6932" w:rsidRPr="00000C90" w:rsidRDefault="009F3C24" w:rsidP="005F4891">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bCs/>
                <w:sz w:val="24"/>
                <w:szCs w:val="24"/>
                <w:lang w:val="en-GB"/>
              </w:rPr>
              <w:t xml:space="preserve">II. </w:t>
            </w:r>
            <w:r w:rsidR="005F4891">
              <w:rPr>
                <w:rFonts w:ascii="Times New Roman" w:hAnsi="Times New Roman" w:cs="Times New Roman"/>
                <w:b/>
                <w:bCs/>
                <w:sz w:val="24"/>
                <w:szCs w:val="24"/>
                <w:lang w:val="en-GB"/>
              </w:rPr>
              <w:t xml:space="preserve">RESULTS OF </w:t>
            </w:r>
            <w:r w:rsidRPr="00000C90">
              <w:rPr>
                <w:rFonts w:ascii="Times New Roman" w:hAnsi="Times New Roman" w:cs="Times New Roman"/>
                <w:b/>
                <w:bCs/>
                <w:sz w:val="24"/>
                <w:szCs w:val="24"/>
                <w:lang w:val="en-GB"/>
              </w:rPr>
              <w:t xml:space="preserve">RESEARCH </w:t>
            </w:r>
            <w:r w:rsidR="005F4891">
              <w:rPr>
                <w:rFonts w:ascii="Times New Roman" w:hAnsi="Times New Roman" w:cs="Times New Roman"/>
                <w:b/>
                <w:bCs/>
                <w:sz w:val="24"/>
                <w:szCs w:val="24"/>
                <w:lang w:val="en-GB"/>
              </w:rPr>
              <w:t>ACTIVITY</w:t>
            </w:r>
            <w:r w:rsidRPr="00000C90">
              <w:rPr>
                <w:rFonts w:ascii="Times New Roman" w:hAnsi="Times New Roman" w:cs="Times New Roman"/>
                <w:b/>
                <w:bCs/>
                <w:sz w:val="24"/>
                <w:szCs w:val="24"/>
                <w:lang w:val="en-GB"/>
              </w:rPr>
              <w:t xml:space="preserve"> AND IMPACT AT INTERNATIONAL AND NATIONAL LEVEL</w:t>
            </w:r>
          </w:p>
        </w:tc>
        <w:tc>
          <w:tcPr>
            <w:tcW w:w="2138" w:type="pct"/>
          </w:tcPr>
          <w:p w14:paraId="654ABA29" w14:textId="3E7F7FF0" w:rsidR="00DD6932" w:rsidRPr="00000C90" w:rsidRDefault="009F3C24" w:rsidP="005F4891">
            <w:pPr>
              <w:spacing w:before="0" w:line="360" w:lineRule="auto"/>
              <w:rPr>
                <w:rFonts w:ascii="Times New Roman" w:hAnsi="Times New Roman" w:cs="Times New Roman"/>
                <w:b/>
                <w:sz w:val="24"/>
                <w:szCs w:val="24"/>
                <w:lang w:val="en-GB"/>
              </w:rPr>
            </w:pPr>
            <w:r w:rsidRPr="00000C90">
              <w:rPr>
                <w:rFonts w:ascii="Times New Roman" w:hAnsi="Times New Roman" w:cs="Times New Roman"/>
                <w:b/>
                <w:sz w:val="24"/>
                <w:szCs w:val="24"/>
                <w:lang w:val="en-GB"/>
              </w:rPr>
              <w:t xml:space="preserve">II.1 </w:t>
            </w:r>
            <w:r w:rsidR="005F4891">
              <w:rPr>
                <w:rFonts w:ascii="Times New Roman" w:hAnsi="Times New Roman" w:cs="Times New Roman"/>
                <w:sz w:val="24"/>
                <w:szCs w:val="24"/>
                <w:lang w:val="en-GB"/>
              </w:rPr>
              <w:t>W</w:t>
            </w:r>
            <w:r w:rsidRPr="00000C90">
              <w:rPr>
                <w:rFonts w:ascii="Times New Roman" w:hAnsi="Times New Roman" w:cs="Times New Roman"/>
                <w:sz w:val="24"/>
                <w:szCs w:val="24"/>
                <w:lang w:val="en-GB"/>
              </w:rPr>
              <w:t>orks</w:t>
            </w:r>
            <w:r w:rsidR="005F4891">
              <w:rPr>
                <w:rFonts w:ascii="Times New Roman" w:hAnsi="Times New Roman" w:cs="Times New Roman"/>
                <w:sz w:val="24"/>
                <w:szCs w:val="24"/>
                <w:lang w:val="en-GB"/>
              </w:rPr>
              <w:t xml:space="preserve"> of wide scope and fundamental importance</w:t>
            </w:r>
            <w:r w:rsidRPr="00000C90">
              <w:rPr>
                <w:rFonts w:ascii="Times New Roman" w:hAnsi="Times New Roman" w:cs="Times New Roman"/>
                <w:sz w:val="24"/>
                <w:szCs w:val="24"/>
                <w:lang w:val="en-GB"/>
              </w:rPr>
              <w:t>; books, treatises, encyclopaedias, monographs, coordinated/published/edited studies and chapters; published articles; patents applied/</w:t>
            </w:r>
            <w:r w:rsidR="005F4891">
              <w:rPr>
                <w:rFonts w:ascii="Times New Roman" w:hAnsi="Times New Roman" w:cs="Times New Roman"/>
                <w:sz w:val="24"/>
                <w:szCs w:val="24"/>
                <w:lang w:val="en-GB"/>
              </w:rPr>
              <w:t>exploited</w:t>
            </w:r>
            <w:r w:rsidRPr="00000C90">
              <w:rPr>
                <w:rFonts w:ascii="Times New Roman" w:hAnsi="Times New Roman" w:cs="Times New Roman"/>
                <w:sz w:val="24"/>
                <w:szCs w:val="24"/>
                <w:lang w:val="en-GB"/>
              </w:rPr>
              <w:t>/</w:t>
            </w:r>
            <w:r w:rsidR="005F4891">
              <w:rPr>
                <w:rFonts w:ascii="Times New Roman" w:hAnsi="Times New Roman" w:cs="Times New Roman"/>
                <w:sz w:val="24"/>
                <w:szCs w:val="24"/>
                <w:lang w:val="en-GB"/>
              </w:rPr>
              <w:t>obtained</w:t>
            </w:r>
          </w:p>
        </w:tc>
        <w:tc>
          <w:tcPr>
            <w:tcW w:w="516" w:type="pct"/>
          </w:tcPr>
          <w:p w14:paraId="7ED4911B" w14:textId="77777777" w:rsidR="00DD6932" w:rsidRPr="00000C90" w:rsidRDefault="009F3C24">
            <w:pPr>
              <w:spacing w:before="0" w:line="360" w:lineRule="auto"/>
              <w:jc w:val="center"/>
              <w:rPr>
                <w:rFonts w:ascii="Times New Roman" w:hAnsi="Times New Roman" w:cs="Times New Roman"/>
                <w:sz w:val="24"/>
                <w:szCs w:val="24"/>
                <w:lang w:val="en-GB"/>
              </w:rPr>
            </w:pPr>
            <w:r w:rsidRPr="00000C90">
              <w:rPr>
                <w:rFonts w:ascii="Times New Roman" w:hAnsi="Times New Roman" w:cs="Times New Roman"/>
                <w:sz w:val="24"/>
                <w:szCs w:val="24"/>
                <w:lang w:val="en-GB"/>
              </w:rPr>
              <w:t>35</w:t>
            </w:r>
          </w:p>
        </w:tc>
        <w:tc>
          <w:tcPr>
            <w:tcW w:w="516" w:type="pct"/>
          </w:tcPr>
          <w:p w14:paraId="3BCFAD53"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c>
          <w:tcPr>
            <w:tcW w:w="737" w:type="pct"/>
          </w:tcPr>
          <w:p w14:paraId="29390E03"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r>
      <w:tr w:rsidR="00C56F44" w:rsidRPr="00000C90" w14:paraId="5F8DB5A9" w14:textId="77777777" w:rsidTr="00AD4104">
        <w:tc>
          <w:tcPr>
            <w:tcW w:w="1093" w:type="pct"/>
            <w:vMerge/>
            <w:shd w:val="clear" w:color="auto" w:fill="F2F2F2" w:themeFill="background1" w:themeFillShade="F2"/>
          </w:tcPr>
          <w:p w14:paraId="5704BAEB" w14:textId="77777777" w:rsidR="00FB75D3" w:rsidRPr="00000C90"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lang w:val="en-GB"/>
              </w:rPr>
            </w:pPr>
          </w:p>
        </w:tc>
        <w:tc>
          <w:tcPr>
            <w:tcW w:w="2138" w:type="pct"/>
          </w:tcPr>
          <w:p w14:paraId="6B83A1C9" w14:textId="77777777" w:rsidR="00DD6932" w:rsidRPr="00000C90" w:rsidRDefault="009F3C24">
            <w:pPr>
              <w:spacing w:before="0" w:line="360" w:lineRule="auto"/>
              <w:rPr>
                <w:rFonts w:ascii="Times New Roman" w:hAnsi="Times New Roman" w:cs="Times New Roman"/>
                <w:sz w:val="24"/>
                <w:szCs w:val="24"/>
                <w:lang w:val="en-GB"/>
              </w:rPr>
            </w:pPr>
            <w:r w:rsidRPr="00000C90">
              <w:rPr>
                <w:rFonts w:ascii="Times New Roman" w:hAnsi="Times New Roman" w:cs="Times New Roman"/>
                <w:b/>
                <w:sz w:val="24"/>
                <w:szCs w:val="24"/>
                <w:lang w:val="en-GB"/>
              </w:rPr>
              <w:t xml:space="preserve">II.2 </w:t>
            </w:r>
            <w:r w:rsidRPr="00000C90">
              <w:rPr>
                <w:rFonts w:ascii="Times New Roman" w:hAnsi="Times New Roman" w:cs="Times New Roman"/>
                <w:sz w:val="24"/>
                <w:szCs w:val="24"/>
                <w:lang w:val="en-GB"/>
              </w:rPr>
              <w:t>Papers and communications presented at scientific events</w:t>
            </w:r>
          </w:p>
        </w:tc>
        <w:tc>
          <w:tcPr>
            <w:tcW w:w="516" w:type="pct"/>
          </w:tcPr>
          <w:p w14:paraId="33E282BF" w14:textId="77777777" w:rsidR="00DD6932" w:rsidRPr="00000C90" w:rsidRDefault="009F3C24">
            <w:pPr>
              <w:spacing w:before="0" w:line="360" w:lineRule="auto"/>
              <w:jc w:val="center"/>
              <w:rPr>
                <w:rFonts w:ascii="Times New Roman" w:hAnsi="Times New Roman" w:cs="Times New Roman"/>
                <w:sz w:val="24"/>
                <w:szCs w:val="24"/>
                <w:lang w:val="en-GB"/>
              </w:rPr>
            </w:pPr>
            <w:r w:rsidRPr="00000C90">
              <w:rPr>
                <w:rFonts w:ascii="Times New Roman" w:hAnsi="Times New Roman" w:cs="Times New Roman"/>
                <w:sz w:val="24"/>
                <w:szCs w:val="24"/>
                <w:lang w:val="en-GB"/>
              </w:rPr>
              <w:t>5</w:t>
            </w:r>
          </w:p>
        </w:tc>
        <w:tc>
          <w:tcPr>
            <w:tcW w:w="516" w:type="pct"/>
          </w:tcPr>
          <w:p w14:paraId="13BEB46D"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c>
          <w:tcPr>
            <w:tcW w:w="737" w:type="pct"/>
          </w:tcPr>
          <w:p w14:paraId="161C87AD"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r>
      <w:tr w:rsidR="00C56F44" w:rsidRPr="00000C90" w14:paraId="1B2AC8AB" w14:textId="77777777" w:rsidTr="00AD4104">
        <w:tc>
          <w:tcPr>
            <w:tcW w:w="1093" w:type="pct"/>
            <w:vMerge/>
            <w:shd w:val="clear" w:color="auto" w:fill="F2F2F2" w:themeFill="background1" w:themeFillShade="F2"/>
          </w:tcPr>
          <w:p w14:paraId="5A7F0EFA" w14:textId="77777777" w:rsidR="00FB75D3" w:rsidRPr="00000C90"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lang w:val="en-GB"/>
              </w:rPr>
            </w:pPr>
          </w:p>
        </w:tc>
        <w:tc>
          <w:tcPr>
            <w:tcW w:w="2138" w:type="pct"/>
            <w:tcBorders>
              <w:bottom w:val="single" w:sz="4" w:space="0" w:color="000000"/>
            </w:tcBorders>
          </w:tcPr>
          <w:p w14:paraId="576E6CF4" w14:textId="107211B6" w:rsidR="00DD6932" w:rsidRPr="00000C90" w:rsidRDefault="009F3C24">
            <w:pPr>
              <w:spacing w:before="0" w:line="360" w:lineRule="auto"/>
              <w:rPr>
                <w:rFonts w:ascii="Times New Roman" w:hAnsi="Times New Roman" w:cs="Times New Roman"/>
                <w:sz w:val="24"/>
                <w:szCs w:val="24"/>
                <w:lang w:val="en-GB"/>
              </w:rPr>
            </w:pPr>
            <w:r w:rsidRPr="00000C90">
              <w:rPr>
                <w:rFonts w:ascii="Times New Roman" w:hAnsi="Times New Roman" w:cs="Times New Roman"/>
                <w:b/>
                <w:sz w:val="24"/>
                <w:szCs w:val="24"/>
                <w:lang w:val="en-GB"/>
              </w:rPr>
              <w:t xml:space="preserve">II.3 </w:t>
            </w:r>
            <w:r w:rsidRPr="00000C90">
              <w:rPr>
                <w:rFonts w:ascii="Times New Roman" w:hAnsi="Times New Roman" w:cs="Times New Roman"/>
                <w:sz w:val="24"/>
                <w:szCs w:val="24"/>
                <w:lang w:val="en-GB"/>
              </w:rPr>
              <w:t xml:space="preserve">Visibility and impact of </w:t>
            </w:r>
            <w:r w:rsidR="00D409AB">
              <w:rPr>
                <w:rFonts w:ascii="Times New Roman" w:hAnsi="Times New Roman" w:cs="Times New Roman"/>
                <w:sz w:val="24"/>
                <w:szCs w:val="24"/>
                <w:lang w:val="en-GB"/>
              </w:rPr>
              <w:t xml:space="preserve">the </w:t>
            </w:r>
            <w:r w:rsidRPr="00000C90">
              <w:rPr>
                <w:rFonts w:ascii="Times New Roman" w:hAnsi="Times New Roman" w:cs="Times New Roman"/>
                <w:sz w:val="24"/>
                <w:szCs w:val="24"/>
                <w:lang w:val="en-GB"/>
              </w:rPr>
              <w:t>published work</w:t>
            </w:r>
          </w:p>
        </w:tc>
        <w:tc>
          <w:tcPr>
            <w:tcW w:w="516" w:type="pct"/>
            <w:tcBorders>
              <w:bottom w:val="single" w:sz="4" w:space="0" w:color="000000"/>
            </w:tcBorders>
          </w:tcPr>
          <w:p w14:paraId="4256A834" w14:textId="77777777" w:rsidR="00DD6932" w:rsidRPr="00000C90" w:rsidRDefault="009F3C24">
            <w:pPr>
              <w:spacing w:before="0" w:line="360" w:lineRule="auto"/>
              <w:jc w:val="center"/>
              <w:rPr>
                <w:rFonts w:ascii="Times New Roman" w:hAnsi="Times New Roman" w:cs="Times New Roman"/>
                <w:sz w:val="24"/>
                <w:szCs w:val="24"/>
                <w:lang w:val="en-GB"/>
              </w:rPr>
            </w:pPr>
            <w:r w:rsidRPr="00000C90">
              <w:rPr>
                <w:rFonts w:ascii="Times New Roman" w:hAnsi="Times New Roman" w:cs="Times New Roman"/>
                <w:sz w:val="24"/>
                <w:szCs w:val="24"/>
                <w:lang w:val="en-GB"/>
              </w:rPr>
              <w:t>10</w:t>
            </w:r>
          </w:p>
        </w:tc>
        <w:tc>
          <w:tcPr>
            <w:tcW w:w="516" w:type="pct"/>
            <w:tcBorders>
              <w:bottom w:val="single" w:sz="4" w:space="0" w:color="000000"/>
            </w:tcBorders>
          </w:tcPr>
          <w:p w14:paraId="117FAB62"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c>
          <w:tcPr>
            <w:tcW w:w="737" w:type="pct"/>
            <w:tcBorders>
              <w:bottom w:val="single" w:sz="4" w:space="0" w:color="000000"/>
            </w:tcBorders>
          </w:tcPr>
          <w:p w14:paraId="69DE95EE"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r>
      <w:tr w:rsidR="00C56F44" w:rsidRPr="00000C90" w14:paraId="248F05AC" w14:textId="77777777" w:rsidTr="00AD4104">
        <w:tc>
          <w:tcPr>
            <w:tcW w:w="1093" w:type="pct"/>
            <w:vMerge/>
            <w:shd w:val="clear" w:color="auto" w:fill="F2F2F2" w:themeFill="background1" w:themeFillShade="F2"/>
          </w:tcPr>
          <w:p w14:paraId="53610F9A" w14:textId="77777777" w:rsidR="00FB75D3" w:rsidRPr="00000C90"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lang w:val="en-GB"/>
              </w:rPr>
            </w:pPr>
          </w:p>
        </w:tc>
        <w:tc>
          <w:tcPr>
            <w:tcW w:w="2138" w:type="pct"/>
            <w:shd w:val="clear" w:color="auto" w:fill="BDD6EE" w:themeFill="accent1" w:themeFillTint="66"/>
          </w:tcPr>
          <w:p w14:paraId="4DA06BB9"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TOTAL</w:t>
            </w:r>
          </w:p>
        </w:tc>
        <w:tc>
          <w:tcPr>
            <w:tcW w:w="516" w:type="pct"/>
            <w:shd w:val="clear" w:color="auto" w:fill="BDD6EE" w:themeFill="accent1" w:themeFillTint="66"/>
          </w:tcPr>
          <w:p w14:paraId="1E517DD0"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50</w:t>
            </w:r>
          </w:p>
        </w:tc>
        <w:tc>
          <w:tcPr>
            <w:tcW w:w="516" w:type="pct"/>
            <w:shd w:val="clear" w:color="auto" w:fill="BDD6EE" w:themeFill="accent1" w:themeFillTint="66"/>
          </w:tcPr>
          <w:p w14:paraId="375453BA" w14:textId="77777777" w:rsidR="00FB75D3" w:rsidRPr="00000C90" w:rsidRDefault="00FB75D3" w:rsidP="00C06FB7">
            <w:pPr>
              <w:spacing w:before="0" w:line="360" w:lineRule="auto"/>
              <w:jc w:val="center"/>
              <w:rPr>
                <w:rFonts w:ascii="Times New Roman" w:hAnsi="Times New Roman" w:cs="Times New Roman"/>
                <w:b/>
                <w:sz w:val="24"/>
                <w:szCs w:val="24"/>
                <w:lang w:val="en-GB"/>
              </w:rPr>
            </w:pPr>
          </w:p>
        </w:tc>
        <w:tc>
          <w:tcPr>
            <w:tcW w:w="737" w:type="pct"/>
            <w:shd w:val="clear" w:color="auto" w:fill="BDD6EE" w:themeFill="accent1" w:themeFillTint="66"/>
          </w:tcPr>
          <w:p w14:paraId="391CE521" w14:textId="77777777" w:rsidR="00FB75D3" w:rsidRPr="00000C90" w:rsidRDefault="00FB75D3" w:rsidP="00C06FB7">
            <w:pPr>
              <w:spacing w:before="0" w:line="360" w:lineRule="auto"/>
              <w:jc w:val="center"/>
              <w:rPr>
                <w:rFonts w:ascii="Times New Roman" w:hAnsi="Times New Roman" w:cs="Times New Roman"/>
                <w:b/>
                <w:sz w:val="24"/>
                <w:szCs w:val="24"/>
                <w:lang w:val="en-GB"/>
              </w:rPr>
            </w:pPr>
          </w:p>
        </w:tc>
      </w:tr>
    </w:tbl>
    <w:p w14:paraId="1DD9536E" w14:textId="77777777" w:rsidR="00FB75D3" w:rsidRPr="00000C90" w:rsidRDefault="00FB75D3" w:rsidP="00FB75D3">
      <w:pPr>
        <w:spacing w:before="0" w:line="360" w:lineRule="auto"/>
        <w:ind w:firstLine="709"/>
        <w:rPr>
          <w:rFonts w:ascii="Times New Roman" w:hAnsi="Times New Roman" w:cs="Times New Roman"/>
          <w:b/>
          <w:sz w:val="24"/>
          <w:szCs w:val="24"/>
          <w:lang w:val="en-GB"/>
        </w:rPr>
      </w:pPr>
    </w:p>
    <w:p w14:paraId="3562626D" w14:textId="284178F6" w:rsidR="00DD6932" w:rsidRPr="00000C90" w:rsidRDefault="009F3C24">
      <w:pPr>
        <w:spacing w:before="0" w:line="360" w:lineRule="auto"/>
        <w:rPr>
          <w:rFonts w:ascii="Times New Roman" w:hAnsi="Times New Roman" w:cs="Times New Roman"/>
          <w:b/>
          <w:sz w:val="24"/>
          <w:szCs w:val="24"/>
          <w:lang w:val="en-GB"/>
        </w:rPr>
      </w:pPr>
      <w:r w:rsidRPr="00000C90">
        <w:rPr>
          <w:rFonts w:ascii="Times New Roman" w:hAnsi="Times New Roman" w:cs="Times New Roman"/>
          <w:b/>
          <w:sz w:val="24"/>
          <w:szCs w:val="24"/>
          <w:lang w:val="en-GB"/>
        </w:rPr>
        <w:t xml:space="preserve">Indicator II.1 Works of </w:t>
      </w:r>
      <w:r w:rsidR="004F4105">
        <w:rPr>
          <w:rFonts w:ascii="Times New Roman" w:hAnsi="Times New Roman" w:cs="Times New Roman"/>
          <w:b/>
          <w:sz w:val="24"/>
          <w:szCs w:val="24"/>
          <w:lang w:val="en-GB"/>
        </w:rPr>
        <w:t xml:space="preserve">wide </w:t>
      </w:r>
      <w:r w:rsidRPr="00000C90">
        <w:rPr>
          <w:rFonts w:ascii="Times New Roman" w:hAnsi="Times New Roman" w:cs="Times New Roman"/>
          <w:b/>
          <w:sz w:val="24"/>
          <w:szCs w:val="24"/>
          <w:lang w:val="en-GB"/>
        </w:rPr>
        <w:t xml:space="preserve">scope and </w:t>
      </w:r>
      <w:r w:rsidR="004F4105" w:rsidRPr="00000C90">
        <w:rPr>
          <w:rFonts w:ascii="Times New Roman" w:hAnsi="Times New Roman" w:cs="Times New Roman"/>
          <w:b/>
          <w:sz w:val="24"/>
          <w:szCs w:val="24"/>
          <w:lang w:val="en-GB"/>
        </w:rPr>
        <w:t xml:space="preserve">fundamental </w:t>
      </w:r>
      <w:r w:rsidRPr="00000C90">
        <w:rPr>
          <w:rFonts w:ascii="Times New Roman" w:hAnsi="Times New Roman" w:cs="Times New Roman"/>
          <w:b/>
          <w:sz w:val="24"/>
          <w:szCs w:val="24"/>
          <w:lang w:val="en-GB"/>
        </w:rPr>
        <w:t>importance; books, treatises, encyclopaedias, monographs, studies and chapters coordinated/published/edited; articles published; patents applied/</w:t>
      </w:r>
      <w:r w:rsidR="004F4105">
        <w:rPr>
          <w:rFonts w:ascii="Times New Roman" w:hAnsi="Times New Roman" w:cs="Times New Roman"/>
          <w:b/>
          <w:sz w:val="24"/>
          <w:szCs w:val="24"/>
          <w:lang w:val="en-GB"/>
        </w:rPr>
        <w:t>exploited</w:t>
      </w:r>
      <w:r w:rsidRPr="00000C90">
        <w:rPr>
          <w:rFonts w:ascii="Times New Roman" w:hAnsi="Times New Roman" w:cs="Times New Roman"/>
          <w:b/>
          <w:sz w:val="24"/>
          <w:szCs w:val="24"/>
          <w:lang w:val="en-GB"/>
        </w:rPr>
        <w:t>/</w:t>
      </w:r>
      <w:r w:rsidR="004F4105">
        <w:rPr>
          <w:rFonts w:ascii="Times New Roman" w:hAnsi="Times New Roman" w:cs="Times New Roman"/>
          <w:b/>
          <w:sz w:val="24"/>
          <w:szCs w:val="24"/>
          <w:lang w:val="en-GB"/>
        </w:rPr>
        <w:t>obtained</w:t>
      </w:r>
    </w:p>
    <w:p w14:paraId="1A66C3AB" w14:textId="057BF83C" w:rsidR="00DD6932" w:rsidRPr="00000C90" w:rsidRDefault="008D19B5">
      <w:pPr>
        <w:numPr>
          <w:ilvl w:val="0"/>
          <w:numId w:val="2"/>
        </w:numPr>
        <w:pBdr>
          <w:top w:val="nil"/>
          <w:left w:val="nil"/>
          <w:bottom w:val="nil"/>
          <w:right w:val="nil"/>
          <w:between w:val="nil"/>
        </w:pBdr>
        <w:spacing w:before="0" w:line="360" w:lineRule="auto"/>
        <w:ind w:left="1800"/>
        <w:rPr>
          <w:rFonts w:ascii="Times New Roman" w:hAnsi="Times New Roman" w:cs="Times New Roman"/>
          <w:i/>
          <w:sz w:val="24"/>
          <w:szCs w:val="24"/>
          <w:lang w:val="en-GB"/>
        </w:rPr>
      </w:pPr>
      <w:r>
        <w:rPr>
          <w:rFonts w:ascii="Times New Roman" w:hAnsi="Times New Roman" w:cs="Times New Roman"/>
          <w:i/>
          <w:sz w:val="24"/>
          <w:szCs w:val="24"/>
          <w:lang w:val="en-GB"/>
        </w:rPr>
        <w:t>Analyse t</w:t>
      </w:r>
      <w:r w:rsidRPr="00000C90">
        <w:rPr>
          <w:rFonts w:ascii="Times New Roman" w:hAnsi="Times New Roman" w:cs="Times New Roman"/>
          <w:i/>
          <w:sz w:val="24"/>
          <w:szCs w:val="24"/>
          <w:lang w:val="en-GB"/>
        </w:rPr>
        <w:t xml:space="preserve">he </w:t>
      </w:r>
      <w:r w:rsidR="009F3C24" w:rsidRPr="00000C90">
        <w:rPr>
          <w:rFonts w:ascii="Times New Roman" w:hAnsi="Times New Roman" w:cs="Times New Roman"/>
          <w:i/>
          <w:sz w:val="24"/>
          <w:szCs w:val="24"/>
          <w:lang w:val="en-GB"/>
        </w:rPr>
        <w:t xml:space="preserve">productivity of the research organization, </w:t>
      </w:r>
      <w:r>
        <w:rPr>
          <w:rFonts w:ascii="Times New Roman" w:hAnsi="Times New Roman" w:cs="Times New Roman"/>
          <w:i/>
          <w:sz w:val="24"/>
          <w:szCs w:val="24"/>
          <w:lang w:val="en-GB"/>
        </w:rPr>
        <w:t>relative</w:t>
      </w:r>
      <w:r w:rsidR="009F3C24" w:rsidRPr="00000C90">
        <w:rPr>
          <w:rFonts w:ascii="Times New Roman" w:hAnsi="Times New Roman" w:cs="Times New Roman"/>
          <w:i/>
          <w:sz w:val="24"/>
          <w:szCs w:val="24"/>
          <w:lang w:val="en-GB"/>
        </w:rPr>
        <w:t xml:space="preserve"> to the </w:t>
      </w:r>
      <w:r w:rsidRPr="00000C90">
        <w:rPr>
          <w:rFonts w:ascii="Times New Roman" w:hAnsi="Times New Roman" w:cs="Times New Roman"/>
          <w:i/>
          <w:sz w:val="24"/>
          <w:szCs w:val="24"/>
          <w:lang w:val="en-GB"/>
        </w:rPr>
        <w:t xml:space="preserve">available </w:t>
      </w:r>
      <w:r w:rsidR="009F3C24" w:rsidRPr="00000C90">
        <w:rPr>
          <w:rFonts w:ascii="Times New Roman" w:hAnsi="Times New Roman" w:cs="Times New Roman"/>
          <w:i/>
          <w:sz w:val="24"/>
          <w:szCs w:val="24"/>
          <w:lang w:val="en-GB"/>
        </w:rPr>
        <w:t xml:space="preserve">resources (including human resources expressed as number of researchers - full-time equivalent), respectively to the funding </w:t>
      </w:r>
      <w:r>
        <w:rPr>
          <w:rFonts w:ascii="Times New Roman" w:hAnsi="Times New Roman" w:cs="Times New Roman"/>
          <w:i/>
          <w:sz w:val="24"/>
          <w:szCs w:val="24"/>
          <w:lang w:val="en-GB"/>
        </w:rPr>
        <w:t>received by</w:t>
      </w:r>
      <w:r w:rsidR="009F3C24" w:rsidRPr="00000C90">
        <w:rPr>
          <w:rFonts w:ascii="Times New Roman" w:hAnsi="Times New Roman" w:cs="Times New Roman"/>
          <w:i/>
          <w:sz w:val="24"/>
          <w:szCs w:val="24"/>
          <w:lang w:val="en-GB"/>
        </w:rPr>
        <w:t xml:space="preserve"> the research </w:t>
      </w:r>
      <w:r w:rsidR="009F3C24" w:rsidRPr="00000C90">
        <w:rPr>
          <w:rFonts w:ascii="Times New Roman" w:hAnsi="Times New Roman" w:cs="Times New Roman"/>
          <w:i/>
          <w:sz w:val="24"/>
          <w:szCs w:val="24"/>
          <w:lang w:val="en-GB"/>
        </w:rPr>
        <w:lastRenderedPageBreak/>
        <w:t>organization, from the perspective of the scientific output materialized, according to the specific mission of the research organization in</w:t>
      </w:r>
      <w:r>
        <w:rPr>
          <w:rFonts w:ascii="Times New Roman" w:hAnsi="Times New Roman" w:cs="Times New Roman"/>
          <w:i/>
          <w:sz w:val="24"/>
          <w:szCs w:val="24"/>
          <w:lang w:val="en-GB"/>
        </w:rPr>
        <w:t>:</w:t>
      </w:r>
      <w:r w:rsidR="009F3C24" w:rsidRPr="00000C90">
        <w:rPr>
          <w:rFonts w:ascii="Times New Roman" w:hAnsi="Times New Roman" w:cs="Times New Roman"/>
          <w:i/>
          <w:sz w:val="24"/>
          <w:szCs w:val="24"/>
          <w:lang w:val="en-GB"/>
        </w:rPr>
        <w:t xml:space="preserve"> articles published in indexed journals (Journal Citation Reports Q1, Q2, Q3, Q4, Emerging Sources Citation Index or, in addition, Arts &amp; Humanities Citation Index, for humanities), SCOPUS, IEEE or CNCS</w:t>
      </w:r>
      <w:r>
        <w:rPr>
          <w:rFonts w:ascii="Times New Roman" w:hAnsi="Times New Roman" w:cs="Times New Roman"/>
          <w:i/>
          <w:sz w:val="24"/>
          <w:szCs w:val="24"/>
          <w:lang w:val="en-GB"/>
        </w:rPr>
        <w:t xml:space="preserve"> </w:t>
      </w:r>
      <w:r w:rsidRPr="00000C90">
        <w:rPr>
          <w:rFonts w:ascii="Times New Roman" w:hAnsi="Times New Roman" w:cs="Times New Roman"/>
          <w:i/>
          <w:sz w:val="24"/>
          <w:szCs w:val="24"/>
          <w:lang w:val="en-GB"/>
        </w:rPr>
        <w:t>(A or B)</w:t>
      </w:r>
      <w:r w:rsidR="009F3C24" w:rsidRPr="00000C90">
        <w:rPr>
          <w:rFonts w:ascii="Times New Roman" w:hAnsi="Times New Roman" w:cs="Times New Roman"/>
          <w:i/>
          <w:sz w:val="24"/>
          <w:szCs w:val="24"/>
          <w:lang w:val="en-GB"/>
        </w:rPr>
        <w:t xml:space="preserve"> indexed, for humanities, treatises/books/monographs published by researchers in the research organization as authors or editors with established international and national </w:t>
      </w:r>
      <w:r w:rsidR="00E53B16">
        <w:rPr>
          <w:rFonts w:ascii="Times New Roman" w:hAnsi="Times New Roman" w:cs="Times New Roman"/>
          <w:i/>
          <w:sz w:val="24"/>
          <w:szCs w:val="24"/>
          <w:lang w:val="en-GB"/>
        </w:rPr>
        <w:t>publishing house</w:t>
      </w:r>
      <w:r w:rsidR="009F3C24" w:rsidRPr="00000C90">
        <w:rPr>
          <w:rFonts w:ascii="Times New Roman" w:hAnsi="Times New Roman" w:cs="Times New Roman"/>
          <w:i/>
          <w:sz w:val="24"/>
          <w:szCs w:val="24"/>
          <w:lang w:val="en-GB"/>
        </w:rPr>
        <w:t>s, chapters in these categories of publications, patents applied/</w:t>
      </w:r>
      <w:r>
        <w:rPr>
          <w:rFonts w:ascii="Times New Roman" w:hAnsi="Times New Roman" w:cs="Times New Roman"/>
          <w:i/>
          <w:sz w:val="24"/>
          <w:szCs w:val="24"/>
          <w:lang w:val="en-GB"/>
        </w:rPr>
        <w:t>exploited</w:t>
      </w:r>
      <w:r w:rsidR="009F3C24" w:rsidRPr="00000C90">
        <w:rPr>
          <w:rFonts w:ascii="Times New Roman" w:hAnsi="Times New Roman" w:cs="Times New Roman"/>
          <w:i/>
          <w:sz w:val="24"/>
          <w:szCs w:val="24"/>
          <w:lang w:val="en-GB"/>
        </w:rPr>
        <w:t>/</w:t>
      </w:r>
      <w:r>
        <w:rPr>
          <w:rFonts w:ascii="Times New Roman" w:hAnsi="Times New Roman" w:cs="Times New Roman"/>
          <w:i/>
          <w:sz w:val="24"/>
          <w:szCs w:val="24"/>
          <w:lang w:val="en-GB"/>
        </w:rPr>
        <w:t>obtained</w:t>
      </w:r>
      <w:r w:rsidR="009F3C24" w:rsidRPr="00000C90">
        <w:rPr>
          <w:rFonts w:ascii="Times New Roman" w:hAnsi="Times New Roman" w:cs="Times New Roman"/>
          <w:i/>
          <w:sz w:val="24"/>
          <w:szCs w:val="24"/>
          <w:lang w:val="en-GB"/>
        </w:rPr>
        <w:t>.</w:t>
      </w:r>
    </w:p>
    <w:p w14:paraId="736D4951" w14:textId="77777777" w:rsidR="00DD6932" w:rsidRPr="00000C90" w:rsidRDefault="009F3C24">
      <w:pPr>
        <w:numPr>
          <w:ilvl w:val="0"/>
          <w:numId w:val="2"/>
        </w:numPr>
        <w:spacing w:before="0" w:line="360" w:lineRule="auto"/>
        <w:ind w:left="1800"/>
        <w:rPr>
          <w:rFonts w:ascii="Times New Roman" w:hAnsi="Times New Roman" w:cs="Times New Roman"/>
          <w:i/>
          <w:sz w:val="24"/>
          <w:szCs w:val="24"/>
          <w:lang w:val="en-GB"/>
        </w:rPr>
      </w:pPr>
      <w:r w:rsidRPr="00000C90">
        <w:rPr>
          <w:rFonts w:ascii="Times New Roman" w:hAnsi="Times New Roman" w:cs="Times New Roman"/>
          <w:i/>
          <w:sz w:val="24"/>
          <w:szCs w:val="24"/>
          <w:lang w:val="en-GB"/>
        </w:rPr>
        <w:t>The performance indicators associated with indicator II.1 are:</w:t>
      </w:r>
    </w:p>
    <w:p w14:paraId="42A28C3B" w14:textId="77777777" w:rsidR="00DD6932" w:rsidRPr="00000C90" w:rsidRDefault="009F3C24">
      <w:pPr>
        <w:pStyle w:val="ListParagraph"/>
        <w:numPr>
          <w:ilvl w:val="0"/>
          <w:numId w:val="30"/>
        </w:numPr>
        <w:spacing w:after="0" w:line="360" w:lineRule="auto"/>
        <w:ind w:left="2520"/>
        <w:jc w:val="both"/>
        <w:rPr>
          <w:rFonts w:ascii="Times New Roman" w:hAnsi="Times New Roman"/>
          <w:i/>
          <w:sz w:val="24"/>
          <w:szCs w:val="24"/>
          <w:lang w:val="en-GB"/>
        </w:rPr>
      </w:pPr>
      <w:r w:rsidRPr="00000C90">
        <w:rPr>
          <w:rFonts w:ascii="Times New Roman" w:hAnsi="Times New Roman"/>
          <w:i/>
          <w:sz w:val="24"/>
          <w:szCs w:val="24"/>
          <w:lang w:val="en-GB"/>
        </w:rPr>
        <w:t>Articles published in a Web of Science indexed journal (Journal Citation Reports Q1, Q2, Q3, Q4, Emerging Sources Citation Index or, in addition, Arts &amp; Humanities Citation Index, for humanities), SCOPUS, IEEE;</w:t>
      </w:r>
    </w:p>
    <w:p w14:paraId="70EA8B2C" w14:textId="423D1959" w:rsidR="00DD6932" w:rsidRPr="00000C90" w:rsidRDefault="009F3C24">
      <w:pPr>
        <w:pStyle w:val="ListParagraph"/>
        <w:numPr>
          <w:ilvl w:val="0"/>
          <w:numId w:val="30"/>
        </w:numPr>
        <w:spacing w:after="0" w:line="360" w:lineRule="auto"/>
        <w:ind w:left="2520"/>
        <w:jc w:val="both"/>
        <w:rPr>
          <w:rFonts w:ascii="Times New Roman" w:hAnsi="Times New Roman"/>
          <w:i/>
          <w:sz w:val="24"/>
          <w:szCs w:val="24"/>
          <w:lang w:val="en-GB"/>
        </w:rPr>
      </w:pPr>
      <w:r w:rsidRPr="00000C90">
        <w:rPr>
          <w:rFonts w:ascii="Times New Roman" w:hAnsi="Times New Roman"/>
          <w:i/>
          <w:sz w:val="24"/>
          <w:szCs w:val="24"/>
          <w:lang w:val="en-GB"/>
        </w:rPr>
        <w:t xml:space="preserve">Articles published in a journal indexed </w:t>
      </w:r>
      <w:r w:rsidR="006C1937">
        <w:rPr>
          <w:rFonts w:ascii="Times New Roman" w:hAnsi="Times New Roman"/>
          <w:i/>
          <w:sz w:val="24"/>
          <w:szCs w:val="24"/>
          <w:lang w:val="en-GB"/>
        </w:rPr>
        <w:t xml:space="preserve">in </w:t>
      </w:r>
      <w:r w:rsidRPr="00000C90">
        <w:rPr>
          <w:rFonts w:ascii="Times New Roman" w:hAnsi="Times New Roman"/>
          <w:i/>
          <w:sz w:val="24"/>
          <w:szCs w:val="24"/>
          <w:lang w:val="en-GB"/>
        </w:rPr>
        <w:t>CNSC (A or B), for humanities;</w:t>
      </w:r>
    </w:p>
    <w:p w14:paraId="70EA0BB8" w14:textId="0FFF3BD0" w:rsidR="00DD6932" w:rsidRPr="00000C90" w:rsidRDefault="009F3C24">
      <w:pPr>
        <w:pStyle w:val="ListParagraph"/>
        <w:numPr>
          <w:ilvl w:val="0"/>
          <w:numId w:val="30"/>
        </w:numPr>
        <w:spacing w:after="0" w:line="360" w:lineRule="auto"/>
        <w:ind w:left="2520"/>
        <w:jc w:val="both"/>
        <w:rPr>
          <w:rFonts w:ascii="Times New Roman" w:hAnsi="Times New Roman"/>
          <w:i/>
          <w:sz w:val="24"/>
          <w:szCs w:val="24"/>
          <w:lang w:val="en-GB"/>
        </w:rPr>
      </w:pPr>
      <w:r w:rsidRPr="00000C90">
        <w:rPr>
          <w:rFonts w:ascii="Times New Roman" w:hAnsi="Times New Roman"/>
          <w:i/>
          <w:sz w:val="24"/>
          <w:szCs w:val="24"/>
          <w:lang w:val="en-GB"/>
        </w:rPr>
        <w:t xml:space="preserve">Treatises/books/monographs or chapters published </w:t>
      </w:r>
      <w:r w:rsidR="006C1937">
        <w:rPr>
          <w:rFonts w:ascii="Times New Roman" w:hAnsi="Times New Roman"/>
          <w:i/>
          <w:sz w:val="24"/>
          <w:szCs w:val="24"/>
          <w:lang w:val="en-GB"/>
        </w:rPr>
        <w:t>by</w:t>
      </w:r>
      <w:r w:rsidR="006C1937" w:rsidRPr="00000C90">
        <w:rPr>
          <w:rFonts w:ascii="Times New Roman" w:hAnsi="Times New Roman"/>
          <w:i/>
          <w:sz w:val="24"/>
          <w:szCs w:val="24"/>
          <w:lang w:val="en-GB"/>
        </w:rPr>
        <w:t xml:space="preserve"> </w:t>
      </w:r>
      <w:r w:rsidRPr="00000C90">
        <w:rPr>
          <w:rFonts w:ascii="Times New Roman" w:hAnsi="Times New Roman"/>
          <w:i/>
          <w:sz w:val="24"/>
          <w:szCs w:val="24"/>
          <w:lang w:val="en-GB"/>
        </w:rPr>
        <w:t xml:space="preserve">an established </w:t>
      </w:r>
      <w:r w:rsidR="00E53B16">
        <w:rPr>
          <w:rFonts w:ascii="Times New Roman" w:hAnsi="Times New Roman"/>
          <w:i/>
          <w:sz w:val="24"/>
          <w:szCs w:val="24"/>
          <w:lang w:val="en-GB"/>
        </w:rPr>
        <w:t>publishing house</w:t>
      </w:r>
      <w:r w:rsidR="006C1937">
        <w:rPr>
          <w:rFonts w:ascii="Times New Roman" w:hAnsi="Times New Roman"/>
          <w:i/>
          <w:sz w:val="24"/>
          <w:szCs w:val="24"/>
          <w:lang w:val="en-GB"/>
        </w:rPr>
        <w:t xml:space="preserve"> from abroad, </w:t>
      </w:r>
      <w:r w:rsidR="006C1937" w:rsidRPr="00000C90">
        <w:rPr>
          <w:rFonts w:ascii="Times New Roman" w:hAnsi="Times New Roman"/>
          <w:i/>
          <w:sz w:val="24"/>
          <w:szCs w:val="24"/>
          <w:lang w:val="en-GB"/>
        </w:rPr>
        <w:t>as an author</w:t>
      </w:r>
      <w:r w:rsidRPr="00000C90">
        <w:rPr>
          <w:rFonts w:ascii="Times New Roman" w:hAnsi="Times New Roman"/>
          <w:i/>
          <w:sz w:val="24"/>
          <w:szCs w:val="24"/>
          <w:lang w:val="en-GB"/>
        </w:rPr>
        <w:t>;</w:t>
      </w:r>
    </w:p>
    <w:p w14:paraId="5DD0920B" w14:textId="72512C87" w:rsidR="00DD6932" w:rsidRPr="00000C90" w:rsidRDefault="009F3C24">
      <w:pPr>
        <w:pStyle w:val="ListParagraph"/>
        <w:numPr>
          <w:ilvl w:val="0"/>
          <w:numId w:val="30"/>
        </w:numPr>
        <w:spacing w:after="0" w:line="360" w:lineRule="auto"/>
        <w:ind w:left="2520"/>
        <w:jc w:val="both"/>
        <w:rPr>
          <w:rFonts w:ascii="Times New Roman" w:hAnsi="Times New Roman"/>
          <w:i/>
          <w:sz w:val="24"/>
          <w:szCs w:val="24"/>
          <w:lang w:val="en-GB"/>
        </w:rPr>
      </w:pPr>
      <w:r w:rsidRPr="00000C90">
        <w:rPr>
          <w:rFonts w:ascii="Times New Roman" w:hAnsi="Times New Roman"/>
          <w:i/>
          <w:sz w:val="24"/>
          <w:szCs w:val="24"/>
          <w:lang w:val="en-GB"/>
        </w:rPr>
        <w:t xml:space="preserve">Treatises/books/monographs published </w:t>
      </w:r>
      <w:r w:rsidR="006C1937">
        <w:rPr>
          <w:rFonts w:ascii="Times New Roman" w:hAnsi="Times New Roman"/>
          <w:i/>
          <w:sz w:val="24"/>
          <w:szCs w:val="24"/>
          <w:lang w:val="en-GB"/>
        </w:rPr>
        <w:t>by</w:t>
      </w:r>
      <w:r w:rsidR="006C1937" w:rsidRPr="00000C90">
        <w:rPr>
          <w:rFonts w:ascii="Times New Roman" w:hAnsi="Times New Roman"/>
          <w:i/>
          <w:sz w:val="24"/>
          <w:szCs w:val="24"/>
          <w:lang w:val="en-GB"/>
        </w:rPr>
        <w:t xml:space="preserve"> </w:t>
      </w:r>
      <w:r w:rsidRPr="00000C90">
        <w:rPr>
          <w:rFonts w:ascii="Times New Roman" w:hAnsi="Times New Roman"/>
          <w:i/>
          <w:sz w:val="24"/>
          <w:szCs w:val="24"/>
          <w:lang w:val="en-GB"/>
        </w:rPr>
        <w:t xml:space="preserve">an established </w:t>
      </w:r>
      <w:r w:rsidR="00E53B16">
        <w:rPr>
          <w:rFonts w:ascii="Times New Roman" w:hAnsi="Times New Roman"/>
          <w:i/>
          <w:sz w:val="24"/>
          <w:szCs w:val="24"/>
          <w:lang w:val="en-GB"/>
        </w:rPr>
        <w:t>publishing house</w:t>
      </w:r>
      <w:r w:rsidR="006C1937">
        <w:rPr>
          <w:rFonts w:ascii="Times New Roman" w:hAnsi="Times New Roman"/>
          <w:i/>
          <w:sz w:val="24"/>
          <w:szCs w:val="24"/>
          <w:lang w:val="en-GB"/>
        </w:rPr>
        <w:t xml:space="preserve"> from abroad, </w:t>
      </w:r>
      <w:r w:rsidR="006C1937" w:rsidRPr="00000C90">
        <w:rPr>
          <w:rFonts w:ascii="Times New Roman" w:hAnsi="Times New Roman"/>
          <w:i/>
          <w:sz w:val="24"/>
          <w:szCs w:val="24"/>
          <w:lang w:val="en-GB"/>
        </w:rPr>
        <w:t xml:space="preserve">as </w:t>
      </w:r>
      <w:r w:rsidR="006C1937">
        <w:rPr>
          <w:rFonts w:ascii="Times New Roman" w:hAnsi="Times New Roman"/>
          <w:i/>
          <w:sz w:val="24"/>
          <w:szCs w:val="24"/>
          <w:lang w:val="en-GB"/>
        </w:rPr>
        <w:t xml:space="preserve">an </w:t>
      </w:r>
      <w:r w:rsidR="006C1937" w:rsidRPr="00000C90">
        <w:rPr>
          <w:rFonts w:ascii="Times New Roman" w:hAnsi="Times New Roman"/>
          <w:i/>
          <w:sz w:val="24"/>
          <w:szCs w:val="24"/>
          <w:lang w:val="en-GB"/>
        </w:rPr>
        <w:t>editor/coordinator</w:t>
      </w:r>
      <w:r w:rsidRPr="00000C90">
        <w:rPr>
          <w:rFonts w:ascii="Times New Roman" w:hAnsi="Times New Roman"/>
          <w:i/>
          <w:sz w:val="24"/>
          <w:szCs w:val="24"/>
          <w:lang w:val="en-GB"/>
        </w:rPr>
        <w:t>;</w:t>
      </w:r>
    </w:p>
    <w:p w14:paraId="257FA81C" w14:textId="3180C7F5" w:rsidR="00DD6932" w:rsidRPr="00000C90" w:rsidRDefault="006C1937">
      <w:pPr>
        <w:pStyle w:val="ListParagraph"/>
        <w:numPr>
          <w:ilvl w:val="0"/>
          <w:numId w:val="30"/>
        </w:numPr>
        <w:spacing w:after="0" w:line="360" w:lineRule="auto"/>
        <w:ind w:left="2520"/>
        <w:jc w:val="both"/>
        <w:rPr>
          <w:rFonts w:ascii="Times New Roman" w:hAnsi="Times New Roman"/>
          <w:i/>
          <w:sz w:val="24"/>
          <w:szCs w:val="24"/>
          <w:lang w:val="en-GB"/>
        </w:rPr>
      </w:pPr>
      <w:r>
        <w:rPr>
          <w:rFonts w:ascii="Times New Roman" w:hAnsi="Times New Roman"/>
          <w:i/>
          <w:sz w:val="24"/>
          <w:szCs w:val="24"/>
          <w:lang w:val="en-GB"/>
        </w:rPr>
        <w:t>T</w:t>
      </w:r>
      <w:r w:rsidR="009F3C24" w:rsidRPr="00000C90">
        <w:rPr>
          <w:rFonts w:ascii="Times New Roman" w:hAnsi="Times New Roman"/>
          <w:i/>
          <w:sz w:val="24"/>
          <w:szCs w:val="24"/>
          <w:lang w:val="en-GB"/>
        </w:rPr>
        <w:t xml:space="preserve">reatises/books/monographs or chapters </w:t>
      </w:r>
      <w:r>
        <w:rPr>
          <w:rFonts w:ascii="Times New Roman" w:hAnsi="Times New Roman"/>
          <w:i/>
          <w:sz w:val="24"/>
          <w:szCs w:val="24"/>
          <w:lang w:val="en-GB"/>
        </w:rPr>
        <w:t>published by</w:t>
      </w:r>
      <w:r w:rsidRPr="00000C90">
        <w:rPr>
          <w:rFonts w:ascii="Times New Roman" w:hAnsi="Times New Roman"/>
          <w:i/>
          <w:sz w:val="24"/>
          <w:szCs w:val="24"/>
          <w:lang w:val="en-GB"/>
        </w:rPr>
        <w:t xml:space="preserve"> </w:t>
      </w:r>
      <w:r w:rsidR="009F3C24" w:rsidRPr="00000C90">
        <w:rPr>
          <w:rFonts w:ascii="Times New Roman" w:hAnsi="Times New Roman"/>
          <w:i/>
          <w:sz w:val="24"/>
          <w:szCs w:val="24"/>
          <w:lang w:val="en-GB"/>
        </w:rPr>
        <w:t xml:space="preserve">a CNCS A or B ranked </w:t>
      </w:r>
      <w:r w:rsidR="00E53B16">
        <w:rPr>
          <w:rFonts w:ascii="Times New Roman" w:hAnsi="Times New Roman"/>
          <w:i/>
          <w:sz w:val="24"/>
          <w:szCs w:val="24"/>
          <w:lang w:val="en-GB"/>
        </w:rPr>
        <w:t>publishing house</w:t>
      </w:r>
      <w:r w:rsidR="009F3C24" w:rsidRPr="00000C90">
        <w:rPr>
          <w:rFonts w:ascii="Times New Roman" w:hAnsi="Times New Roman"/>
          <w:i/>
          <w:sz w:val="24"/>
          <w:szCs w:val="24"/>
          <w:lang w:val="en-GB"/>
        </w:rPr>
        <w:t xml:space="preserve"> or </w:t>
      </w:r>
      <w:r>
        <w:rPr>
          <w:rFonts w:ascii="Times New Roman" w:hAnsi="Times New Roman"/>
          <w:i/>
          <w:sz w:val="24"/>
          <w:szCs w:val="24"/>
          <w:lang w:val="en-GB"/>
        </w:rPr>
        <w:t>by</w:t>
      </w:r>
      <w:r w:rsidRPr="00000C90">
        <w:rPr>
          <w:rFonts w:ascii="Times New Roman" w:hAnsi="Times New Roman"/>
          <w:i/>
          <w:sz w:val="24"/>
          <w:szCs w:val="24"/>
          <w:lang w:val="en-GB"/>
        </w:rPr>
        <w:t xml:space="preserve"> </w:t>
      </w:r>
      <w:r w:rsidR="009F3C24" w:rsidRPr="00000C90">
        <w:rPr>
          <w:rFonts w:ascii="Times New Roman" w:hAnsi="Times New Roman"/>
          <w:i/>
          <w:sz w:val="24"/>
          <w:szCs w:val="24"/>
          <w:lang w:val="en-GB"/>
        </w:rPr>
        <w:t xml:space="preserve">an established </w:t>
      </w:r>
      <w:r w:rsidR="00E53B16">
        <w:rPr>
          <w:rFonts w:ascii="Times New Roman" w:hAnsi="Times New Roman"/>
          <w:i/>
          <w:sz w:val="24"/>
          <w:szCs w:val="24"/>
          <w:lang w:val="en-GB"/>
        </w:rPr>
        <w:t>publishing house</w:t>
      </w:r>
      <w:r w:rsidR="009F3C24" w:rsidRPr="00000C90">
        <w:rPr>
          <w:rFonts w:ascii="Times New Roman" w:hAnsi="Times New Roman"/>
          <w:i/>
          <w:sz w:val="24"/>
          <w:szCs w:val="24"/>
          <w:lang w:val="en-GB"/>
        </w:rPr>
        <w:t xml:space="preserve"> in the country</w:t>
      </w:r>
      <w:r>
        <w:rPr>
          <w:rFonts w:ascii="Times New Roman" w:hAnsi="Times New Roman"/>
          <w:i/>
          <w:sz w:val="24"/>
          <w:szCs w:val="24"/>
          <w:lang w:val="en-GB"/>
        </w:rPr>
        <w:t>, as an author</w:t>
      </w:r>
      <w:r w:rsidR="009F3C24" w:rsidRPr="00000C90">
        <w:rPr>
          <w:rFonts w:ascii="Times New Roman" w:hAnsi="Times New Roman"/>
          <w:i/>
          <w:sz w:val="24"/>
          <w:szCs w:val="24"/>
          <w:lang w:val="en-GB"/>
        </w:rPr>
        <w:t>;</w:t>
      </w:r>
    </w:p>
    <w:p w14:paraId="2D60F42B" w14:textId="11E0D399" w:rsidR="00DD6932" w:rsidRPr="00000C90" w:rsidRDefault="009F3C24">
      <w:pPr>
        <w:pStyle w:val="ListParagraph"/>
        <w:numPr>
          <w:ilvl w:val="0"/>
          <w:numId w:val="30"/>
        </w:numPr>
        <w:spacing w:after="0" w:line="360" w:lineRule="auto"/>
        <w:ind w:left="2520"/>
        <w:jc w:val="both"/>
        <w:rPr>
          <w:rFonts w:ascii="Times New Roman" w:hAnsi="Times New Roman"/>
          <w:i/>
          <w:sz w:val="24"/>
          <w:szCs w:val="24"/>
          <w:lang w:val="en-GB"/>
        </w:rPr>
      </w:pPr>
      <w:r w:rsidRPr="00000C90">
        <w:rPr>
          <w:rFonts w:ascii="Times New Roman" w:hAnsi="Times New Roman"/>
          <w:i/>
          <w:sz w:val="24"/>
          <w:szCs w:val="24"/>
          <w:lang w:val="en-GB"/>
        </w:rPr>
        <w:t xml:space="preserve">Treatises/books/monographs published by a CNCS A or B rated </w:t>
      </w:r>
      <w:r w:rsidR="00E53B16">
        <w:rPr>
          <w:rFonts w:ascii="Times New Roman" w:hAnsi="Times New Roman"/>
          <w:i/>
          <w:sz w:val="24"/>
          <w:szCs w:val="24"/>
          <w:lang w:val="en-GB"/>
        </w:rPr>
        <w:t>publishing house</w:t>
      </w:r>
      <w:r w:rsidRPr="00000C90">
        <w:rPr>
          <w:rFonts w:ascii="Times New Roman" w:hAnsi="Times New Roman"/>
          <w:i/>
          <w:sz w:val="24"/>
          <w:szCs w:val="24"/>
          <w:lang w:val="en-GB"/>
        </w:rPr>
        <w:t xml:space="preserve"> or by an established </w:t>
      </w:r>
      <w:r w:rsidR="00E53B16">
        <w:rPr>
          <w:rFonts w:ascii="Times New Roman" w:hAnsi="Times New Roman"/>
          <w:i/>
          <w:sz w:val="24"/>
          <w:szCs w:val="24"/>
          <w:lang w:val="en-GB"/>
        </w:rPr>
        <w:t>publishing house</w:t>
      </w:r>
      <w:r w:rsidRPr="00000C90">
        <w:rPr>
          <w:rFonts w:ascii="Times New Roman" w:hAnsi="Times New Roman"/>
          <w:i/>
          <w:sz w:val="24"/>
          <w:szCs w:val="24"/>
          <w:lang w:val="en-GB"/>
        </w:rPr>
        <w:t xml:space="preserve"> in the country</w:t>
      </w:r>
      <w:r w:rsidR="00B36E4C">
        <w:rPr>
          <w:rFonts w:ascii="Times New Roman" w:hAnsi="Times New Roman"/>
          <w:i/>
          <w:sz w:val="24"/>
          <w:szCs w:val="24"/>
          <w:lang w:val="en-GB"/>
        </w:rPr>
        <w:t xml:space="preserve">, </w:t>
      </w:r>
      <w:r w:rsidR="00B36E4C" w:rsidRPr="00000C90">
        <w:rPr>
          <w:rFonts w:ascii="Times New Roman" w:hAnsi="Times New Roman"/>
          <w:i/>
          <w:sz w:val="24"/>
          <w:szCs w:val="24"/>
          <w:lang w:val="en-GB"/>
        </w:rPr>
        <w:t xml:space="preserve">as </w:t>
      </w:r>
      <w:r w:rsidR="00B36E4C">
        <w:rPr>
          <w:rFonts w:ascii="Times New Roman" w:hAnsi="Times New Roman"/>
          <w:i/>
          <w:sz w:val="24"/>
          <w:szCs w:val="24"/>
          <w:lang w:val="en-GB"/>
        </w:rPr>
        <w:t xml:space="preserve">an </w:t>
      </w:r>
      <w:r w:rsidR="00B36E4C" w:rsidRPr="00000C90">
        <w:rPr>
          <w:rFonts w:ascii="Times New Roman" w:hAnsi="Times New Roman"/>
          <w:i/>
          <w:sz w:val="24"/>
          <w:szCs w:val="24"/>
          <w:lang w:val="en-GB"/>
        </w:rPr>
        <w:t>editor/co-coordinator</w:t>
      </w:r>
      <w:r w:rsidRPr="00000C90">
        <w:rPr>
          <w:rFonts w:ascii="Times New Roman" w:hAnsi="Times New Roman"/>
          <w:i/>
          <w:sz w:val="24"/>
          <w:szCs w:val="24"/>
          <w:lang w:val="en-GB"/>
        </w:rPr>
        <w:t>;</w:t>
      </w:r>
    </w:p>
    <w:p w14:paraId="7B83DFB9" w14:textId="77777777" w:rsidR="00DD6932" w:rsidRPr="00000C90" w:rsidRDefault="009F3C24">
      <w:pPr>
        <w:pStyle w:val="ListParagraph"/>
        <w:numPr>
          <w:ilvl w:val="0"/>
          <w:numId w:val="30"/>
        </w:numPr>
        <w:spacing w:after="0" w:line="360" w:lineRule="auto"/>
        <w:ind w:left="2520"/>
        <w:jc w:val="both"/>
        <w:rPr>
          <w:rFonts w:ascii="Times New Roman" w:hAnsi="Times New Roman"/>
          <w:i/>
          <w:sz w:val="24"/>
          <w:szCs w:val="24"/>
          <w:lang w:val="en-GB"/>
        </w:rPr>
      </w:pPr>
      <w:r w:rsidRPr="00000C90">
        <w:rPr>
          <w:rFonts w:ascii="Times New Roman" w:hAnsi="Times New Roman"/>
          <w:i/>
          <w:sz w:val="24"/>
          <w:szCs w:val="24"/>
          <w:lang w:val="en-GB"/>
        </w:rPr>
        <w:t>Registered and published patent applications;</w:t>
      </w:r>
    </w:p>
    <w:p w14:paraId="0D2AAEB3" w14:textId="33D9F19F" w:rsidR="00DD6932" w:rsidRPr="00000C90" w:rsidRDefault="009F3C24">
      <w:pPr>
        <w:pStyle w:val="ListParagraph"/>
        <w:numPr>
          <w:ilvl w:val="0"/>
          <w:numId w:val="30"/>
        </w:numPr>
        <w:spacing w:after="0" w:line="360" w:lineRule="auto"/>
        <w:ind w:left="2520"/>
        <w:jc w:val="both"/>
        <w:rPr>
          <w:rFonts w:ascii="Times New Roman" w:hAnsi="Times New Roman"/>
          <w:i/>
          <w:sz w:val="24"/>
          <w:szCs w:val="24"/>
          <w:lang w:val="en-GB"/>
        </w:rPr>
      </w:pPr>
      <w:r w:rsidRPr="00000C90">
        <w:rPr>
          <w:rFonts w:ascii="Times New Roman" w:hAnsi="Times New Roman"/>
          <w:i/>
          <w:sz w:val="24"/>
          <w:szCs w:val="24"/>
          <w:lang w:val="en-GB"/>
        </w:rPr>
        <w:t>Patents applied/</w:t>
      </w:r>
      <w:r w:rsidR="00B36E4C">
        <w:rPr>
          <w:rFonts w:ascii="Times New Roman" w:hAnsi="Times New Roman"/>
          <w:i/>
          <w:sz w:val="24"/>
          <w:szCs w:val="24"/>
          <w:lang w:val="en-GB"/>
        </w:rPr>
        <w:t>exploited</w:t>
      </w:r>
      <w:r w:rsidR="00B36E4C" w:rsidRPr="00000C90">
        <w:rPr>
          <w:rFonts w:ascii="Times New Roman" w:hAnsi="Times New Roman"/>
          <w:i/>
          <w:sz w:val="24"/>
          <w:szCs w:val="24"/>
          <w:lang w:val="en-GB"/>
        </w:rPr>
        <w:t xml:space="preserve"> </w:t>
      </w:r>
      <w:r w:rsidRPr="00000C90">
        <w:rPr>
          <w:rFonts w:ascii="Times New Roman" w:hAnsi="Times New Roman"/>
          <w:i/>
          <w:sz w:val="24"/>
          <w:szCs w:val="24"/>
          <w:lang w:val="en-GB"/>
        </w:rPr>
        <w:t xml:space="preserve">at national or international level or </w:t>
      </w:r>
      <w:r w:rsidR="00B36E4C">
        <w:rPr>
          <w:rFonts w:ascii="Times New Roman" w:hAnsi="Times New Roman"/>
          <w:i/>
          <w:sz w:val="24"/>
          <w:szCs w:val="24"/>
          <w:lang w:val="en-GB"/>
        </w:rPr>
        <w:t>exploited at international level</w:t>
      </w:r>
      <w:r w:rsidRPr="00000C90">
        <w:rPr>
          <w:rFonts w:ascii="Times New Roman" w:hAnsi="Times New Roman"/>
          <w:i/>
          <w:sz w:val="24"/>
          <w:szCs w:val="24"/>
          <w:lang w:val="en-GB"/>
        </w:rPr>
        <w:t xml:space="preserve"> (with EU/OECD priority);</w:t>
      </w:r>
    </w:p>
    <w:p w14:paraId="397CD17C" w14:textId="53CB87A7" w:rsidR="00DD6932" w:rsidRPr="00000C90" w:rsidRDefault="009F3C24">
      <w:pPr>
        <w:pStyle w:val="ListParagraph"/>
        <w:numPr>
          <w:ilvl w:val="0"/>
          <w:numId w:val="30"/>
        </w:numPr>
        <w:spacing w:after="0" w:line="360" w:lineRule="auto"/>
        <w:ind w:left="2520"/>
        <w:jc w:val="both"/>
        <w:rPr>
          <w:rFonts w:ascii="Times New Roman" w:hAnsi="Times New Roman"/>
          <w:i/>
          <w:sz w:val="24"/>
          <w:szCs w:val="24"/>
          <w:lang w:val="en-GB"/>
        </w:rPr>
      </w:pPr>
      <w:r w:rsidRPr="00000C90">
        <w:rPr>
          <w:rFonts w:ascii="Times New Roman" w:hAnsi="Times New Roman"/>
          <w:i/>
          <w:sz w:val="24"/>
          <w:szCs w:val="24"/>
          <w:lang w:val="en-GB"/>
        </w:rPr>
        <w:lastRenderedPageBreak/>
        <w:t>Variety/breed certificates applied/</w:t>
      </w:r>
      <w:r w:rsidR="00B36E4C">
        <w:rPr>
          <w:rFonts w:ascii="Times New Roman" w:hAnsi="Times New Roman"/>
          <w:i/>
          <w:sz w:val="24"/>
          <w:szCs w:val="24"/>
          <w:lang w:val="en-GB"/>
        </w:rPr>
        <w:t>exploited</w:t>
      </w:r>
      <w:r w:rsidR="00B36E4C" w:rsidRPr="00000C90">
        <w:rPr>
          <w:rFonts w:ascii="Times New Roman" w:hAnsi="Times New Roman"/>
          <w:i/>
          <w:sz w:val="24"/>
          <w:szCs w:val="24"/>
          <w:lang w:val="en-GB"/>
        </w:rPr>
        <w:t xml:space="preserve"> </w:t>
      </w:r>
      <w:r w:rsidRPr="00000C90">
        <w:rPr>
          <w:rFonts w:ascii="Times New Roman" w:hAnsi="Times New Roman"/>
          <w:i/>
          <w:sz w:val="24"/>
          <w:szCs w:val="24"/>
          <w:lang w:val="en-GB"/>
        </w:rPr>
        <w:t xml:space="preserve">at national or international level or </w:t>
      </w:r>
      <w:r w:rsidR="00B36E4C">
        <w:rPr>
          <w:rFonts w:ascii="Times New Roman" w:hAnsi="Times New Roman"/>
          <w:i/>
          <w:sz w:val="24"/>
          <w:szCs w:val="24"/>
          <w:lang w:val="en-GB"/>
        </w:rPr>
        <w:t>exploited at international level</w:t>
      </w:r>
      <w:r w:rsidRPr="00000C90">
        <w:rPr>
          <w:rFonts w:ascii="Times New Roman" w:hAnsi="Times New Roman"/>
          <w:i/>
          <w:sz w:val="24"/>
          <w:szCs w:val="24"/>
          <w:lang w:val="en-GB"/>
        </w:rPr>
        <w:t xml:space="preserve"> (with EU/OECD priority);</w:t>
      </w:r>
    </w:p>
    <w:p w14:paraId="047D4E54" w14:textId="77777777" w:rsidR="00DD6932" w:rsidRPr="00000C90" w:rsidRDefault="009F3C24">
      <w:pPr>
        <w:pStyle w:val="ListParagraph"/>
        <w:numPr>
          <w:ilvl w:val="0"/>
          <w:numId w:val="30"/>
        </w:numPr>
        <w:spacing w:after="0" w:line="360" w:lineRule="auto"/>
        <w:ind w:left="2520"/>
        <w:jc w:val="both"/>
        <w:rPr>
          <w:rFonts w:ascii="Times New Roman" w:hAnsi="Times New Roman"/>
          <w:i/>
          <w:sz w:val="24"/>
          <w:szCs w:val="24"/>
          <w:lang w:val="en-GB"/>
        </w:rPr>
      </w:pPr>
      <w:r w:rsidRPr="00000C90">
        <w:rPr>
          <w:rFonts w:ascii="Times New Roman" w:hAnsi="Times New Roman"/>
          <w:i/>
          <w:sz w:val="24"/>
          <w:szCs w:val="24"/>
          <w:lang w:val="en-GB"/>
        </w:rPr>
        <w:t xml:space="preserve">Patents obtained at international (with </w:t>
      </w:r>
      <w:r w:rsidR="0050316C" w:rsidRPr="00000C90">
        <w:rPr>
          <w:rFonts w:ascii="Times New Roman" w:hAnsi="Times New Roman"/>
          <w:i/>
          <w:sz w:val="24"/>
          <w:szCs w:val="24"/>
          <w:lang w:val="en-GB"/>
        </w:rPr>
        <w:t xml:space="preserve">EU/OECD </w:t>
      </w:r>
      <w:r w:rsidRPr="00000C90">
        <w:rPr>
          <w:rFonts w:ascii="Times New Roman" w:hAnsi="Times New Roman"/>
          <w:i/>
          <w:sz w:val="24"/>
          <w:szCs w:val="24"/>
          <w:lang w:val="en-GB"/>
        </w:rPr>
        <w:t>priority</w:t>
      </w:r>
      <w:r w:rsidR="0050316C" w:rsidRPr="00000C90">
        <w:rPr>
          <w:rFonts w:ascii="Times New Roman" w:hAnsi="Times New Roman"/>
          <w:i/>
          <w:sz w:val="24"/>
          <w:szCs w:val="24"/>
          <w:lang w:val="en-GB"/>
        </w:rPr>
        <w:t>) or national level;</w:t>
      </w:r>
    </w:p>
    <w:p w14:paraId="56329C8B" w14:textId="77777777" w:rsidR="00DD6932" w:rsidRPr="00000C90" w:rsidRDefault="009F3C24">
      <w:pPr>
        <w:pStyle w:val="ListParagraph"/>
        <w:numPr>
          <w:ilvl w:val="0"/>
          <w:numId w:val="30"/>
        </w:numPr>
        <w:rPr>
          <w:rFonts w:ascii="Times New Roman" w:hAnsi="Times New Roman"/>
          <w:i/>
          <w:sz w:val="24"/>
          <w:szCs w:val="24"/>
          <w:lang w:val="en-GB"/>
        </w:rPr>
      </w:pPr>
      <w:r w:rsidRPr="00000C90">
        <w:rPr>
          <w:rFonts w:ascii="Times New Roman" w:hAnsi="Times New Roman"/>
          <w:i/>
          <w:sz w:val="24"/>
          <w:szCs w:val="24"/>
          <w:lang w:val="en-GB"/>
        </w:rPr>
        <w:t>Intellectual property, ORDA certificates.</w:t>
      </w:r>
    </w:p>
    <w:p w14:paraId="6EAC6AE4" w14:textId="5F60D777" w:rsidR="00DD6932" w:rsidRPr="00000C90" w:rsidRDefault="006547C7">
      <w:pPr>
        <w:numPr>
          <w:ilvl w:val="0"/>
          <w:numId w:val="2"/>
        </w:numPr>
        <w:spacing w:before="0" w:line="360" w:lineRule="auto"/>
        <w:ind w:left="1799" w:hanging="356"/>
        <w:rPr>
          <w:rFonts w:ascii="Times New Roman" w:hAnsi="Times New Roman" w:cs="Times New Roman"/>
          <w:i/>
          <w:sz w:val="24"/>
          <w:szCs w:val="24"/>
          <w:lang w:val="en-GB"/>
        </w:rPr>
      </w:pPr>
      <w:r>
        <w:rPr>
          <w:rFonts w:ascii="Times New Roman" w:hAnsi="Times New Roman" w:cs="Times New Roman"/>
          <w:i/>
          <w:sz w:val="24"/>
          <w:szCs w:val="24"/>
          <w:lang w:val="en-GB"/>
        </w:rPr>
        <w:t>Evaluate mainly a</w:t>
      </w:r>
      <w:r w:rsidRPr="00000C90">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 xml:space="preserve">high </w:t>
      </w:r>
      <w:r>
        <w:rPr>
          <w:rFonts w:ascii="Times New Roman" w:hAnsi="Times New Roman" w:cs="Times New Roman"/>
          <w:i/>
          <w:sz w:val="24"/>
          <w:szCs w:val="24"/>
          <w:lang w:val="en-GB"/>
        </w:rPr>
        <w:t xml:space="preserve">level of </w:t>
      </w:r>
      <w:r w:rsidR="009F3C24" w:rsidRPr="00000C90">
        <w:rPr>
          <w:rFonts w:ascii="Times New Roman" w:hAnsi="Times New Roman" w:cs="Times New Roman"/>
          <w:i/>
          <w:sz w:val="24"/>
          <w:szCs w:val="24"/>
          <w:lang w:val="en-GB"/>
        </w:rPr>
        <w:t xml:space="preserve">productivity of the research organization in terms of scientific output, materialized, according to the specific mission of the research organization, in articles published in Web of Science indexed journals (Journal Citation Reports Q1, Q2, Q3, Q4, Emerging Sources Citation Index or, in addition, for humanities, Arts &amp; Humanities Citation Index ), SCOPUS, IEEE or, in addition, for the humanities, articles published in a CNSC (A or B) indexed journal, treatises/books/monographs published by researchers in the research organization as authors or editors in established international and national </w:t>
      </w:r>
      <w:r>
        <w:rPr>
          <w:rFonts w:ascii="Times New Roman" w:hAnsi="Times New Roman" w:cs="Times New Roman"/>
          <w:i/>
          <w:sz w:val="24"/>
          <w:szCs w:val="24"/>
          <w:lang w:val="en-GB"/>
        </w:rPr>
        <w:t>publishing houses</w:t>
      </w:r>
      <w:r w:rsidR="009F3C24" w:rsidRPr="00000C90">
        <w:rPr>
          <w:rFonts w:ascii="Times New Roman" w:hAnsi="Times New Roman" w:cs="Times New Roman"/>
          <w:i/>
          <w:sz w:val="24"/>
          <w:szCs w:val="24"/>
          <w:lang w:val="en-GB"/>
        </w:rPr>
        <w:t>, chapters in these categories of publications.</w:t>
      </w:r>
    </w:p>
    <w:p w14:paraId="678DAA55" w14:textId="1FB08EFA" w:rsidR="00DD6932" w:rsidRPr="00000C90" w:rsidRDefault="006547C7">
      <w:pPr>
        <w:numPr>
          <w:ilvl w:val="0"/>
          <w:numId w:val="2"/>
        </w:numPr>
        <w:spacing w:before="0" w:line="360" w:lineRule="auto"/>
        <w:rPr>
          <w:rFonts w:ascii="Times New Roman" w:hAnsi="Times New Roman" w:cs="Times New Roman"/>
          <w:i/>
          <w:sz w:val="24"/>
          <w:szCs w:val="24"/>
          <w:lang w:val="en-GB"/>
        </w:rPr>
      </w:pPr>
      <w:r>
        <w:rPr>
          <w:rFonts w:ascii="Times New Roman" w:hAnsi="Times New Roman" w:cs="Times New Roman"/>
          <w:i/>
          <w:sz w:val="24"/>
          <w:szCs w:val="24"/>
          <w:lang w:val="en-GB"/>
        </w:rPr>
        <w:t xml:space="preserve">Evaluate mainly </w:t>
      </w:r>
      <w:r w:rsidR="009F3C24" w:rsidRPr="00000C90">
        <w:rPr>
          <w:rFonts w:ascii="Times New Roman" w:hAnsi="Times New Roman" w:cs="Times New Roman"/>
          <w:i/>
          <w:sz w:val="24"/>
          <w:szCs w:val="24"/>
          <w:lang w:val="en-GB"/>
        </w:rPr>
        <w:t>patents applied/</w:t>
      </w:r>
      <w:r>
        <w:rPr>
          <w:rFonts w:ascii="Times New Roman" w:hAnsi="Times New Roman" w:cs="Times New Roman"/>
          <w:i/>
          <w:sz w:val="24"/>
          <w:szCs w:val="24"/>
          <w:lang w:val="en-GB"/>
        </w:rPr>
        <w:t>exploited</w:t>
      </w:r>
      <w:r w:rsidRPr="00000C90">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 xml:space="preserve">in the </w:t>
      </w:r>
      <w:r w:rsidR="00884487">
        <w:rPr>
          <w:rFonts w:ascii="Times New Roman" w:hAnsi="Times New Roman" w:cs="Times New Roman"/>
          <w:i/>
          <w:sz w:val="24"/>
          <w:szCs w:val="24"/>
          <w:lang w:val="en-GB"/>
        </w:rPr>
        <w:t>“</w:t>
      </w:r>
      <w:r w:rsidR="009F3C24" w:rsidRPr="00000C90">
        <w:rPr>
          <w:rFonts w:ascii="Times New Roman" w:hAnsi="Times New Roman" w:cs="Times New Roman"/>
          <w:i/>
          <w:sz w:val="24"/>
          <w:szCs w:val="24"/>
          <w:lang w:val="en-GB"/>
        </w:rPr>
        <w:t>National Register of Invention Patents</w:t>
      </w:r>
      <w:r w:rsidR="00884487">
        <w:rPr>
          <w:rFonts w:ascii="Times New Roman" w:hAnsi="Times New Roman" w:cs="Times New Roman"/>
          <w:i/>
          <w:sz w:val="24"/>
          <w:szCs w:val="24"/>
          <w:lang w:val="en-GB"/>
        </w:rPr>
        <w:t>”</w:t>
      </w:r>
      <w:r w:rsidRPr="00000C90">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 xml:space="preserve">within OSIM, Romania, international patents registered </w:t>
      </w:r>
      <w:r>
        <w:rPr>
          <w:rFonts w:ascii="Times New Roman" w:hAnsi="Times New Roman" w:cs="Times New Roman"/>
          <w:i/>
          <w:sz w:val="24"/>
          <w:szCs w:val="24"/>
          <w:lang w:val="en-GB"/>
        </w:rPr>
        <w:t>with</w:t>
      </w:r>
      <w:r w:rsidRPr="00000C90">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the European Patent Office (EPO) or the World Intellectual Property Organization (WIPO) or other international patent databases.</w:t>
      </w:r>
    </w:p>
    <w:p w14:paraId="40CC624F" w14:textId="0236C524" w:rsidR="00DD6932" w:rsidRPr="00000C90" w:rsidRDefault="009F3C24">
      <w:pPr>
        <w:spacing w:before="0" w:line="360" w:lineRule="auto"/>
        <w:rPr>
          <w:rFonts w:ascii="Times New Roman" w:hAnsi="Times New Roman" w:cs="Times New Roman"/>
          <w:i/>
          <w:sz w:val="24"/>
          <w:szCs w:val="24"/>
          <w:lang w:val="en-GB"/>
        </w:rPr>
      </w:pPr>
      <w:r w:rsidRPr="00000C90">
        <w:rPr>
          <w:rFonts w:ascii="Times New Roman" w:hAnsi="Times New Roman" w:cs="Times New Roman"/>
          <w:i/>
          <w:sz w:val="24"/>
          <w:szCs w:val="24"/>
          <w:lang w:val="en-GB"/>
        </w:rPr>
        <w:t xml:space="preserve">Note: In the case of journals indexed by Journal Citation Reports, impact factors (IF) or influence scores (AIS) calculated by Web of Science will be taken into account. The best ranking Q1, Q2, Q3 or Q4 (between IF and AIS) of the last 5 </w:t>
      </w:r>
      <w:r w:rsidR="004653B2">
        <w:rPr>
          <w:rFonts w:ascii="Times New Roman" w:hAnsi="Times New Roman" w:cs="Times New Roman"/>
          <w:i/>
          <w:sz w:val="24"/>
          <w:szCs w:val="24"/>
          <w:lang w:val="en-GB"/>
        </w:rPr>
        <w:t>editions</w:t>
      </w:r>
      <w:r w:rsidRPr="00000C90">
        <w:rPr>
          <w:rFonts w:ascii="Times New Roman" w:hAnsi="Times New Roman" w:cs="Times New Roman"/>
          <w:i/>
          <w:sz w:val="24"/>
          <w:szCs w:val="24"/>
          <w:lang w:val="en-GB"/>
        </w:rPr>
        <w:t xml:space="preserve"> published by Journal Citation Reports </w:t>
      </w:r>
      <w:r w:rsidR="006547C7">
        <w:rPr>
          <w:rFonts w:ascii="Times New Roman" w:hAnsi="Times New Roman" w:cs="Times New Roman"/>
          <w:i/>
          <w:sz w:val="24"/>
          <w:szCs w:val="24"/>
          <w:lang w:val="en-GB"/>
        </w:rPr>
        <w:t>relative to</w:t>
      </w:r>
      <w:r w:rsidRPr="00000C90">
        <w:rPr>
          <w:rFonts w:ascii="Times New Roman" w:hAnsi="Times New Roman" w:cs="Times New Roman"/>
          <w:i/>
          <w:sz w:val="24"/>
          <w:szCs w:val="24"/>
          <w:lang w:val="en-GB"/>
        </w:rPr>
        <w:t xml:space="preserve"> the year of </w:t>
      </w:r>
      <w:r w:rsidR="006547C7">
        <w:rPr>
          <w:rFonts w:ascii="Times New Roman" w:hAnsi="Times New Roman" w:cs="Times New Roman"/>
          <w:i/>
          <w:sz w:val="24"/>
          <w:szCs w:val="24"/>
          <w:lang w:val="en-GB"/>
        </w:rPr>
        <w:t xml:space="preserve">the </w:t>
      </w:r>
      <w:r w:rsidRPr="00000C90">
        <w:rPr>
          <w:rFonts w:ascii="Times New Roman" w:hAnsi="Times New Roman" w:cs="Times New Roman"/>
          <w:i/>
          <w:sz w:val="24"/>
          <w:szCs w:val="24"/>
          <w:lang w:val="en-GB"/>
        </w:rPr>
        <w:t>evaluation will be considered.</w:t>
      </w:r>
    </w:p>
    <w:p w14:paraId="7BE44BF5" w14:textId="3F4D7602" w:rsidR="00DD6932" w:rsidRPr="00000C90" w:rsidRDefault="009F3C24">
      <w:pPr>
        <w:spacing w:before="0" w:line="360" w:lineRule="auto"/>
        <w:rPr>
          <w:rFonts w:ascii="Times New Roman" w:hAnsi="Times New Roman" w:cs="Times New Roman"/>
          <w:i/>
          <w:sz w:val="24"/>
          <w:szCs w:val="24"/>
          <w:lang w:val="en-GB"/>
        </w:rPr>
      </w:pPr>
      <w:r w:rsidRPr="00000C90">
        <w:rPr>
          <w:rFonts w:ascii="Times New Roman" w:hAnsi="Times New Roman" w:cs="Times New Roman"/>
          <w:i/>
          <w:sz w:val="24"/>
          <w:szCs w:val="24"/>
          <w:lang w:val="en-GB"/>
        </w:rPr>
        <w:t xml:space="preserve">In the case of articles, only those for which the author has indicated the affiliation to the </w:t>
      </w:r>
      <w:r w:rsidR="00C3301D">
        <w:rPr>
          <w:rFonts w:ascii="Times New Roman" w:hAnsi="Times New Roman" w:cs="Times New Roman"/>
          <w:i/>
          <w:sz w:val="24"/>
          <w:szCs w:val="24"/>
          <w:lang w:val="en-GB"/>
        </w:rPr>
        <w:t xml:space="preserve">evaluated </w:t>
      </w:r>
      <w:r w:rsidRPr="00000C90">
        <w:rPr>
          <w:rFonts w:ascii="Times New Roman" w:hAnsi="Times New Roman" w:cs="Times New Roman"/>
          <w:i/>
          <w:sz w:val="24"/>
          <w:szCs w:val="24"/>
          <w:lang w:val="en-GB"/>
        </w:rPr>
        <w:t>research organization will be considered.</w:t>
      </w:r>
    </w:p>
    <w:p w14:paraId="0042FF5A" w14:textId="77777777" w:rsidR="00FB75D3" w:rsidRPr="00000C90" w:rsidRDefault="00FB75D3" w:rsidP="00FB75D3">
      <w:pPr>
        <w:spacing w:before="0" w:line="360" w:lineRule="auto"/>
        <w:ind w:left="1775"/>
        <w:rPr>
          <w:rFonts w:ascii="Times New Roman" w:hAnsi="Times New Roman" w:cs="Times New Roman"/>
          <w:i/>
          <w:sz w:val="24"/>
          <w:szCs w:val="24"/>
          <w:lang w:val="en-GB"/>
        </w:rPr>
      </w:pPr>
    </w:p>
    <w:p w14:paraId="254AD13A" w14:textId="19B50BE9" w:rsidR="00DD6932" w:rsidRPr="00000C90" w:rsidRDefault="009F3C24">
      <w:pPr>
        <w:spacing w:before="0" w:line="360" w:lineRule="auto"/>
        <w:rPr>
          <w:rFonts w:ascii="Times New Roman" w:hAnsi="Times New Roman" w:cs="Times New Roman"/>
          <w:b/>
          <w:sz w:val="24"/>
          <w:szCs w:val="24"/>
          <w:lang w:val="en-GB"/>
        </w:rPr>
      </w:pPr>
      <w:r w:rsidRPr="00000C90">
        <w:rPr>
          <w:rFonts w:ascii="Times New Roman" w:hAnsi="Times New Roman" w:cs="Times New Roman"/>
          <w:b/>
          <w:sz w:val="24"/>
          <w:szCs w:val="24"/>
          <w:lang w:val="en-GB"/>
        </w:rPr>
        <w:t xml:space="preserve">Indicator II.2 Papers and communications </w:t>
      </w:r>
      <w:r w:rsidR="000F4366" w:rsidRPr="00000C90">
        <w:rPr>
          <w:rFonts w:ascii="Times New Roman" w:hAnsi="Times New Roman" w:cs="Times New Roman"/>
          <w:b/>
          <w:sz w:val="24"/>
          <w:szCs w:val="24"/>
          <w:lang w:val="en-GB"/>
        </w:rPr>
        <w:t xml:space="preserve">presented </w:t>
      </w:r>
      <w:r w:rsidRPr="00000C90">
        <w:rPr>
          <w:rFonts w:ascii="Times New Roman" w:hAnsi="Times New Roman" w:cs="Times New Roman"/>
          <w:b/>
          <w:sz w:val="24"/>
          <w:szCs w:val="24"/>
          <w:lang w:val="en-GB"/>
        </w:rPr>
        <w:t>at scientific events</w:t>
      </w:r>
    </w:p>
    <w:p w14:paraId="42495405" w14:textId="15014E4E" w:rsidR="00DD6932" w:rsidRPr="00000C90" w:rsidRDefault="007729AC">
      <w:pPr>
        <w:numPr>
          <w:ilvl w:val="0"/>
          <w:numId w:val="2"/>
        </w:numPr>
        <w:spacing w:before="0" w:line="360" w:lineRule="auto"/>
        <w:ind w:left="1440"/>
        <w:rPr>
          <w:rFonts w:ascii="Times New Roman" w:hAnsi="Times New Roman" w:cs="Times New Roman"/>
          <w:i/>
          <w:sz w:val="24"/>
          <w:szCs w:val="24"/>
          <w:lang w:val="en-GB"/>
        </w:rPr>
      </w:pPr>
      <w:r>
        <w:rPr>
          <w:rFonts w:ascii="Times New Roman" w:hAnsi="Times New Roman" w:cs="Times New Roman"/>
          <w:i/>
          <w:sz w:val="24"/>
          <w:szCs w:val="24"/>
          <w:lang w:val="en-GB"/>
        </w:rPr>
        <w:lastRenderedPageBreak/>
        <w:t>Analyse, relative to the specificity of the organization, t</w:t>
      </w:r>
      <w:r w:rsidRPr="00000C90">
        <w:rPr>
          <w:rFonts w:ascii="Times New Roman" w:hAnsi="Times New Roman" w:cs="Times New Roman"/>
          <w:i/>
          <w:sz w:val="24"/>
          <w:szCs w:val="24"/>
          <w:lang w:val="en-GB"/>
        </w:rPr>
        <w:t xml:space="preserve">he </w:t>
      </w:r>
      <w:r w:rsidR="009F3C24" w:rsidRPr="00000C90">
        <w:rPr>
          <w:rFonts w:ascii="Times New Roman" w:hAnsi="Times New Roman" w:cs="Times New Roman"/>
          <w:i/>
          <w:sz w:val="24"/>
          <w:szCs w:val="24"/>
          <w:lang w:val="en-GB"/>
        </w:rPr>
        <w:t>extent to which the research organization</w:t>
      </w:r>
      <w:r>
        <w:rPr>
          <w:rFonts w:ascii="Times New Roman" w:hAnsi="Times New Roman" w:cs="Times New Roman"/>
          <w:i/>
          <w:sz w:val="24"/>
          <w:szCs w:val="24"/>
          <w:lang w:val="en-GB"/>
        </w:rPr>
        <w:t>’s scientists</w:t>
      </w:r>
      <w:r w:rsidR="009F3C24" w:rsidRPr="00000C90">
        <w:rPr>
          <w:rFonts w:ascii="Times New Roman" w:hAnsi="Times New Roman" w:cs="Times New Roman"/>
          <w:i/>
          <w:sz w:val="24"/>
          <w:szCs w:val="24"/>
          <w:lang w:val="en-GB"/>
        </w:rPr>
        <w:t xml:space="preserve"> disseminate the results of their </w:t>
      </w:r>
      <w:r>
        <w:rPr>
          <w:rFonts w:ascii="Times New Roman" w:hAnsi="Times New Roman" w:cs="Times New Roman"/>
          <w:i/>
          <w:sz w:val="24"/>
          <w:szCs w:val="24"/>
          <w:lang w:val="en-GB"/>
        </w:rPr>
        <w:t xml:space="preserve">own </w:t>
      </w:r>
      <w:r w:rsidR="009F3C24" w:rsidRPr="00000C90">
        <w:rPr>
          <w:rFonts w:ascii="Times New Roman" w:hAnsi="Times New Roman" w:cs="Times New Roman"/>
          <w:i/>
          <w:sz w:val="24"/>
          <w:szCs w:val="24"/>
          <w:lang w:val="en-GB"/>
        </w:rPr>
        <w:t>research at prestigious scientific events.</w:t>
      </w:r>
    </w:p>
    <w:p w14:paraId="122923A7" w14:textId="77777777" w:rsidR="00DD6932" w:rsidRPr="00000C90" w:rsidRDefault="009F3C24">
      <w:pPr>
        <w:numPr>
          <w:ilvl w:val="0"/>
          <w:numId w:val="2"/>
        </w:numPr>
        <w:spacing w:before="0" w:line="360" w:lineRule="auto"/>
        <w:ind w:left="1440"/>
        <w:rPr>
          <w:rFonts w:ascii="Times New Roman" w:hAnsi="Times New Roman" w:cs="Times New Roman"/>
          <w:i/>
          <w:sz w:val="24"/>
          <w:szCs w:val="24"/>
          <w:lang w:val="en-GB"/>
        </w:rPr>
      </w:pPr>
      <w:r w:rsidRPr="00000C90">
        <w:rPr>
          <w:rFonts w:ascii="Times New Roman" w:hAnsi="Times New Roman" w:cs="Times New Roman"/>
          <w:i/>
          <w:sz w:val="24"/>
          <w:szCs w:val="24"/>
          <w:lang w:val="en-GB"/>
        </w:rPr>
        <w:t>The performance indicators associated with indicator II.2 are:</w:t>
      </w:r>
    </w:p>
    <w:p w14:paraId="4F497D5B" w14:textId="3AEEE3D2" w:rsidR="00DD6932" w:rsidRPr="00000C90" w:rsidRDefault="009F3C24">
      <w:pPr>
        <w:pStyle w:val="ListParagraph"/>
        <w:numPr>
          <w:ilvl w:val="0"/>
          <w:numId w:val="31"/>
        </w:numPr>
        <w:pBdr>
          <w:top w:val="nil"/>
          <w:left w:val="nil"/>
          <w:bottom w:val="nil"/>
          <w:right w:val="nil"/>
          <w:between w:val="nil"/>
        </w:pBdr>
        <w:spacing w:after="0" w:line="360" w:lineRule="auto"/>
        <w:ind w:left="2160"/>
        <w:jc w:val="both"/>
        <w:rPr>
          <w:rFonts w:ascii="Times New Roman" w:hAnsi="Times New Roman"/>
          <w:i/>
          <w:sz w:val="24"/>
          <w:szCs w:val="24"/>
          <w:lang w:val="en-GB"/>
        </w:rPr>
      </w:pPr>
      <w:r w:rsidRPr="00000C90">
        <w:rPr>
          <w:rFonts w:ascii="Times New Roman" w:hAnsi="Times New Roman"/>
          <w:i/>
          <w:sz w:val="24"/>
          <w:szCs w:val="24"/>
          <w:lang w:val="en-GB"/>
        </w:rPr>
        <w:t xml:space="preserve">Papers presented at an international scientific event, published in a volume indexed </w:t>
      </w:r>
      <w:r w:rsidR="00AC3754">
        <w:rPr>
          <w:rFonts w:ascii="Times New Roman" w:hAnsi="Times New Roman"/>
          <w:i/>
          <w:sz w:val="24"/>
          <w:szCs w:val="24"/>
          <w:lang w:val="en-GB"/>
        </w:rPr>
        <w:t xml:space="preserve">in </w:t>
      </w:r>
      <w:r w:rsidRPr="00000C90">
        <w:rPr>
          <w:rFonts w:ascii="Times New Roman" w:hAnsi="Times New Roman"/>
          <w:i/>
          <w:sz w:val="24"/>
          <w:szCs w:val="24"/>
          <w:lang w:val="en-GB"/>
        </w:rPr>
        <w:t>Web of Science - Conference Proceedings Citation Index (CPCI-S), Conference Proceedings Citation Index</w:t>
      </w:r>
      <w:r w:rsidR="00AC3754">
        <w:rPr>
          <w:rFonts w:ascii="Times New Roman" w:hAnsi="Times New Roman"/>
          <w:i/>
          <w:sz w:val="24"/>
          <w:szCs w:val="24"/>
          <w:lang w:val="en-GB"/>
        </w:rPr>
        <w:t xml:space="preserve"> </w:t>
      </w:r>
      <w:r w:rsidRPr="00000C90">
        <w:rPr>
          <w:rFonts w:ascii="Times New Roman" w:hAnsi="Times New Roman"/>
          <w:i/>
          <w:sz w:val="24"/>
          <w:szCs w:val="24"/>
          <w:lang w:val="en-GB"/>
        </w:rPr>
        <w:t>- Social Science &amp; Humanities (CPCI-SSH), classified IEEE proceedings;</w:t>
      </w:r>
    </w:p>
    <w:p w14:paraId="515AF508" w14:textId="77777777" w:rsidR="00DD6932" w:rsidRPr="00000C90" w:rsidRDefault="009F3C24">
      <w:pPr>
        <w:pStyle w:val="ListParagraph"/>
        <w:numPr>
          <w:ilvl w:val="0"/>
          <w:numId w:val="31"/>
        </w:numPr>
        <w:pBdr>
          <w:top w:val="nil"/>
          <w:left w:val="nil"/>
          <w:bottom w:val="nil"/>
          <w:right w:val="nil"/>
          <w:between w:val="nil"/>
        </w:pBdr>
        <w:spacing w:after="0" w:line="360" w:lineRule="auto"/>
        <w:ind w:left="2160"/>
        <w:jc w:val="both"/>
        <w:rPr>
          <w:rFonts w:ascii="Times New Roman" w:hAnsi="Times New Roman"/>
          <w:i/>
          <w:sz w:val="24"/>
          <w:szCs w:val="24"/>
          <w:lang w:val="en-GB"/>
        </w:rPr>
      </w:pPr>
      <w:r w:rsidRPr="00000C90">
        <w:rPr>
          <w:rFonts w:ascii="Times New Roman" w:hAnsi="Times New Roman"/>
          <w:i/>
          <w:sz w:val="24"/>
          <w:szCs w:val="24"/>
          <w:lang w:val="en-GB"/>
        </w:rPr>
        <w:t>Papers presented at an international scientific event, published in an edited volume with ISBN (non - WoS);</w:t>
      </w:r>
    </w:p>
    <w:p w14:paraId="2977201B" w14:textId="6E25D23C" w:rsidR="00DD6932" w:rsidRPr="00000C90" w:rsidRDefault="009F3C24">
      <w:pPr>
        <w:pStyle w:val="ListParagraph"/>
        <w:numPr>
          <w:ilvl w:val="0"/>
          <w:numId w:val="31"/>
        </w:numPr>
        <w:pBdr>
          <w:top w:val="nil"/>
          <w:left w:val="nil"/>
          <w:bottom w:val="nil"/>
          <w:right w:val="nil"/>
          <w:between w:val="nil"/>
        </w:pBdr>
        <w:spacing w:after="0" w:line="360" w:lineRule="auto"/>
        <w:ind w:left="2160"/>
        <w:jc w:val="both"/>
        <w:rPr>
          <w:rFonts w:ascii="Times New Roman" w:hAnsi="Times New Roman"/>
          <w:i/>
          <w:sz w:val="24"/>
          <w:szCs w:val="24"/>
          <w:lang w:val="en-GB"/>
        </w:rPr>
      </w:pPr>
      <w:r w:rsidRPr="00000C90">
        <w:rPr>
          <w:rFonts w:ascii="Times New Roman" w:hAnsi="Times New Roman"/>
          <w:i/>
          <w:sz w:val="24"/>
          <w:szCs w:val="24"/>
          <w:lang w:val="en-GB"/>
        </w:rPr>
        <w:t xml:space="preserve">Invited/keynote </w:t>
      </w:r>
      <w:r w:rsidR="00AC3754" w:rsidRPr="00000C90">
        <w:rPr>
          <w:rFonts w:ascii="Times New Roman" w:hAnsi="Times New Roman"/>
          <w:i/>
          <w:sz w:val="24"/>
          <w:szCs w:val="24"/>
          <w:lang w:val="en-GB"/>
        </w:rPr>
        <w:t xml:space="preserve">papers </w:t>
      </w:r>
      <w:r w:rsidRPr="00000C90">
        <w:rPr>
          <w:rFonts w:ascii="Times New Roman" w:hAnsi="Times New Roman"/>
          <w:i/>
          <w:sz w:val="24"/>
          <w:szCs w:val="24"/>
          <w:lang w:val="en-GB"/>
        </w:rPr>
        <w:t>presented at an international scientific event;</w:t>
      </w:r>
    </w:p>
    <w:p w14:paraId="5A176A5F" w14:textId="3BFF4813" w:rsidR="00DD6932" w:rsidRPr="00000C90" w:rsidRDefault="009F3C24">
      <w:pPr>
        <w:pStyle w:val="ListParagraph"/>
        <w:numPr>
          <w:ilvl w:val="0"/>
          <w:numId w:val="31"/>
        </w:numPr>
        <w:pBdr>
          <w:top w:val="nil"/>
          <w:left w:val="nil"/>
          <w:bottom w:val="nil"/>
          <w:right w:val="nil"/>
          <w:between w:val="nil"/>
        </w:pBdr>
        <w:spacing w:after="0" w:line="360" w:lineRule="auto"/>
        <w:ind w:left="2160"/>
        <w:jc w:val="both"/>
        <w:rPr>
          <w:rFonts w:ascii="Times New Roman" w:hAnsi="Times New Roman"/>
          <w:i/>
          <w:sz w:val="24"/>
          <w:szCs w:val="24"/>
          <w:lang w:val="en-GB"/>
        </w:rPr>
      </w:pPr>
      <w:r w:rsidRPr="00000C90">
        <w:rPr>
          <w:rFonts w:ascii="Times New Roman" w:hAnsi="Times New Roman"/>
          <w:i/>
          <w:sz w:val="24"/>
          <w:szCs w:val="24"/>
          <w:lang w:val="en-GB"/>
        </w:rPr>
        <w:t>Invited</w:t>
      </w:r>
      <w:r w:rsidR="00AC3754" w:rsidRPr="00000C90" w:rsidDel="00AC3754">
        <w:rPr>
          <w:rFonts w:ascii="Times New Roman" w:hAnsi="Times New Roman"/>
          <w:i/>
          <w:sz w:val="24"/>
          <w:szCs w:val="24"/>
          <w:lang w:val="en-GB"/>
        </w:rPr>
        <w:t xml:space="preserve"> </w:t>
      </w:r>
      <w:r w:rsidRPr="00000C90">
        <w:rPr>
          <w:rFonts w:ascii="Times New Roman" w:hAnsi="Times New Roman"/>
          <w:i/>
          <w:sz w:val="24"/>
          <w:szCs w:val="24"/>
          <w:lang w:val="en-GB"/>
        </w:rPr>
        <w:t xml:space="preserve">/keynote </w:t>
      </w:r>
      <w:r w:rsidR="00AC3754" w:rsidRPr="00000C90">
        <w:rPr>
          <w:rFonts w:ascii="Times New Roman" w:hAnsi="Times New Roman"/>
          <w:i/>
          <w:sz w:val="24"/>
          <w:szCs w:val="24"/>
          <w:lang w:val="en-GB"/>
        </w:rPr>
        <w:t>papers</w:t>
      </w:r>
      <w:r w:rsidR="00AC3754">
        <w:rPr>
          <w:rFonts w:ascii="Times New Roman" w:hAnsi="Times New Roman"/>
          <w:i/>
          <w:sz w:val="24"/>
          <w:szCs w:val="24"/>
          <w:lang w:val="en-GB"/>
        </w:rPr>
        <w:t xml:space="preserve"> </w:t>
      </w:r>
      <w:r w:rsidRPr="00000C90">
        <w:rPr>
          <w:rFonts w:ascii="Times New Roman" w:hAnsi="Times New Roman"/>
          <w:i/>
          <w:sz w:val="24"/>
          <w:szCs w:val="24"/>
          <w:lang w:val="en-GB"/>
        </w:rPr>
        <w:t>presented at a national scientific event.</w:t>
      </w:r>
    </w:p>
    <w:p w14:paraId="4F58B20D" w14:textId="2EB3F239" w:rsidR="00DD6932" w:rsidRPr="00000C90" w:rsidRDefault="00620F58">
      <w:pPr>
        <w:numPr>
          <w:ilvl w:val="0"/>
          <w:numId w:val="2"/>
        </w:numPr>
        <w:spacing w:before="0" w:line="360" w:lineRule="auto"/>
        <w:ind w:left="1440"/>
        <w:rPr>
          <w:rFonts w:ascii="Times New Roman" w:hAnsi="Times New Roman" w:cs="Times New Roman"/>
          <w:i/>
          <w:sz w:val="24"/>
          <w:szCs w:val="24"/>
          <w:lang w:val="en-GB"/>
        </w:rPr>
      </w:pPr>
      <w:r>
        <w:rPr>
          <w:rFonts w:ascii="Times New Roman" w:hAnsi="Times New Roman" w:cs="Times New Roman"/>
          <w:i/>
          <w:sz w:val="24"/>
          <w:szCs w:val="24"/>
          <w:lang w:val="en-GB"/>
        </w:rPr>
        <w:t xml:space="preserve">Evaluate mainly, relative to </w:t>
      </w:r>
      <w:r w:rsidR="009F3C24" w:rsidRPr="00000C90">
        <w:rPr>
          <w:rFonts w:ascii="Times New Roman" w:hAnsi="Times New Roman" w:cs="Times New Roman"/>
          <w:i/>
          <w:sz w:val="24"/>
          <w:szCs w:val="24"/>
          <w:lang w:val="en-GB"/>
        </w:rPr>
        <w:t xml:space="preserve">the specificity of the field, </w:t>
      </w:r>
      <w:r w:rsidR="004D7BC6">
        <w:rPr>
          <w:rFonts w:ascii="Times New Roman" w:hAnsi="Times New Roman" w:cs="Times New Roman"/>
          <w:i/>
          <w:sz w:val="24"/>
          <w:szCs w:val="24"/>
          <w:lang w:val="en-GB"/>
        </w:rPr>
        <w:t>the</w:t>
      </w:r>
      <w:r w:rsidR="004D7BC6" w:rsidRPr="00000C90">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high degree of dissemination of the organization</w:t>
      </w:r>
      <w:r w:rsidR="004D7BC6">
        <w:rPr>
          <w:rFonts w:ascii="Times New Roman" w:hAnsi="Times New Roman" w:cs="Times New Roman"/>
          <w:i/>
          <w:sz w:val="24"/>
          <w:szCs w:val="24"/>
          <w:lang w:val="en-GB"/>
        </w:rPr>
        <w:t>’s scientific research results</w:t>
      </w:r>
      <w:r w:rsidR="009F3C24" w:rsidRPr="00000C90">
        <w:rPr>
          <w:rFonts w:ascii="Times New Roman" w:hAnsi="Times New Roman" w:cs="Times New Roman"/>
          <w:i/>
          <w:sz w:val="24"/>
          <w:szCs w:val="24"/>
          <w:lang w:val="en-GB"/>
        </w:rPr>
        <w:t xml:space="preserve"> through the participation of researchers in prestigious international scientific events and the publication of their presentations in Web of Science (WOS) or ISBN (non-WOS) indexed conference</w:t>
      </w:r>
      <w:r w:rsidR="004D7BC6">
        <w:rPr>
          <w:rFonts w:ascii="Times New Roman" w:hAnsi="Times New Roman" w:cs="Times New Roman"/>
          <w:i/>
          <w:sz w:val="24"/>
          <w:szCs w:val="24"/>
          <w:lang w:val="en-GB"/>
        </w:rPr>
        <w:t xml:space="preserve"> proceedings</w:t>
      </w:r>
      <w:r w:rsidR="009F3C24" w:rsidRPr="00000C90">
        <w:rPr>
          <w:rFonts w:ascii="Times New Roman" w:hAnsi="Times New Roman" w:cs="Times New Roman"/>
          <w:i/>
          <w:sz w:val="24"/>
          <w:szCs w:val="24"/>
          <w:lang w:val="en-GB"/>
        </w:rPr>
        <w:t xml:space="preserve">, </w:t>
      </w:r>
      <w:r w:rsidR="004D7BC6">
        <w:rPr>
          <w:rFonts w:ascii="Times New Roman" w:hAnsi="Times New Roman" w:cs="Times New Roman"/>
          <w:i/>
          <w:sz w:val="24"/>
          <w:szCs w:val="24"/>
          <w:lang w:val="en-GB"/>
        </w:rPr>
        <w:t xml:space="preserve">and invitations </w:t>
      </w:r>
      <w:r w:rsidR="009F3C24" w:rsidRPr="00000C90">
        <w:rPr>
          <w:rFonts w:ascii="Times New Roman" w:hAnsi="Times New Roman" w:cs="Times New Roman"/>
          <w:i/>
          <w:sz w:val="24"/>
          <w:szCs w:val="24"/>
          <w:lang w:val="en-GB"/>
        </w:rPr>
        <w:t>as keynote speakers at national and international scientific events.</w:t>
      </w:r>
    </w:p>
    <w:p w14:paraId="18B37A03" w14:textId="30E32BD8" w:rsidR="00DD6932" w:rsidRPr="00000C90" w:rsidRDefault="009F3C24" w:rsidP="00D45081">
      <w:pPr>
        <w:pBdr>
          <w:top w:val="nil"/>
          <w:left w:val="nil"/>
          <w:bottom w:val="nil"/>
          <w:right w:val="nil"/>
          <w:between w:val="nil"/>
        </w:pBdr>
        <w:spacing w:before="0" w:line="360" w:lineRule="auto"/>
        <w:rPr>
          <w:rFonts w:ascii="Times New Roman" w:hAnsi="Times New Roman" w:cs="Times New Roman"/>
          <w:i/>
          <w:sz w:val="24"/>
          <w:szCs w:val="24"/>
          <w:lang w:val="en-GB"/>
        </w:rPr>
      </w:pPr>
      <w:r w:rsidRPr="00000C90">
        <w:rPr>
          <w:rFonts w:ascii="Times New Roman" w:hAnsi="Times New Roman" w:cs="Times New Roman"/>
          <w:i/>
          <w:sz w:val="24"/>
          <w:szCs w:val="24"/>
          <w:lang w:val="en-GB"/>
        </w:rPr>
        <w:t xml:space="preserve">Note: In the case of papers presented at scientific events, </w:t>
      </w:r>
      <w:r w:rsidR="00D45081">
        <w:rPr>
          <w:rFonts w:ascii="Times New Roman" w:hAnsi="Times New Roman" w:cs="Times New Roman"/>
          <w:i/>
          <w:sz w:val="24"/>
          <w:szCs w:val="24"/>
          <w:lang w:val="en-GB"/>
        </w:rPr>
        <w:t xml:space="preserve">will be taken into consideration </w:t>
      </w:r>
      <w:r w:rsidRPr="00000C90">
        <w:rPr>
          <w:rFonts w:ascii="Times New Roman" w:hAnsi="Times New Roman" w:cs="Times New Roman"/>
          <w:i/>
          <w:sz w:val="24"/>
          <w:szCs w:val="24"/>
          <w:lang w:val="en-GB"/>
        </w:rPr>
        <w:t xml:space="preserve">only those for which the author has indicated the affiliation </w:t>
      </w:r>
      <w:r w:rsidR="00D45081">
        <w:rPr>
          <w:rFonts w:ascii="Times New Roman" w:hAnsi="Times New Roman" w:cs="Times New Roman"/>
          <w:i/>
          <w:sz w:val="24"/>
          <w:szCs w:val="24"/>
          <w:lang w:val="en-GB"/>
        </w:rPr>
        <w:t>with</w:t>
      </w:r>
      <w:r w:rsidR="00D45081" w:rsidRPr="00000C90">
        <w:rPr>
          <w:rFonts w:ascii="Times New Roman" w:hAnsi="Times New Roman" w:cs="Times New Roman"/>
          <w:i/>
          <w:sz w:val="24"/>
          <w:szCs w:val="24"/>
          <w:lang w:val="en-GB"/>
        </w:rPr>
        <w:t xml:space="preserve"> </w:t>
      </w:r>
      <w:r w:rsidRPr="00000C90">
        <w:rPr>
          <w:rFonts w:ascii="Times New Roman" w:hAnsi="Times New Roman" w:cs="Times New Roman"/>
          <w:i/>
          <w:sz w:val="24"/>
          <w:szCs w:val="24"/>
          <w:lang w:val="en-GB"/>
        </w:rPr>
        <w:t>the research organization.</w:t>
      </w:r>
    </w:p>
    <w:p w14:paraId="385C7E09" w14:textId="77777777" w:rsidR="00FB75D3" w:rsidRPr="00000C90" w:rsidRDefault="00FB75D3" w:rsidP="00FB75D3">
      <w:pPr>
        <w:spacing w:before="0" w:line="360" w:lineRule="auto"/>
        <w:rPr>
          <w:rFonts w:ascii="Times New Roman" w:hAnsi="Times New Roman" w:cs="Times New Roman"/>
          <w:i/>
          <w:sz w:val="24"/>
          <w:szCs w:val="24"/>
          <w:lang w:val="en-GB"/>
        </w:rPr>
      </w:pPr>
    </w:p>
    <w:p w14:paraId="4F5BFAE8" w14:textId="00D1A18D" w:rsidR="00DD6932" w:rsidRPr="00000C90" w:rsidRDefault="009F3C24">
      <w:pPr>
        <w:spacing w:before="0" w:line="360" w:lineRule="auto"/>
        <w:rPr>
          <w:rFonts w:ascii="Times New Roman" w:hAnsi="Times New Roman" w:cs="Times New Roman"/>
          <w:b/>
          <w:sz w:val="24"/>
          <w:szCs w:val="24"/>
          <w:lang w:val="en-GB"/>
        </w:rPr>
      </w:pPr>
      <w:r w:rsidRPr="00000C90">
        <w:rPr>
          <w:rFonts w:ascii="Times New Roman" w:hAnsi="Times New Roman" w:cs="Times New Roman"/>
          <w:b/>
          <w:sz w:val="24"/>
          <w:szCs w:val="24"/>
          <w:lang w:val="en-GB"/>
        </w:rPr>
        <w:t xml:space="preserve">Indicator II.3 Visibility and impact of </w:t>
      </w:r>
      <w:r w:rsidR="007A2681">
        <w:rPr>
          <w:rFonts w:ascii="Times New Roman" w:hAnsi="Times New Roman" w:cs="Times New Roman"/>
          <w:b/>
          <w:sz w:val="24"/>
          <w:szCs w:val="24"/>
          <w:lang w:val="en-GB"/>
        </w:rPr>
        <w:t xml:space="preserve">the </w:t>
      </w:r>
      <w:r w:rsidRPr="00000C90">
        <w:rPr>
          <w:rFonts w:ascii="Times New Roman" w:hAnsi="Times New Roman" w:cs="Times New Roman"/>
          <w:b/>
          <w:sz w:val="24"/>
          <w:szCs w:val="24"/>
          <w:lang w:val="en-GB"/>
        </w:rPr>
        <w:t>published work</w:t>
      </w:r>
    </w:p>
    <w:p w14:paraId="16B575BE" w14:textId="50D2306D" w:rsidR="00DD6932" w:rsidRPr="00000C90" w:rsidRDefault="007A2681">
      <w:pPr>
        <w:numPr>
          <w:ilvl w:val="0"/>
          <w:numId w:val="2"/>
        </w:numPr>
        <w:spacing w:before="0" w:line="360" w:lineRule="auto"/>
        <w:ind w:left="1440"/>
        <w:rPr>
          <w:rFonts w:ascii="Times New Roman" w:hAnsi="Times New Roman" w:cs="Times New Roman"/>
          <w:i/>
          <w:sz w:val="24"/>
          <w:szCs w:val="24"/>
          <w:lang w:val="en-GB"/>
        </w:rPr>
      </w:pPr>
      <w:r>
        <w:rPr>
          <w:rFonts w:ascii="Times New Roman" w:hAnsi="Times New Roman" w:cs="Times New Roman"/>
          <w:i/>
          <w:sz w:val="24"/>
          <w:szCs w:val="24"/>
          <w:lang w:val="en-GB"/>
        </w:rPr>
        <w:t>Analyse t</w:t>
      </w:r>
      <w:r w:rsidRPr="00000C90">
        <w:rPr>
          <w:rFonts w:ascii="Times New Roman" w:hAnsi="Times New Roman" w:cs="Times New Roman"/>
          <w:i/>
          <w:sz w:val="24"/>
          <w:szCs w:val="24"/>
          <w:lang w:val="en-GB"/>
        </w:rPr>
        <w:t xml:space="preserve">he </w:t>
      </w:r>
      <w:r w:rsidR="009F3C24" w:rsidRPr="00000C90">
        <w:rPr>
          <w:rFonts w:ascii="Times New Roman" w:hAnsi="Times New Roman" w:cs="Times New Roman"/>
          <w:i/>
          <w:sz w:val="24"/>
          <w:szCs w:val="24"/>
          <w:lang w:val="en-GB"/>
        </w:rPr>
        <w:t>scientific visibility and impact of the research organization's publications through the number of citations in WOS, SCOPUS, IEEE indexed journals or, in addition, for the humanities</w:t>
      </w:r>
      <w:r>
        <w:rPr>
          <w:rFonts w:ascii="Times New Roman" w:hAnsi="Times New Roman" w:cs="Times New Roman"/>
          <w:i/>
          <w:sz w:val="24"/>
          <w:szCs w:val="24"/>
          <w:lang w:val="en-GB"/>
        </w:rPr>
        <w:t>,</w:t>
      </w:r>
      <w:r w:rsidR="009F3C24" w:rsidRPr="00000C90">
        <w:rPr>
          <w:rFonts w:ascii="Times New Roman" w:hAnsi="Times New Roman" w:cs="Times New Roman"/>
          <w:i/>
          <w:sz w:val="24"/>
          <w:szCs w:val="24"/>
          <w:lang w:val="en-GB"/>
        </w:rPr>
        <w:t xml:space="preserve"> Arts &amp; Humanities Citation Index, in CNCS (A or B) indexed journals and books (excluding self-citation).</w:t>
      </w:r>
    </w:p>
    <w:p w14:paraId="4A72BD3C" w14:textId="77777777" w:rsidR="00DD6932" w:rsidRPr="00000C90" w:rsidRDefault="009F3C24">
      <w:pPr>
        <w:numPr>
          <w:ilvl w:val="0"/>
          <w:numId w:val="2"/>
        </w:numPr>
        <w:spacing w:before="0" w:line="360" w:lineRule="auto"/>
        <w:ind w:left="1440"/>
        <w:rPr>
          <w:rFonts w:ascii="Times New Roman" w:hAnsi="Times New Roman" w:cs="Times New Roman"/>
          <w:i/>
          <w:sz w:val="24"/>
          <w:szCs w:val="24"/>
          <w:lang w:val="en-GB"/>
        </w:rPr>
      </w:pPr>
      <w:r w:rsidRPr="00000C90">
        <w:rPr>
          <w:rFonts w:ascii="Times New Roman" w:hAnsi="Times New Roman" w:cs="Times New Roman"/>
          <w:i/>
          <w:sz w:val="24"/>
          <w:szCs w:val="24"/>
          <w:lang w:val="en-GB"/>
        </w:rPr>
        <w:t>The performance indicators associated with indicator II.3 are:</w:t>
      </w:r>
    </w:p>
    <w:p w14:paraId="2ED27E04" w14:textId="2A98AB5A" w:rsidR="00DD6932" w:rsidRPr="00000C90" w:rsidRDefault="009F3C24">
      <w:pPr>
        <w:pStyle w:val="ListParagraph"/>
        <w:numPr>
          <w:ilvl w:val="0"/>
          <w:numId w:val="31"/>
        </w:numPr>
        <w:pBdr>
          <w:top w:val="nil"/>
          <w:left w:val="nil"/>
          <w:bottom w:val="nil"/>
          <w:right w:val="nil"/>
          <w:between w:val="nil"/>
        </w:pBdr>
        <w:spacing w:after="0" w:line="360" w:lineRule="auto"/>
        <w:ind w:left="2160"/>
        <w:jc w:val="both"/>
        <w:rPr>
          <w:rFonts w:ascii="Times New Roman" w:hAnsi="Times New Roman"/>
          <w:i/>
          <w:sz w:val="24"/>
          <w:szCs w:val="24"/>
          <w:lang w:val="en-GB"/>
        </w:rPr>
      </w:pPr>
      <w:r w:rsidRPr="00000C90">
        <w:rPr>
          <w:rFonts w:ascii="Times New Roman" w:hAnsi="Times New Roman"/>
          <w:i/>
          <w:sz w:val="24"/>
          <w:szCs w:val="24"/>
          <w:lang w:val="en-GB"/>
        </w:rPr>
        <w:lastRenderedPageBreak/>
        <w:t xml:space="preserve">Number of citations accumulated by the research organization during the </w:t>
      </w:r>
      <w:r w:rsidR="00877232">
        <w:rPr>
          <w:rFonts w:ascii="Times New Roman" w:hAnsi="Times New Roman"/>
          <w:i/>
          <w:sz w:val="24"/>
          <w:szCs w:val="24"/>
          <w:lang w:val="en-GB"/>
        </w:rPr>
        <w:t xml:space="preserve">evaluated </w:t>
      </w:r>
      <w:r w:rsidRPr="00000C90">
        <w:rPr>
          <w:rFonts w:ascii="Times New Roman" w:hAnsi="Times New Roman"/>
          <w:i/>
          <w:sz w:val="24"/>
          <w:szCs w:val="24"/>
          <w:lang w:val="en-GB"/>
        </w:rPr>
        <w:t>period in the following databases:</w:t>
      </w:r>
    </w:p>
    <w:p w14:paraId="5C392369" w14:textId="77777777" w:rsidR="00DD6932" w:rsidRPr="00000C90" w:rsidRDefault="009F3C24">
      <w:pPr>
        <w:spacing w:before="0" w:line="360" w:lineRule="auto"/>
        <w:ind w:left="1788" w:firstLine="707"/>
        <w:rPr>
          <w:rFonts w:ascii="Times New Roman" w:hAnsi="Times New Roman" w:cs="Times New Roman"/>
          <w:i/>
          <w:sz w:val="24"/>
          <w:szCs w:val="24"/>
          <w:lang w:val="en-GB"/>
        </w:rPr>
      </w:pPr>
      <w:r w:rsidRPr="00000C90">
        <w:rPr>
          <w:rFonts w:ascii="Times New Roman" w:hAnsi="Times New Roman" w:cs="Times New Roman"/>
          <w:i/>
          <w:sz w:val="24"/>
          <w:szCs w:val="24"/>
          <w:lang w:val="en-GB"/>
        </w:rPr>
        <w:t>- Web of Science;</w:t>
      </w:r>
    </w:p>
    <w:p w14:paraId="171069AF" w14:textId="77777777" w:rsidR="00DD6932" w:rsidRPr="00000C90" w:rsidRDefault="009F3C24">
      <w:pPr>
        <w:spacing w:before="0" w:line="360" w:lineRule="auto"/>
        <w:ind w:left="1788" w:firstLine="707"/>
        <w:rPr>
          <w:rFonts w:ascii="Times New Roman" w:hAnsi="Times New Roman" w:cs="Times New Roman"/>
          <w:i/>
          <w:sz w:val="24"/>
          <w:szCs w:val="24"/>
          <w:lang w:val="en-GB"/>
        </w:rPr>
      </w:pPr>
      <w:r w:rsidRPr="00000C90">
        <w:rPr>
          <w:rFonts w:ascii="Times New Roman" w:hAnsi="Times New Roman" w:cs="Times New Roman"/>
          <w:i/>
          <w:sz w:val="24"/>
          <w:szCs w:val="24"/>
          <w:lang w:val="en-GB"/>
        </w:rPr>
        <w:t xml:space="preserve">- SCOPUS; IEEE; </w:t>
      </w:r>
    </w:p>
    <w:p w14:paraId="6BB31FAF" w14:textId="3DF268CC" w:rsidR="00DD6932" w:rsidRPr="00000C90" w:rsidRDefault="009F3C24">
      <w:pPr>
        <w:spacing w:before="0" w:line="360" w:lineRule="auto"/>
        <w:ind w:left="1788" w:firstLine="707"/>
        <w:rPr>
          <w:rFonts w:ascii="Times New Roman" w:hAnsi="Times New Roman" w:cs="Times New Roman"/>
          <w:i/>
          <w:sz w:val="24"/>
          <w:szCs w:val="24"/>
          <w:lang w:val="en-GB"/>
        </w:rPr>
      </w:pPr>
      <w:r w:rsidRPr="00000C90">
        <w:rPr>
          <w:rFonts w:ascii="Times New Roman" w:hAnsi="Times New Roman" w:cs="Times New Roman"/>
          <w:i/>
          <w:sz w:val="24"/>
          <w:szCs w:val="24"/>
          <w:lang w:val="en-GB"/>
        </w:rPr>
        <w:t xml:space="preserve">- in addition, for the humanities Arts &amp; Humanities Citation Index, in CNCS </w:t>
      </w:r>
      <w:r w:rsidR="00877232" w:rsidRPr="00000C90">
        <w:rPr>
          <w:rFonts w:ascii="Times New Roman" w:hAnsi="Times New Roman" w:cs="Times New Roman"/>
          <w:i/>
          <w:sz w:val="24"/>
          <w:szCs w:val="24"/>
          <w:lang w:val="en-GB"/>
        </w:rPr>
        <w:t>(A or B)</w:t>
      </w:r>
      <w:r w:rsidR="00877232">
        <w:rPr>
          <w:rFonts w:ascii="Times New Roman" w:hAnsi="Times New Roman" w:cs="Times New Roman"/>
          <w:i/>
          <w:sz w:val="24"/>
          <w:szCs w:val="24"/>
          <w:lang w:val="en-GB"/>
        </w:rPr>
        <w:t xml:space="preserve"> </w:t>
      </w:r>
      <w:r w:rsidRPr="00000C90">
        <w:rPr>
          <w:rFonts w:ascii="Times New Roman" w:hAnsi="Times New Roman" w:cs="Times New Roman"/>
          <w:i/>
          <w:sz w:val="24"/>
          <w:szCs w:val="24"/>
          <w:lang w:val="en-GB"/>
        </w:rPr>
        <w:t>indexed journals and books.</w:t>
      </w:r>
    </w:p>
    <w:p w14:paraId="51D376DB" w14:textId="1D6DA908" w:rsidR="00DD6932" w:rsidRPr="00000C90" w:rsidRDefault="00877232">
      <w:pPr>
        <w:numPr>
          <w:ilvl w:val="0"/>
          <w:numId w:val="2"/>
        </w:numPr>
        <w:spacing w:before="0" w:line="360" w:lineRule="auto"/>
        <w:ind w:left="1082" w:firstLine="0"/>
        <w:rPr>
          <w:rFonts w:ascii="Times New Roman" w:hAnsi="Times New Roman" w:cs="Times New Roman"/>
          <w:i/>
          <w:sz w:val="24"/>
          <w:szCs w:val="24"/>
          <w:lang w:val="en-GB"/>
        </w:rPr>
      </w:pPr>
      <w:r>
        <w:rPr>
          <w:rFonts w:ascii="Times New Roman" w:hAnsi="Times New Roman" w:cs="Times New Roman"/>
          <w:i/>
          <w:sz w:val="24"/>
          <w:szCs w:val="24"/>
          <w:lang w:val="en-GB"/>
        </w:rPr>
        <w:t xml:space="preserve">Evaluate mainly </w:t>
      </w:r>
      <w:r w:rsidR="009F3C24" w:rsidRPr="00000C90">
        <w:rPr>
          <w:rFonts w:ascii="Times New Roman" w:hAnsi="Times New Roman" w:cs="Times New Roman"/>
          <w:i/>
          <w:sz w:val="24"/>
          <w:szCs w:val="24"/>
          <w:lang w:val="en-GB"/>
        </w:rPr>
        <w:t>the identification of a significant number of citations, in the</w:t>
      </w:r>
      <w:r>
        <w:rPr>
          <w:rFonts w:ascii="Times New Roman" w:hAnsi="Times New Roman" w:cs="Times New Roman"/>
          <w:i/>
          <w:sz w:val="24"/>
          <w:szCs w:val="24"/>
          <w:lang w:val="en-GB"/>
        </w:rPr>
        <w:t xml:space="preserve"> evaluated</w:t>
      </w:r>
      <w:r w:rsidR="009F3C24" w:rsidRPr="00000C90">
        <w:rPr>
          <w:rFonts w:ascii="Times New Roman" w:hAnsi="Times New Roman" w:cs="Times New Roman"/>
          <w:i/>
          <w:sz w:val="24"/>
          <w:szCs w:val="24"/>
          <w:lang w:val="en-GB"/>
        </w:rPr>
        <w:t xml:space="preserve"> period, of papers published by the research organization in journals indexed </w:t>
      </w:r>
      <w:r>
        <w:rPr>
          <w:rFonts w:ascii="Times New Roman" w:hAnsi="Times New Roman" w:cs="Times New Roman"/>
          <w:i/>
          <w:sz w:val="24"/>
          <w:szCs w:val="24"/>
          <w:lang w:val="en-GB"/>
        </w:rPr>
        <w:t xml:space="preserve">in </w:t>
      </w:r>
      <w:r w:rsidR="009F3C24" w:rsidRPr="00000C90">
        <w:rPr>
          <w:rFonts w:ascii="Times New Roman" w:hAnsi="Times New Roman" w:cs="Times New Roman"/>
          <w:i/>
          <w:sz w:val="24"/>
          <w:szCs w:val="24"/>
          <w:lang w:val="en-GB"/>
        </w:rPr>
        <w:t>WOS, SCOPUS, IEEE or, in addition, for humanities, Arts &amp; Humanities Citation Index, in journals indexed CNCS (A or B) and books, regardless of the year of publication of the cited work.</w:t>
      </w:r>
    </w:p>
    <w:p w14:paraId="38839A2F" w14:textId="1E3043B8" w:rsidR="00DD6932" w:rsidRPr="00000C90" w:rsidRDefault="009F3C24">
      <w:pPr>
        <w:pBdr>
          <w:top w:val="nil"/>
          <w:left w:val="nil"/>
          <w:bottom w:val="nil"/>
          <w:right w:val="nil"/>
          <w:between w:val="nil"/>
        </w:pBdr>
        <w:spacing w:before="0" w:line="360" w:lineRule="auto"/>
        <w:rPr>
          <w:rFonts w:ascii="Times New Roman" w:hAnsi="Times New Roman" w:cs="Times New Roman"/>
          <w:i/>
          <w:sz w:val="24"/>
          <w:szCs w:val="24"/>
          <w:lang w:val="en-GB"/>
        </w:rPr>
      </w:pPr>
      <w:r w:rsidRPr="00000C90">
        <w:rPr>
          <w:rFonts w:ascii="Times New Roman" w:hAnsi="Times New Roman" w:cs="Times New Roman"/>
          <w:i/>
          <w:sz w:val="24"/>
          <w:szCs w:val="24"/>
          <w:lang w:val="en-GB"/>
        </w:rPr>
        <w:t xml:space="preserve">Note: In the case of citations, only those for </w:t>
      </w:r>
      <w:r w:rsidR="00877232">
        <w:rPr>
          <w:rFonts w:ascii="Times New Roman" w:hAnsi="Times New Roman" w:cs="Times New Roman"/>
          <w:i/>
          <w:sz w:val="24"/>
          <w:szCs w:val="24"/>
          <w:lang w:val="en-GB"/>
        </w:rPr>
        <w:t>works</w:t>
      </w:r>
      <w:r w:rsidR="00877232" w:rsidRPr="00000C90">
        <w:rPr>
          <w:rFonts w:ascii="Times New Roman" w:hAnsi="Times New Roman" w:cs="Times New Roman"/>
          <w:i/>
          <w:sz w:val="24"/>
          <w:szCs w:val="24"/>
          <w:lang w:val="en-GB"/>
        </w:rPr>
        <w:t xml:space="preserve"> </w:t>
      </w:r>
      <w:r w:rsidRPr="00000C90">
        <w:rPr>
          <w:rFonts w:ascii="Times New Roman" w:hAnsi="Times New Roman" w:cs="Times New Roman"/>
          <w:i/>
          <w:sz w:val="24"/>
          <w:szCs w:val="24"/>
          <w:lang w:val="en-GB"/>
        </w:rPr>
        <w:t xml:space="preserve">published by the author </w:t>
      </w:r>
      <w:r w:rsidR="00877232" w:rsidRPr="00000C90">
        <w:rPr>
          <w:rFonts w:ascii="Times New Roman" w:hAnsi="Times New Roman" w:cs="Times New Roman"/>
          <w:i/>
          <w:sz w:val="24"/>
          <w:szCs w:val="24"/>
          <w:lang w:val="en-GB"/>
        </w:rPr>
        <w:t>affiliat</w:t>
      </w:r>
      <w:r w:rsidR="00877232">
        <w:rPr>
          <w:rFonts w:ascii="Times New Roman" w:hAnsi="Times New Roman" w:cs="Times New Roman"/>
          <w:i/>
          <w:sz w:val="24"/>
          <w:szCs w:val="24"/>
          <w:lang w:val="en-GB"/>
        </w:rPr>
        <w:t>ed</w:t>
      </w:r>
      <w:r w:rsidR="00877232" w:rsidRPr="00000C90">
        <w:rPr>
          <w:rFonts w:ascii="Times New Roman" w:hAnsi="Times New Roman" w:cs="Times New Roman"/>
          <w:i/>
          <w:sz w:val="24"/>
          <w:szCs w:val="24"/>
          <w:lang w:val="en-GB"/>
        </w:rPr>
        <w:t xml:space="preserve"> with </w:t>
      </w:r>
      <w:r w:rsidRPr="00000C90">
        <w:rPr>
          <w:rFonts w:ascii="Times New Roman" w:hAnsi="Times New Roman" w:cs="Times New Roman"/>
          <w:i/>
          <w:sz w:val="24"/>
          <w:szCs w:val="24"/>
          <w:lang w:val="en-GB"/>
        </w:rPr>
        <w:t xml:space="preserve">the </w:t>
      </w:r>
      <w:r w:rsidR="00877232" w:rsidRPr="00000C90">
        <w:rPr>
          <w:rFonts w:ascii="Times New Roman" w:hAnsi="Times New Roman" w:cs="Times New Roman"/>
          <w:i/>
          <w:sz w:val="24"/>
          <w:szCs w:val="24"/>
          <w:lang w:val="en-GB"/>
        </w:rPr>
        <w:t xml:space="preserve">evaluated </w:t>
      </w:r>
      <w:r w:rsidRPr="00000C90">
        <w:rPr>
          <w:rFonts w:ascii="Times New Roman" w:hAnsi="Times New Roman" w:cs="Times New Roman"/>
          <w:i/>
          <w:sz w:val="24"/>
          <w:szCs w:val="24"/>
          <w:lang w:val="en-GB"/>
        </w:rPr>
        <w:t xml:space="preserve">research organization will be taken into </w:t>
      </w:r>
      <w:r w:rsidR="00877232">
        <w:rPr>
          <w:rFonts w:ascii="Times New Roman" w:hAnsi="Times New Roman" w:cs="Times New Roman"/>
          <w:i/>
          <w:sz w:val="24"/>
          <w:szCs w:val="24"/>
          <w:lang w:val="en-GB"/>
        </w:rPr>
        <w:t>consideration</w:t>
      </w:r>
      <w:r w:rsidRPr="00000C90">
        <w:rPr>
          <w:rFonts w:ascii="Times New Roman" w:hAnsi="Times New Roman" w:cs="Times New Roman"/>
          <w:i/>
          <w:sz w:val="24"/>
          <w:szCs w:val="24"/>
          <w:lang w:val="en-GB"/>
        </w:rPr>
        <w:t>.</w:t>
      </w:r>
    </w:p>
    <w:p w14:paraId="2BBEC2C2" w14:textId="77777777" w:rsidR="00FB75D3" w:rsidRPr="00000C90" w:rsidRDefault="00FB75D3" w:rsidP="00FB75D3">
      <w:pPr>
        <w:pBdr>
          <w:top w:val="nil"/>
          <w:left w:val="nil"/>
          <w:bottom w:val="nil"/>
          <w:right w:val="nil"/>
          <w:between w:val="nil"/>
        </w:pBdr>
        <w:spacing w:before="0" w:line="360" w:lineRule="auto"/>
        <w:rPr>
          <w:rFonts w:ascii="Times New Roman" w:hAnsi="Times New Roman" w:cs="Times New Roman"/>
          <w:sz w:val="24"/>
          <w:szCs w:val="24"/>
          <w:lang w:val="en-GB"/>
        </w:rPr>
      </w:pPr>
    </w:p>
    <w:tbl>
      <w:tblPr>
        <w:tblpPr w:leftFromText="181" w:rightFromText="181" w:vertAnchor="text" w:horzAnchor="page" w:tblpX="1278"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12"/>
        <w:gridCol w:w="5934"/>
        <w:gridCol w:w="1509"/>
        <w:gridCol w:w="1497"/>
        <w:gridCol w:w="1798"/>
      </w:tblGrid>
      <w:tr w:rsidR="00C56F44" w:rsidRPr="00000C90" w14:paraId="4ADDFB5D" w14:textId="77777777" w:rsidTr="00FB75D3">
        <w:trPr>
          <w:trHeight w:val="720"/>
          <w:tblHeader/>
        </w:trPr>
        <w:tc>
          <w:tcPr>
            <w:tcW w:w="897" w:type="pct"/>
            <w:shd w:val="clear" w:color="auto" w:fill="D9D9D9"/>
            <w:vAlign w:val="center"/>
          </w:tcPr>
          <w:p w14:paraId="50426378"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GENERAL CRITERION</w:t>
            </w:r>
          </w:p>
        </w:tc>
        <w:tc>
          <w:tcPr>
            <w:tcW w:w="2334" w:type="pct"/>
            <w:shd w:val="clear" w:color="auto" w:fill="D9D9D9"/>
            <w:vAlign w:val="center"/>
          </w:tcPr>
          <w:p w14:paraId="1DEEC804"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INDICATORS</w:t>
            </w:r>
          </w:p>
        </w:tc>
        <w:tc>
          <w:tcPr>
            <w:tcW w:w="516" w:type="pct"/>
            <w:shd w:val="clear" w:color="auto" w:fill="D9D9D9"/>
            <w:vAlign w:val="center"/>
          </w:tcPr>
          <w:p w14:paraId="6C7BF7A0"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MAXIMUM SCORE</w:t>
            </w:r>
          </w:p>
        </w:tc>
        <w:tc>
          <w:tcPr>
            <w:tcW w:w="516" w:type="pct"/>
            <w:shd w:val="clear" w:color="auto" w:fill="D9D9D9"/>
            <w:vAlign w:val="center"/>
          </w:tcPr>
          <w:p w14:paraId="6AD79B7A"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SCORE OBTAINED</w:t>
            </w:r>
          </w:p>
        </w:tc>
        <w:tc>
          <w:tcPr>
            <w:tcW w:w="737" w:type="pct"/>
            <w:shd w:val="clear" w:color="auto" w:fill="D9D9D9"/>
            <w:vAlign w:val="center"/>
          </w:tcPr>
          <w:p w14:paraId="6C7475F4"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COMMENT</w:t>
            </w:r>
          </w:p>
        </w:tc>
      </w:tr>
      <w:tr w:rsidR="00C56F44" w:rsidRPr="00000C90" w14:paraId="5B4F5AE8" w14:textId="77777777" w:rsidTr="00FB75D3">
        <w:trPr>
          <w:trHeight w:val="383"/>
        </w:trPr>
        <w:tc>
          <w:tcPr>
            <w:tcW w:w="897" w:type="pct"/>
            <w:vMerge w:val="restart"/>
            <w:shd w:val="clear" w:color="auto" w:fill="F2F2F2"/>
            <w:vAlign w:val="center"/>
          </w:tcPr>
          <w:p w14:paraId="41010403"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shd w:val="clear" w:color="auto" w:fill="F2F2F2"/>
                <w:lang w:val="en-GB"/>
              </w:rPr>
              <w:t>III. MANAGEMENT AND INSTITUTIONAL CAPACITY</w:t>
            </w:r>
          </w:p>
        </w:tc>
        <w:tc>
          <w:tcPr>
            <w:tcW w:w="2334" w:type="pct"/>
            <w:shd w:val="clear" w:color="auto" w:fill="auto"/>
          </w:tcPr>
          <w:p w14:paraId="5F03D023" w14:textId="47F847C0" w:rsidR="00DD6932" w:rsidRPr="00000C90" w:rsidRDefault="009F3C24" w:rsidP="00155B09">
            <w:pPr>
              <w:spacing w:before="0" w:line="360" w:lineRule="auto"/>
              <w:rPr>
                <w:rFonts w:ascii="Times New Roman" w:hAnsi="Times New Roman" w:cs="Times New Roman"/>
                <w:sz w:val="24"/>
                <w:szCs w:val="24"/>
                <w:lang w:val="en-GB"/>
              </w:rPr>
            </w:pPr>
            <w:r w:rsidRPr="00000C90">
              <w:rPr>
                <w:rFonts w:ascii="Times New Roman" w:hAnsi="Times New Roman" w:cs="Times New Roman"/>
                <w:sz w:val="24"/>
                <w:szCs w:val="24"/>
                <w:lang w:val="en-GB"/>
              </w:rPr>
              <w:t>III.1 Quality management system (</w:t>
            </w:r>
            <w:r w:rsidR="00155B09">
              <w:rPr>
                <w:rFonts w:ascii="Times New Roman" w:hAnsi="Times New Roman" w:cs="Times New Roman"/>
                <w:sz w:val="24"/>
                <w:szCs w:val="24"/>
                <w:lang w:val="en-GB"/>
              </w:rPr>
              <w:t>certified</w:t>
            </w:r>
            <w:r w:rsidR="00155B09" w:rsidRPr="00000C90">
              <w:rPr>
                <w:rFonts w:ascii="Times New Roman" w:hAnsi="Times New Roman" w:cs="Times New Roman"/>
                <w:sz w:val="24"/>
                <w:szCs w:val="24"/>
                <w:lang w:val="en-GB"/>
              </w:rPr>
              <w:t xml:space="preserve"> </w:t>
            </w:r>
            <w:r w:rsidRPr="00000C90">
              <w:rPr>
                <w:rFonts w:ascii="Times New Roman" w:hAnsi="Times New Roman" w:cs="Times New Roman"/>
                <w:sz w:val="24"/>
                <w:szCs w:val="24"/>
                <w:lang w:val="en-GB"/>
              </w:rPr>
              <w:t xml:space="preserve">by </w:t>
            </w:r>
            <w:r>
              <w:rPr>
                <w:rFonts w:ascii="Times New Roman" w:hAnsi="Times New Roman" w:cs="Times New Roman"/>
                <w:sz w:val="24"/>
                <w:szCs w:val="24"/>
                <w:lang w:val="en-GB"/>
              </w:rPr>
              <w:t>authorise</w:t>
            </w:r>
            <w:r w:rsidRPr="00000C90">
              <w:rPr>
                <w:rFonts w:ascii="Times New Roman" w:hAnsi="Times New Roman" w:cs="Times New Roman"/>
                <w:sz w:val="24"/>
                <w:szCs w:val="24"/>
                <w:lang w:val="en-GB"/>
              </w:rPr>
              <w:t xml:space="preserve">d institutions) </w:t>
            </w:r>
          </w:p>
        </w:tc>
        <w:tc>
          <w:tcPr>
            <w:tcW w:w="516" w:type="pct"/>
            <w:shd w:val="clear" w:color="auto" w:fill="auto"/>
            <w:vAlign w:val="center"/>
          </w:tcPr>
          <w:p w14:paraId="3054C1E2"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sz w:val="24"/>
                <w:szCs w:val="24"/>
                <w:lang w:val="en-GB"/>
              </w:rPr>
              <w:t>3</w:t>
            </w:r>
          </w:p>
        </w:tc>
        <w:tc>
          <w:tcPr>
            <w:tcW w:w="516" w:type="pct"/>
          </w:tcPr>
          <w:p w14:paraId="3E9EB58C"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c>
          <w:tcPr>
            <w:tcW w:w="737" w:type="pct"/>
          </w:tcPr>
          <w:p w14:paraId="69A78968"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r>
      <w:tr w:rsidR="00C56F44" w:rsidRPr="00000C90" w14:paraId="189D5498" w14:textId="77777777" w:rsidTr="00FB75D3">
        <w:trPr>
          <w:trHeight w:val="374"/>
        </w:trPr>
        <w:tc>
          <w:tcPr>
            <w:tcW w:w="897" w:type="pct"/>
            <w:vMerge/>
            <w:shd w:val="clear" w:color="auto" w:fill="F2F2F2"/>
          </w:tcPr>
          <w:p w14:paraId="0E5F675A" w14:textId="77777777" w:rsidR="00FB75D3" w:rsidRPr="00000C90"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lang w:val="en-GB"/>
              </w:rPr>
            </w:pPr>
          </w:p>
        </w:tc>
        <w:tc>
          <w:tcPr>
            <w:tcW w:w="2334" w:type="pct"/>
            <w:shd w:val="clear" w:color="auto" w:fill="auto"/>
          </w:tcPr>
          <w:p w14:paraId="7D0C9ED7" w14:textId="1AE56FFD" w:rsidR="00DD6932" w:rsidRPr="00000C90" w:rsidRDefault="009F3C24" w:rsidP="00155B09">
            <w:pPr>
              <w:spacing w:before="0" w:line="360" w:lineRule="auto"/>
              <w:rPr>
                <w:rFonts w:ascii="Times New Roman" w:hAnsi="Times New Roman" w:cs="Times New Roman"/>
                <w:sz w:val="24"/>
                <w:szCs w:val="24"/>
                <w:lang w:val="en-GB"/>
              </w:rPr>
            </w:pPr>
            <w:r w:rsidRPr="00000C90">
              <w:rPr>
                <w:rFonts w:ascii="Times New Roman" w:hAnsi="Times New Roman" w:cs="Times New Roman"/>
                <w:sz w:val="24"/>
                <w:szCs w:val="24"/>
                <w:lang w:val="en-GB"/>
              </w:rPr>
              <w:t xml:space="preserve">III.2 Regulations, rules, procedures implemented </w:t>
            </w:r>
            <w:r w:rsidR="00155B09">
              <w:rPr>
                <w:rFonts w:ascii="Times New Roman" w:hAnsi="Times New Roman" w:cs="Times New Roman"/>
                <w:sz w:val="24"/>
                <w:szCs w:val="24"/>
                <w:lang w:val="en-GB"/>
              </w:rPr>
              <w:t>by</w:t>
            </w:r>
            <w:r w:rsidR="00155B09" w:rsidRPr="00000C90">
              <w:rPr>
                <w:rFonts w:ascii="Times New Roman" w:hAnsi="Times New Roman" w:cs="Times New Roman"/>
                <w:sz w:val="24"/>
                <w:szCs w:val="24"/>
                <w:lang w:val="en-GB"/>
              </w:rPr>
              <w:t xml:space="preserve"> </w:t>
            </w:r>
            <w:r w:rsidRPr="00000C90">
              <w:rPr>
                <w:rFonts w:ascii="Times New Roman" w:hAnsi="Times New Roman" w:cs="Times New Roman"/>
                <w:sz w:val="24"/>
                <w:szCs w:val="24"/>
                <w:lang w:val="en-GB"/>
              </w:rPr>
              <w:t>the research organization</w:t>
            </w:r>
          </w:p>
        </w:tc>
        <w:tc>
          <w:tcPr>
            <w:tcW w:w="516" w:type="pct"/>
            <w:shd w:val="clear" w:color="auto" w:fill="auto"/>
            <w:vAlign w:val="center"/>
          </w:tcPr>
          <w:p w14:paraId="68369251" w14:textId="77777777" w:rsidR="00DD6932" w:rsidRPr="00000C90" w:rsidRDefault="009F3C24">
            <w:pPr>
              <w:spacing w:before="0" w:line="360" w:lineRule="auto"/>
              <w:jc w:val="center"/>
              <w:rPr>
                <w:rFonts w:ascii="Times New Roman" w:hAnsi="Times New Roman" w:cs="Times New Roman"/>
                <w:sz w:val="24"/>
                <w:szCs w:val="24"/>
                <w:lang w:val="en-GB"/>
              </w:rPr>
            </w:pPr>
            <w:r w:rsidRPr="00000C90">
              <w:rPr>
                <w:rFonts w:ascii="Times New Roman" w:hAnsi="Times New Roman" w:cs="Times New Roman"/>
                <w:sz w:val="24"/>
                <w:szCs w:val="24"/>
                <w:lang w:val="en-GB"/>
              </w:rPr>
              <w:t>2</w:t>
            </w:r>
          </w:p>
        </w:tc>
        <w:tc>
          <w:tcPr>
            <w:tcW w:w="516" w:type="pct"/>
          </w:tcPr>
          <w:p w14:paraId="10982324"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c>
          <w:tcPr>
            <w:tcW w:w="737" w:type="pct"/>
          </w:tcPr>
          <w:p w14:paraId="3788DD44"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r>
      <w:tr w:rsidR="00C56F44" w:rsidRPr="00000C90" w14:paraId="4D6AA2FB" w14:textId="77777777" w:rsidTr="00FB75D3">
        <w:trPr>
          <w:trHeight w:val="374"/>
        </w:trPr>
        <w:tc>
          <w:tcPr>
            <w:tcW w:w="897" w:type="pct"/>
            <w:vMerge/>
            <w:shd w:val="clear" w:color="auto" w:fill="F2F2F2"/>
          </w:tcPr>
          <w:p w14:paraId="66C30B5B" w14:textId="77777777" w:rsidR="00FB75D3" w:rsidRPr="00000C90"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lang w:val="en-GB"/>
              </w:rPr>
            </w:pPr>
          </w:p>
        </w:tc>
        <w:tc>
          <w:tcPr>
            <w:tcW w:w="2334" w:type="pct"/>
            <w:shd w:val="clear" w:color="auto" w:fill="auto"/>
          </w:tcPr>
          <w:p w14:paraId="63978E7A" w14:textId="77777777" w:rsidR="00DD6932" w:rsidRPr="00000C90" w:rsidRDefault="009F3C24">
            <w:pPr>
              <w:spacing w:before="0" w:line="360" w:lineRule="auto"/>
              <w:rPr>
                <w:rFonts w:ascii="Times New Roman" w:hAnsi="Times New Roman" w:cs="Times New Roman"/>
                <w:sz w:val="24"/>
                <w:szCs w:val="24"/>
                <w:lang w:val="en-GB"/>
              </w:rPr>
            </w:pPr>
            <w:r w:rsidRPr="00000C90">
              <w:rPr>
                <w:rFonts w:ascii="Times New Roman" w:hAnsi="Times New Roman" w:cs="Times New Roman"/>
                <w:sz w:val="24"/>
                <w:szCs w:val="24"/>
                <w:lang w:val="en-GB"/>
              </w:rPr>
              <w:t>III.3 Ethics and academic integrity in research</w:t>
            </w:r>
          </w:p>
        </w:tc>
        <w:tc>
          <w:tcPr>
            <w:tcW w:w="516" w:type="pct"/>
            <w:shd w:val="clear" w:color="auto" w:fill="auto"/>
            <w:vAlign w:val="center"/>
          </w:tcPr>
          <w:p w14:paraId="4841D827"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sz w:val="24"/>
                <w:szCs w:val="24"/>
                <w:lang w:val="en-GB"/>
              </w:rPr>
              <w:t>5</w:t>
            </w:r>
          </w:p>
        </w:tc>
        <w:tc>
          <w:tcPr>
            <w:tcW w:w="516" w:type="pct"/>
          </w:tcPr>
          <w:p w14:paraId="210E3759"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c>
          <w:tcPr>
            <w:tcW w:w="737" w:type="pct"/>
          </w:tcPr>
          <w:p w14:paraId="396E0961"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r>
      <w:tr w:rsidR="00C56F44" w:rsidRPr="00000C90" w14:paraId="74AEA7B1" w14:textId="77777777" w:rsidTr="00FB75D3">
        <w:trPr>
          <w:trHeight w:val="374"/>
        </w:trPr>
        <w:tc>
          <w:tcPr>
            <w:tcW w:w="897" w:type="pct"/>
            <w:vMerge/>
            <w:shd w:val="clear" w:color="auto" w:fill="F2F2F2"/>
          </w:tcPr>
          <w:p w14:paraId="0EFB61BC" w14:textId="77777777" w:rsidR="00FB75D3" w:rsidRPr="00000C90"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lang w:val="en-GB"/>
              </w:rPr>
            </w:pPr>
          </w:p>
        </w:tc>
        <w:tc>
          <w:tcPr>
            <w:tcW w:w="2334" w:type="pct"/>
            <w:shd w:val="clear" w:color="auto" w:fill="auto"/>
          </w:tcPr>
          <w:p w14:paraId="5CE12803" w14:textId="511D808F" w:rsidR="00DD6932" w:rsidRPr="00000C90" w:rsidRDefault="009F3C24" w:rsidP="00155B09">
            <w:pPr>
              <w:spacing w:before="0" w:line="360" w:lineRule="auto"/>
              <w:rPr>
                <w:rFonts w:ascii="Times New Roman" w:hAnsi="Times New Roman" w:cs="Times New Roman"/>
                <w:sz w:val="24"/>
                <w:szCs w:val="24"/>
                <w:lang w:val="en-GB"/>
              </w:rPr>
            </w:pPr>
            <w:r w:rsidRPr="00000C90">
              <w:rPr>
                <w:rFonts w:ascii="Times New Roman" w:hAnsi="Times New Roman" w:cs="Times New Roman"/>
                <w:sz w:val="24"/>
                <w:szCs w:val="24"/>
                <w:lang w:val="en-GB"/>
              </w:rPr>
              <w:t xml:space="preserve">III.4 Research infrastructure </w:t>
            </w:r>
            <w:r w:rsidR="00155B09">
              <w:rPr>
                <w:rFonts w:ascii="Times New Roman" w:hAnsi="Times New Roman" w:cs="Times New Roman"/>
                <w:sz w:val="24"/>
                <w:szCs w:val="24"/>
                <w:lang w:val="en-GB"/>
              </w:rPr>
              <w:t>related</w:t>
            </w:r>
            <w:r w:rsidR="00155B09" w:rsidRPr="00000C90">
              <w:rPr>
                <w:rFonts w:ascii="Times New Roman" w:hAnsi="Times New Roman" w:cs="Times New Roman"/>
                <w:sz w:val="24"/>
                <w:szCs w:val="24"/>
                <w:lang w:val="en-GB"/>
              </w:rPr>
              <w:t xml:space="preserve"> </w:t>
            </w:r>
            <w:r w:rsidRPr="00000C90">
              <w:rPr>
                <w:rFonts w:ascii="Times New Roman" w:hAnsi="Times New Roman" w:cs="Times New Roman"/>
                <w:sz w:val="24"/>
                <w:szCs w:val="24"/>
                <w:lang w:val="en-GB"/>
              </w:rPr>
              <w:t xml:space="preserve">to the mission and objectives of the research organization (how the </w:t>
            </w:r>
            <w:r w:rsidRPr="00000C90">
              <w:rPr>
                <w:rFonts w:ascii="Times New Roman" w:hAnsi="Times New Roman" w:cs="Times New Roman"/>
                <w:sz w:val="24"/>
                <w:szCs w:val="24"/>
                <w:lang w:val="en-GB"/>
              </w:rPr>
              <w:lastRenderedPageBreak/>
              <w:t xml:space="preserve">infrastructure </w:t>
            </w:r>
            <w:r w:rsidR="00155B09">
              <w:rPr>
                <w:rFonts w:ascii="Times New Roman" w:hAnsi="Times New Roman" w:cs="Times New Roman"/>
                <w:sz w:val="24"/>
                <w:szCs w:val="24"/>
                <w:lang w:val="en-GB"/>
              </w:rPr>
              <w:t>sustains</w:t>
            </w:r>
            <w:r w:rsidRPr="00000C90">
              <w:rPr>
                <w:rFonts w:ascii="Times New Roman" w:hAnsi="Times New Roman" w:cs="Times New Roman"/>
                <w:sz w:val="24"/>
                <w:szCs w:val="24"/>
                <w:lang w:val="en-GB"/>
              </w:rPr>
              <w:t xml:space="preserve"> the mission of the research organization) </w:t>
            </w:r>
          </w:p>
        </w:tc>
        <w:tc>
          <w:tcPr>
            <w:tcW w:w="516" w:type="pct"/>
            <w:shd w:val="clear" w:color="auto" w:fill="auto"/>
            <w:vAlign w:val="center"/>
          </w:tcPr>
          <w:p w14:paraId="44C8D634"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sz w:val="24"/>
                <w:szCs w:val="24"/>
                <w:lang w:val="en-GB"/>
              </w:rPr>
              <w:lastRenderedPageBreak/>
              <w:t>10</w:t>
            </w:r>
          </w:p>
        </w:tc>
        <w:tc>
          <w:tcPr>
            <w:tcW w:w="516" w:type="pct"/>
          </w:tcPr>
          <w:p w14:paraId="67CE5DEF"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c>
          <w:tcPr>
            <w:tcW w:w="737" w:type="pct"/>
          </w:tcPr>
          <w:p w14:paraId="72F679E1"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r>
      <w:tr w:rsidR="00C56F44" w:rsidRPr="00000C90" w14:paraId="7B8AE548" w14:textId="77777777" w:rsidTr="00FB75D3">
        <w:trPr>
          <w:trHeight w:val="374"/>
        </w:trPr>
        <w:tc>
          <w:tcPr>
            <w:tcW w:w="897" w:type="pct"/>
            <w:vMerge/>
            <w:shd w:val="clear" w:color="auto" w:fill="F2F2F2"/>
          </w:tcPr>
          <w:p w14:paraId="6B643459" w14:textId="77777777" w:rsidR="00FB75D3" w:rsidRPr="00000C90"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lang w:val="en-GB"/>
              </w:rPr>
            </w:pPr>
          </w:p>
        </w:tc>
        <w:tc>
          <w:tcPr>
            <w:tcW w:w="2334" w:type="pct"/>
            <w:shd w:val="clear" w:color="auto" w:fill="auto"/>
          </w:tcPr>
          <w:p w14:paraId="7E392EB1" w14:textId="0722876B" w:rsidR="00DD6932" w:rsidRPr="00000C90" w:rsidRDefault="009F3C24" w:rsidP="00155B09">
            <w:pPr>
              <w:spacing w:before="0" w:line="360" w:lineRule="auto"/>
              <w:rPr>
                <w:rFonts w:ascii="Times New Roman" w:hAnsi="Times New Roman" w:cs="Times New Roman"/>
                <w:sz w:val="24"/>
                <w:szCs w:val="24"/>
                <w:lang w:val="en-GB"/>
              </w:rPr>
            </w:pPr>
            <w:r w:rsidRPr="00000C90">
              <w:rPr>
                <w:rFonts w:ascii="Times New Roman" w:hAnsi="Times New Roman" w:cs="Times New Roman"/>
                <w:sz w:val="24"/>
                <w:szCs w:val="24"/>
                <w:lang w:val="en-GB"/>
              </w:rPr>
              <w:t xml:space="preserve">III.5 </w:t>
            </w:r>
            <w:r w:rsidR="00155B09">
              <w:rPr>
                <w:rFonts w:ascii="Times New Roman" w:hAnsi="Times New Roman" w:cs="Times New Roman"/>
                <w:sz w:val="24"/>
                <w:szCs w:val="24"/>
                <w:lang w:val="en-GB"/>
              </w:rPr>
              <w:t>The r</w:t>
            </w:r>
            <w:r w:rsidR="00155B09" w:rsidRPr="00000C90">
              <w:rPr>
                <w:rFonts w:ascii="Times New Roman" w:hAnsi="Times New Roman" w:cs="Times New Roman"/>
                <w:sz w:val="24"/>
                <w:szCs w:val="24"/>
                <w:lang w:val="en-GB"/>
              </w:rPr>
              <w:t xml:space="preserve">esearch </w:t>
            </w:r>
            <w:r w:rsidRPr="00000C90">
              <w:rPr>
                <w:rFonts w:ascii="Times New Roman" w:hAnsi="Times New Roman" w:cs="Times New Roman"/>
                <w:sz w:val="24"/>
                <w:szCs w:val="24"/>
                <w:lang w:val="en-GB"/>
              </w:rPr>
              <w:t xml:space="preserve">organization </w:t>
            </w:r>
            <w:r w:rsidR="00155B09">
              <w:rPr>
                <w:rFonts w:ascii="Times New Roman" w:hAnsi="Times New Roman" w:cs="Times New Roman"/>
                <w:sz w:val="24"/>
                <w:szCs w:val="24"/>
                <w:lang w:val="en-GB"/>
              </w:rPr>
              <w:t xml:space="preserve">as a </w:t>
            </w:r>
            <w:r w:rsidRPr="00000C90">
              <w:rPr>
                <w:rFonts w:ascii="Times New Roman" w:hAnsi="Times New Roman" w:cs="Times New Roman"/>
                <w:sz w:val="24"/>
                <w:szCs w:val="24"/>
                <w:lang w:val="en-GB"/>
              </w:rPr>
              <w:t xml:space="preserve">member in scientific networks/associative </w:t>
            </w:r>
            <w:r w:rsidR="00155B09">
              <w:rPr>
                <w:rFonts w:ascii="Times New Roman" w:hAnsi="Times New Roman" w:cs="Times New Roman"/>
                <w:sz w:val="24"/>
                <w:szCs w:val="24"/>
                <w:lang w:val="en-GB"/>
              </w:rPr>
              <w:t>bodies</w:t>
            </w:r>
            <w:r w:rsidR="00155B09" w:rsidRPr="00000C90">
              <w:rPr>
                <w:rFonts w:ascii="Times New Roman" w:hAnsi="Times New Roman" w:cs="Times New Roman"/>
                <w:sz w:val="24"/>
                <w:szCs w:val="24"/>
                <w:lang w:val="en-GB"/>
              </w:rPr>
              <w:t xml:space="preserve"> </w:t>
            </w:r>
          </w:p>
        </w:tc>
        <w:tc>
          <w:tcPr>
            <w:tcW w:w="516" w:type="pct"/>
            <w:shd w:val="clear" w:color="auto" w:fill="auto"/>
            <w:vAlign w:val="center"/>
          </w:tcPr>
          <w:p w14:paraId="72C13FF2"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sz w:val="24"/>
                <w:szCs w:val="24"/>
                <w:lang w:val="en-GB"/>
              </w:rPr>
              <w:t>5</w:t>
            </w:r>
          </w:p>
        </w:tc>
        <w:tc>
          <w:tcPr>
            <w:tcW w:w="516" w:type="pct"/>
          </w:tcPr>
          <w:p w14:paraId="7ABF2CA8"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c>
          <w:tcPr>
            <w:tcW w:w="737" w:type="pct"/>
          </w:tcPr>
          <w:p w14:paraId="13213214"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r>
      <w:tr w:rsidR="00C56F44" w:rsidRPr="00000C90" w14:paraId="75B08868" w14:textId="77777777" w:rsidTr="00FB75D3">
        <w:trPr>
          <w:trHeight w:val="374"/>
        </w:trPr>
        <w:tc>
          <w:tcPr>
            <w:tcW w:w="897" w:type="pct"/>
            <w:vMerge/>
            <w:shd w:val="clear" w:color="auto" w:fill="F2F2F2"/>
          </w:tcPr>
          <w:p w14:paraId="1A8AE7F4" w14:textId="77777777" w:rsidR="00FB75D3" w:rsidRPr="00000C90"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lang w:val="en-GB"/>
              </w:rPr>
            </w:pPr>
          </w:p>
        </w:tc>
        <w:tc>
          <w:tcPr>
            <w:tcW w:w="2334" w:type="pct"/>
            <w:shd w:val="clear" w:color="auto" w:fill="auto"/>
          </w:tcPr>
          <w:p w14:paraId="5DF14B96" w14:textId="644819BD" w:rsidR="00DD6932" w:rsidRPr="00000C90" w:rsidRDefault="009F3C24" w:rsidP="00155B09">
            <w:pPr>
              <w:spacing w:before="0" w:line="360" w:lineRule="auto"/>
              <w:rPr>
                <w:rFonts w:ascii="Times New Roman" w:hAnsi="Times New Roman" w:cs="Times New Roman"/>
                <w:sz w:val="24"/>
                <w:szCs w:val="24"/>
                <w:lang w:val="en-GB"/>
              </w:rPr>
            </w:pPr>
            <w:r w:rsidRPr="00000C90">
              <w:rPr>
                <w:rFonts w:ascii="Times New Roman" w:hAnsi="Times New Roman" w:cs="Times New Roman"/>
                <w:sz w:val="24"/>
                <w:szCs w:val="24"/>
                <w:lang w:val="en-GB"/>
              </w:rPr>
              <w:t xml:space="preserve">III.6 Accredited or non-accredited testing, </w:t>
            </w:r>
            <w:r>
              <w:rPr>
                <w:rFonts w:ascii="Times New Roman" w:hAnsi="Times New Roman" w:cs="Times New Roman"/>
                <w:sz w:val="24"/>
                <w:szCs w:val="24"/>
                <w:lang w:val="en-GB"/>
              </w:rPr>
              <w:t>trials</w:t>
            </w:r>
            <w:r w:rsidRPr="00000C90">
              <w:rPr>
                <w:rFonts w:ascii="Times New Roman" w:hAnsi="Times New Roman" w:cs="Times New Roman"/>
                <w:sz w:val="24"/>
                <w:szCs w:val="24"/>
                <w:lang w:val="en-GB"/>
              </w:rPr>
              <w:t xml:space="preserve">, </w:t>
            </w:r>
            <w:r w:rsidR="00155B09" w:rsidRPr="00000C90">
              <w:rPr>
                <w:rFonts w:ascii="Times New Roman" w:hAnsi="Times New Roman" w:cs="Times New Roman"/>
                <w:sz w:val="24"/>
                <w:szCs w:val="24"/>
                <w:lang w:val="en-GB"/>
              </w:rPr>
              <w:t>analy</w:t>
            </w:r>
            <w:r w:rsidR="00155B09">
              <w:rPr>
                <w:rFonts w:ascii="Times New Roman" w:hAnsi="Times New Roman" w:cs="Times New Roman"/>
                <w:sz w:val="24"/>
                <w:szCs w:val="24"/>
                <w:lang w:val="en-GB"/>
              </w:rPr>
              <w:t>sis</w:t>
            </w:r>
            <w:r w:rsidR="00155B09" w:rsidRPr="00000C90">
              <w:rPr>
                <w:rFonts w:ascii="Times New Roman" w:hAnsi="Times New Roman" w:cs="Times New Roman"/>
                <w:sz w:val="24"/>
                <w:szCs w:val="24"/>
                <w:lang w:val="en-GB"/>
              </w:rPr>
              <w:t xml:space="preserve"> </w:t>
            </w:r>
            <w:r w:rsidRPr="00000C90">
              <w:rPr>
                <w:rFonts w:ascii="Times New Roman" w:hAnsi="Times New Roman" w:cs="Times New Roman"/>
                <w:sz w:val="24"/>
                <w:szCs w:val="24"/>
                <w:lang w:val="en-GB"/>
              </w:rPr>
              <w:t xml:space="preserve">laboratories; Open access libraries and databases </w:t>
            </w:r>
            <w:r w:rsidR="00155B09">
              <w:rPr>
                <w:rFonts w:ascii="Times New Roman" w:hAnsi="Times New Roman" w:cs="Times New Roman"/>
                <w:sz w:val="24"/>
                <w:szCs w:val="24"/>
                <w:lang w:val="en-GB"/>
              </w:rPr>
              <w:t>created/administered</w:t>
            </w:r>
            <w:r w:rsidRPr="00000C90">
              <w:rPr>
                <w:rFonts w:ascii="Times New Roman" w:hAnsi="Times New Roman" w:cs="Times New Roman"/>
                <w:sz w:val="24"/>
                <w:szCs w:val="24"/>
                <w:lang w:val="en-GB"/>
              </w:rPr>
              <w:t xml:space="preserve">, to the extent that </w:t>
            </w:r>
            <w:r w:rsidR="00155B09">
              <w:rPr>
                <w:rFonts w:ascii="Times New Roman" w:hAnsi="Times New Roman" w:cs="Times New Roman"/>
                <w:sz w:val="24"/>
                <w:szCs w:val="24"/>
                <w:lang w:val="en-GB"/>
              </w:rPr>
              <w:t>funding was</w:t>
            </w:r>
            <w:r w:rsidRPr="00000C90">
              <w:rPr>
                <w:rFonts w:ascii="Times New Roman" w:hAnsi="Times New Roman" w:cs="Times New Roman"/>
                <w:sz w:val="24"/>
                <w:szCs w:val="24"/>
                <w:lang w:val="en-GB"/>
              </w:rPr>
              <w:t xml:space="preserve"> available </w:t>
            </w:r>
          </w:p>
        </w:tc>
        <w:tc>
          <w:tcPr>
            <w:tcW w:w="516" w:type="pct"/>
            <w:shd w:val="clear" w:color="auto" w:fill="auto"/>
            <w:vAlign w:val="center"/>
          </w:tcPr>
          <w:p w14:paraId="0CEDB26E"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sz w:val="24"/>
                <w:szCs w:val="24"/>
                <w:lang w:val="en-GB"/>
              </w:rPr>
              <w:t>10</w:t>
            </w:r>
          </w:p>
        </w:tc>
        <w:tc>
          <w:tcPr>
            <w:tcW w:w="516" w:type="pct"/>
          </w:tcPr>
          <w:p w14:paraId="15E2DFE2"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c>
          <w:tcPr>
            <w:tcW w:w="737" w:type="pct"/>
          </w:tcPr>
          <w:p w14:paraId="3BB3A43D"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r>
      <w:tr w:rsidR="00C56F44" w:rsidRPr="00000C90" w14:paraId="7D92E536" w14:textId="77777777" w:rsidTr="00FB75D3">
        <w:trPr>
          <w:trHeight w:val="374"/>
        </w:trPr>
        <w:tc>
          <w:tcPr>
            <w:tcW w:w="897" w:type="pct"/>
            <w:vMerge/>
            <w:shd w:val="clear" w:color="auto" w:fill="F2F2F2"/>
          </w:tcPr>
          <w:p w14:paraId="106DEC3B" w14:textId="77777777" w:rsidR="00FB75D3" w:rsidRPr="00000C90"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lang w:val="en-GB"/>
              </w:rPr>
            </w:pPr>
          </w:p>
        </w:tc>
        <w:tc>
          <w:tcPr>
            <w:tcW w:w="2334" w:type="pct"/>
            <w:shd w:val="clear" w:color="auto" w:fill="auto"/>
          </w:tcPr>
          <w:p w14:paraId="640C3D04" w14:textId="586D1D82" w:rsidR="00DD6932" w:rsidRPr="00000C90" w:rsidRDefault="009F3C24">
            <w:pPr>
              <w:spacing w:before="0" w:line="360" w:lineRule="auto"/>
              <w:rPr>
                <w:rFonts w:ascii="Times New Roman" w:hAnsi="Times New Roman" w:cs="Times New Roman"/>
                <w:sz w:val="24"/>
                <w:szCs w:val="24"/>
                <w:lang w:val="en-GB"/>
              </w:rPr>
            </w:pPr>
            <w:r w:rsidRPr="00000C90">
              <w:rPr>
                <w:rFonts w:ascii="Times New Roman" w:hAnsi="Times New Roman" w:cs="Times New Roman"/>
                <w:sz w:val="24"/>
                <w:szCs w:val="24"/>
                <w:lang w:val="en-GB"/>
              </w:rPr>
              <w:t xml:space="preserve">III.7 Degree of </w:t>
            </w:r>
            <w:r w:rsidR="004653B2">
              <w:rPr>
                <w:rFonts w:ascii="Times New Roman" w:hAnsi="Times New Roman" w:cs="Times New Roman"/>
                <w:sz w:val="24"/>
                <w:szCs w:val="24"/>
                <w:lang w:val="en-GB"/>
              </w:rPr>
              <w:t>digitaliz</w:t>
            </w:r>
            <w:r>
              <w:rPr>
                <w:rFonts w:ascii="Times New Roman" w:hAnsi="Times New Roman" w:cs="Times New Roman"/>
                <w:sz w:val="24"/>
                <w:szCs w:val="24"/>
                <w:lang w:val="en-GB"/>
              </w:rPr>
              <w:t>ation</w:t>
            </w:r>
            <w:r w:rsidRPr="00000C90">
              <w:rPr>
                <w:rFonts w:ascii="Times New Roman" w:hAnsi="Times New Roman" w:cs="Times New Roman"/>
                <w:sz w:val="24"/>
                <w:szCs w:val="24"/>
                <w:lang w:val="en-GB"/>
              </w:rPr>
              <w:t xml:space="preserve"> of the research organization</w:t>
            </w:r>
            <w:r w:rsidR="00884487">
              <w:rPr>
                <w:rFonts w:ascii="Times New Roman" w:hAnsi="Times New Roman" w:cs="Times New Roman"/>
                <w:sz w:val="24"/>
                <w:szCs w:val="24"/>
                <w:lang w:val="en-GB"/>
              </w:rPr>
              <w:t xml:space="preserve"> </w:t>
            </w:r>
          </w:p>
        </w:tc>
        <w:tc>
          <w:tcPr>
            <w:tcW w:w="516" w:type="pct"/>
            <w:shd w:val="clear" w:color="auto" w:fill="auto"/>
            <w:vAlign w:val="center"/>
          </w:tcPr>
          <w:p w14:paraId="448DBB63" w14:textId="77777777" w:rsidR="00DD6932" w:rsidRPr="00000C90" w:rsidRDefault="009F3C24">
            <w:pPr>
              <w:spacing w:before="0" w:line="360" w:lineRule="auto"/>
              <w:jc w:val="center"/>
              <w:rPr>
                <w:rFonts w:ascii="Times New Roman" w:hAnsi="Times New Roman" w:cs="Times New Roman"/>
                <w:sz w:val="24"/>
                <w:szCs w:val="24"/>
                <w:lang w:val="en-GB"/>
              </w:rPr>
            </w:pPr>
            <w:r w:rsidRPr="00000C90">
              <w:rPr>
                <w:rFonts w:ascii="Times New Roman" w:hAnsi="Times New Roman" w:cs="Times New Roman"/>
                <w:sz w:val="24"/>
                <w:szCs w:val="24"/>
                <w:lang w:val="en-GB"/>
              </w:rPr>
              <w:t xml:space="preserve">3 </w:t>
            </w:r>
          </w:p>
        </w:tc>
        <w:tc>
          <w:tcPr>
            <w:tcW w:w="516" w:type="pct"/>
          </w:tcPr>
          <w:p w14:paraId="0C5AA540"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c>
          <w:tcPr>
            <w:tcW w:w="737" w:type="pct"/>
          </w:tcPr>
          <w:p w14:paraId="0C824B64"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r>
      <w:tr w:rsidR="00C56F44" w:rsidRPr="00000C90" w14:paraId="69A8291C" w14:textId="77777777" w:rsidTr="00FB75D3">
        <w:trPr>
          <w:trHeight w:val="374"/>
        </w:trPr>
        <w:tc>
          <w:tcPr>
            <w:tcW w:w="897" w:type="pct"/>
            <w:vMerge/>
            <w:shd w:val="clear" w:color="auto" w:fill="F2F2F2"/>
          </w:tcPr>
          <w:p w14:paraId="07703711" w14:textId="77777777" w:rsidR="00FB75D3" w:rsidRPr="00000C90"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lang w:val="en-GB"/>
              </w:rPr>
            </w:pPr>
          </w:p>
        </w:tc>
        <w:tc>
          <w:tcPr>
            <w:tcW w:w="2334" w:type="pct"/>
            <w:shd w:val="clear" w:color="auto" w:fill="auto"/>
          </w:tcPr>
          <w:p w14:paraId="76FD30C2" w14:textId="77777777" w:rsidR="00DD6932" w:rsidRPr="00000C90" w:rsidRDefault="009F3C24">
            <w:pPr>
              <w:spacing w:before="0" w:line="360" w:lineRule="auto"/>
              <w:rPr>
                <w:rFonts w:ascii="Times New Roman" w:hAnsi="Times New Roman" w:cs="Times New Roman"/>
                <w:sz w:val="24"/>
                <w:szCs w:val="24"/>
                <w:lang w:val="en-GB"/>
              </w:rPr>
            </w:pPr>
            <w:r w:rsidRPr="00000C90">
              <w:rPr>
                <w:rFonts w:ascii="Times New Roman" w:hAnsi="Times New Roman" w:cs="Times New Roman"/>
                <w:sz w:val="24"/>
                <w:szCs w:val="24"/>
                <w:lang w:val="en-GB"/>
              </w:rPr>
              <w:t xml:space="preserve">III.8 Innovation Management System </w:t>
            </w:r>
          </w:p>
        </w:tc>
        <w:tc>
          <w:tcPr>
            <w:tcW w:w="516" w:type="pct"/>
            <w:shd w:val="clear" w:color="auto" w:fill="auto"/>
            <w:vAlign w:val="center"/>
          </w:tcPr>
          <w:p w14:paraId="6A447B69" w14:textId="77777777" w:rsidR="00DD6932" w:rsidRPr="00000C90" w:rsidRDefault="009F3C24">
            <w:pPr>
              <w:spacing w:before="0" w:line="360" w:lineRule="auto"/>
              <w:jc w:val="center"/>
              <w:rPr>
                <w:rFonts w:ascii="Times New Roman" w:hAnsi="Times New Roman" w:cs="Times New Roman"/>
                <w:sz w:val="24"/>
                <w:szCs w:val="24"/>
                <w:lang w:val="en-GB"/>
              </w:rPr>
            </w:pPr>
            <w:r w:rsidRPr="00000C90">
              <w:rPr>
                <w:rFonts w:ascii="Times New Roman" w:hAnsi="Times New Roman" w:cs="Times New Roman"/>
                <w:sz w:val="24"/>
                <w:szCs w:val="24"/>
                <w:lang w:val="en-GB"/>
              </w:rPr>
              <w:t>2</w:t>
            </w:r>
          </w:p>
        </w:tc>
        <w:tc>
          <w:tcPr>
            <w:tcW w:w="516" w:type="pct"/>
          </w:tcPr>
          <w:p w14:paraId="603F4B93"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c>
          <w:tcPr>
            <w:tcW w:w="737" w:type="pct"/>
          </w:tcPr>
          <w:p w14:paraId="77433DD6"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r>
      <w:tr w:rsidR="00C56F44" w:rsidRPr="00000C90" w14:paraId="7FFB0818" w14:textId="77777777" w:rsidTr="00FB75D3">
        <w:trPr>
          <w:trHeight w:val="204"/>
        </w:trPr>
        <w:tc>
          <w:tcPr>
            <w:tcW w:w="897" w:type="pct"/>
            <w:vMerge/>
            <w:shd w:val="clear" w:color="auto" w:fill="F2F2F2"/>
          </w:tcPr>
          <w:p w14:paraId="733E0670" w14:textId="77777777" w:rsidR="00FB75D3" w:rsidRPr="00000C90"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lang w:val="en-GB"/>
              </w:rPr>
            </w:pPr>
          </w:p>
        </w:tc>
        <w:tc>
          <w:tcPr>
            <w:tcW w:w="2334" w:type="pct"/>
            <w:shd w:val="clear" w:color="auto" w:fill="C6D9F1"/>
          </w:tcPr>
          <w:p w14:paraId="2D89ECC7"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TOTAL</w:t>
            </w:r>
          </w:p>
        </w:tc>
        <w:tc>
          <w:tcPr>
            <w:tcW w:w="516" w:type="pct"/>
            <w:shd w:val="clear" w:color="auto" w:fill="C6D9F1"/>
            <w:vAlign w:val="center"/>
          </w:tcPr>
          <w:p w14:paraId="1F4D4BF6"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40</w:t>
            </w:r>
          </w:p>
        </w:tc>
        <w:tc>
          <w:tcPr>
            <w:tcW w:w="516" w:type="pct"/>
            <w:shd w:val="clear" w:color="auto" w:fill="C6D9F1"/>
          </w:tcPr>
          <w:p w14:paraId="7367E2A6" w14:textId="77777777" w:rsidR="00FB75D3" w:rsidRPr="00000C90" w:rsidRDefault="00FB75D3" w:rsidP="00C06FB7">
            <w:pPr>
              <w:spacing w:before="0" w:line="360" w:lineRule="auto"/>
              <w:jc w:val="center"/>
              <w:rPr>
                <w:rFonts w:ascii="Times New Roman" w:hAnsi="Times New Roman" w:cs="Times New Roman"/>
                <w:b/>
                <w:sz w:val="24"/>
                <w:szCs w:val="24"/>
                <w:lang w:val="en-GB"/>
              </w:rPr>
            </w:pPr>
          </w:p>
        </w:tc>
        <w:tc>
          <w:tcPr>
            <w:tcW w:w="737" w:type="pct"/>
            <w:shd w:val="clear" w:color="auto" w:fill="C6D9F1"/>
          </w:tcPr>
          <w:p w14:paraId="736EE2AD" w14:textId="77777777" w:rsidR="00FB75D3" w:rsidRPr="00000C90" w:rsidRDefault="00FB75D3" w:rsidP="00C06FB7">
            <w:pPr>
              <w:spacing w:before="0" w:line="360" w:lineRule="auto"/>
              <w:jc w:val="center"/>
              <w:rPr>
                <w:rFonts w:ascii="Times New Roman" w:hAnsi="Times New Roman" w:cs="Times New Roman"/>
                <w:b/>
                <w:sz w:val="24"/>
                <w:szCs w:val="24"/>
                <w:lang w:val="en-GB"/>
              </w:rPr>
            </w:pPr>
          </w:p>
        </w:tc>
      </w:tr>
    </w:tbl>
    <w:p w14:paraId="5C728DA8" w14:textId="77777777" w:rsidR="00FB75D3" w:rsidRPr="00000C90" w:rsidRDefault="00FB75D3" w:rsidP="00FB75D3">
      <w:pPr>
        <w:spacing w:before="0" w:line="360" w:lineRule="auto"/>
        <w:ind w:left="709"/>
        <w:rPr>
          <w:rFonts w:ascii="Times New Roman" w:hAnsi="Times New Roman" w:cs="Times New Roman"/>
          <w:b/>
          <w:sz w:val="24"/>
          <w:szCs w:val="24"/>
          <w:lang w:val="en-GB"/>
        </w:rPr>
      </w:pPr>
    </w:p>
    <w:p w14:paraId="31B1597F" w14:textId="108EC4D2" w:rsidR="00DD6932" w:rsidRPr="00000C90" w:rsidRDefault="009F3C24">
      <w:pPr>
        <w:spacing w:before="0" w:line="360" w:lineRule="auto"/>
        <w:rPr>
          <w:rFonts w:ascii="Times New Roman" w:hAnsi="Times New Roman" w:cs="Times New Roman"/>
          <w:b/>
          <w:i/>
          <w:sz w:val="24"/>
          <w:szCs w:val="24"/>
          <w:lang w:val="en-GB"/>
        </w:rPr>
      </w:pPr>
      <w:r w:rsidRPr="00000C90">
        <w:rPr>
          <w:rFonts w:ascii="Times New Roman" w:hAnsi="Times New Roman" w:cs="Times New Roman"/>
          <w:b/>
          <w:i/>
          <w:sz w:val="24"/>
          <w:szCs w:val="24"/>
          <w:lang w:val="en-GB"/>
        </w:rPr>
        <w:t>Indicator III.1 Quality management system (</w:t>
      </w:r>
      <w:r w:rsidR="00ED3126" w:rsidRPr="00000C90">
        <w:rPr>
          <w:rFonts w:ascii="Times New Roman" w:hAnsi="Times New Roman" w:cs="Times New Roman"/>
          <w:b/>
          <w:i/>
          <w:sz w:val="24"/>
          <w:szCs w:val="24"/>
          <w:lang w:val="en-GB"/>
        </w:rPr>
        <w:t>certifi</w:t>
      </w:r>
      <w:r w:rsidR="00ED3126">
        <w:rPr>
          <w:rFonts w:ascii="Times New Roman" w:hAnsi="Times New Roman" w:cs="Times New Roman"/>
          <w:b/>
          <w:i/>
          <w:sz w:val="24"/>
          <w:szCs w:val="24"/>
          <w:lang w:val="en-GB"/>
        </w:rPr>
        <w:t>ed</w:t>
      </w:r>
      <w:r w:rsidR="00ED3126" w:rsidRPr="00000C90">
        <w:rPr>
          <w:rFonts w:ascii="Times New Roman" w:hAnsi="Times New Roman" w:cs="Times New Roman"/>
          <w:b/>
          <w:i/>
          <w:sz w:val="24"/>
          <w:szCs w:val="24"/>
          <w:lang w:val="en-GB"/>
        </w:rPr>
        <w:t xml:space="preserve"> </w:t>
      </w:r>
      <w:r w:rsidRPr="00000C90">
        <w:rPr>
          <w:rFonts w:ascii="Times New Roman" w:hAnsi="Times New Roman" w:cs="Times New Roman"/>
          <w:b/>
          <w:i/>
          <w:sz w:val="24"/>
          <w:szCs w:val="24"/>
          <w:lang w:val="en-GB"/>
        </w:rPr>
        <w:t xml:space="preserve">by </w:t>
      </w:r>
      <w:r>
        <w:rPr>
          <w:rFonts w:ascii="Times New Roman" w:hAnsi="Times New Roman" w:cs="Times New Roman"/>
          <w:b/>
          <w:i/>
          <w:sz w:val="24"/>
          <w:szCs w:val="24"/>
          <w:lang w:val="en-GB"/>
        </w:rPr>
        <w:t>authorise</w:t>
      </w:r>
      <w:r w:rsidRPr="00000C90">
        <w:rPr>
          <w:rFonts w:ascii="Times New Roman" w:hAnsi="Times New Roman" w:cs="Times New Roman"/>
          <w:b/>
          <w:i/>
          <w:sz w:val="24"/>
          <w:szCs w:val="24"/>
          <w:lang w:val="en-GB"/>
        </w:rPr>
        <w:t>d institutions)</w:t>
      </w:r>
    </w:p>
    <w:p w14:paraId="7BC33373" w14:textId="2ADC99F4" w:rsidR="00DD6932" w:rsidRPr="00000C90" w:rsidRDefault="00ED0CD1">
      <w:pPr>
        <w:numPr>
          <w:ilvl w:val="0"/>
          <w:numId w:val="2"/>
        </w:numPr>
        <w:spacing w:before="0" w:line="360" w:lineRule="auto"/>
        <w:ind w:left="1440"/>
        <w:rPr>
          <w:rFonts w:ascii="Times New Roman" w:hAnsi="Times New Roman" w:cs="Times New Roman"/>
          <w:i/>
          <w:sz w:val="24"/>
          <w:szCs w:val="24"/>
          <w:lang w:val="en-GB"/>
        </w:rPr>
      </w:pPr>
      <w:r>
        <w:rPr>
          <w:rFonts w:ascii="Times New Roman" w:hAnsi="Times New Roman" w:cs="Times New Roman"/>
          <w:i/>
          <w:sz w:val="24"/>
          <w:szCs w:val="24"/>
          <w:lang w:val="en-GB"/>
        </w:rPr>
        <w:t>Analyse</w:t>
      </w:r>
      <w:r w:rsidRPr="00000C90">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 xml:space="preserve">whether the organization has a developed, approved and implemented </w:t>
      </w:r>
      <w:r>
        <w:rPr>
          <w:rFonts w:ascii="Times New Roman" w:hAnsi="Times New Roman" w:cs="Times New Roman"/>
          <w:i/>
          <w:sz w:val="24"/>
          <w:szCs w:val="24"/>
          <w:lang w:val="en-GB"/>
        </w:rPr>
        <w:t xml:space="preserve">an </w:t>
      </w:r>
      <w:r w:rsidR="009F3C24" w:rsidRPr="00000C90">
        <w:rPr>
          <w:rFonts w:ascii="Times New Roman" w:hAnsi="Times New Roman" w:cs="Times New Roman"/>
          <w:i/>
          <w:sz w:val="24"/>
          <w:szCs w:val="24"/>
          <w:lang w:val="en-GB"/>
        </w:rPr>
        <w:t>internal quality management regulation or procedure,</w:t>
      </w:r>
      <w:r>
        <w:rPr>
          <w:rFonts w:ascii="Times New Roman" w:hAnsi="Times New Roman" w:cs="Times New Roman"/>
          <w:i/>
          <w:sz w:val="24"/>
          <w:szCs w:val="24"/>
          <w:lang w:val="en-GB"/>
        </w:rPr>
        <w:t xml:space="preserve"> a</w:t>
      </w:r>
      <w:r w:rsidR="009F3C24" w:rsidRPr="00000C90">
        <w:rPr>
          <w:rFonts w:ascii="Times New Roman" w:hAnsi="Times New Roman" w:cs="Times New Roman"/>
          <w:i/>
          <w:sz w:val="24"/>
          <w:szCs w:val="24"/>
          <w:lang w:val="en-GB"/>
        </w:rPr>
        <w:t xml:space="preserve"> quality manual and other specific procedures, as well as whether the research organization has been accredited by institutions </w:t>
      </w:r>
      <w:r>
        <w:rPr>
          <w:rFonts w:ascii="Times New Roman" w:hAnsi="Times New Roman" w:cs="Times New Roman"/>
          <w:i/>
          <w:sz w:val="24"/>
          <w:szCs w:val="24"/>
          <w:lang w:val="en-GB"/>
        </w:rPr>
        <w:t>authorised</w:t>
      </w:r>
      <w:r w:rsidRPr="00000C90">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in the field of quality management.</w:t>
      </w:r>
    </w:p>
    <w:p w14:paraId="0A99CC93" w14:textId="1F0A24CE" w:rsidR="00DD6932" w:rsidRPr="00000C90" w:rsidRDefault="002A4293">
      <w:pPr>
        <w:numPr>
          <w:ilvl w:val="0"/>
          <w:numId w:val="2"/>
        </w:numPr>
        <w:spacing w:before="0" w:line="360" w:lineRule="auto"/>
        <w:ind w:left="1440"/>
        <w:rPr>
          <w:rFonts w:ascii="Times New Roman" w:hAnsi="Times New Roman" w:cs="Times New Roman"/>
          <w:i/>
          <w:sz w:val="24"/>
          <w:szCs w:val="24"/>
          <w:lang w:val="en-GB"/>
        </w:rPr>
      </w:pPr>
      <w:r>
        <w:rPr>
          <w:rFonts w:ascii="Times New Roman" w:hAnsi="Times New Roman" w:cs="Times New Roman"/>
          <w:i/>
          <w:sz w:val="24"/>
          <w:szCs w:val="24"/>
          <w:lang w:val="en-GB"/>
        </w:rPr>
        <w:t>Evaluate m</w:t>
      </w:r>
      <w:r w:rsidR="00767184">
        <w:rPr>
          <w:rFonts w:ascii="Times New Roman" w:hAnsi="Times New Roman" w:cs="Times New Roman"/>
          <w:i/>
          <w:sz w:val="24"/>
          <w:szCs w:val="24"/>
          <w:lang w:val="en-GB"/>
        </w:rPr>
        <w:t>ainly</w:t>
      </w:r>
      <w:r w:rsidR="009F3C24" w:rsidRPr="00000C90">
        <w:rPr>
          <w:rFonts w:ascii="Times New Roman" w:hAnsi="Times New Roman" w:cs="Times New Roman"/>
          <w:i/>
          <w:sz w:val="24"/>
          <w:szCs w:val="24"/>
          <w:lang w:val="en-GB"/>
        </w:rPr>
        <w:t xml:space="preserve"> whether the organization has a quality management </w:t>
      </w:r>
      <w:r>
        <w:rPr>
          <w:rFonts w:ascii="Times New Roman" w:hAnsi="Times New Roman" w:cs="Times New Roman"/>
          <w:i/>
          <w:sz w:val="24"/>
          <w:szCs w:val="24"/>
          <w:lang w:val="en-GB"/>
        </w:rPr>
        <w:t>regulation</w:t>
      </w:r>
      <w:r w:rsidRPr="00000C90">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 xml:space="preserve">or procedure in place, a quality manual, a procedure for </w:t>
      </w:r>
      <w:r>
        <w:rPr>
          <w:rFonts w:ascii="Times New Roman" w:hAnsi="Times New Roman" w:cs="Times New Roman"/>
          <w:i/>
          <w:sz w:val="24"/>
          <w:szCs w:val="24"/>
          <w:lang w:val="en-GB"/>
        </w:rPr>
        <w:t>managing</w:t>
      </w:r>
      <w:r w:rsidR="009F3C24" w:rsidRPr="00000C90">
        <w:rPr>
          <w:rFonts w:ascii="Times New Roman" w:hAnsi="Times New Roman" w:cs="Times New Roman"/>
          <w:i/>
          <w:sz w:val="24"/>
          <w:szCs w:val="24"/>
          <w:lang w:val="en-GB"/>
        </w:rPr>
        <w:t xml:space="preserve"> risks and opportunities and, in general, the existence of quality procedures for the activities carried out. </w:t>
      </w:r>
    </w:p>
    <w:p w14:paraId="4949D860" w14:textId="6332A4F6" w:rsidR="00DD6932" w:rsidRPr="00000C90" w:rsidRDefault="009F3C24">
      <w:pPr>
        <w:numPr>
          <w:ilvl w:val="0"/>
          <w:numId w:val="2"/>
        </w:numPr>
        <w:spacing w:before="0" w:line="360" w:lineRule="auto"/>
        <w:ind w:left="1440"/>
        <w:rPr>
          <w:rFonts w:ascii="Times New Roman" w:hAnsi="Times New Roman" w:cs="Times New Roman"/>
          <w:i/>
          <w:sz w:val="24"/>
          <w:szCs w:val="24"/>
          <w:lang w:val="en-GB"/>
        </w:rPr>
      </w:pPr>
      <w:r w:rsidRPr="00000C90">
        <w:rPr>
          <w:rFonts w:ascii="Times New Roman" w:hAnsi="Times New Roman" w:cs="Times New Roman"/>
          <w:i/>
          <w:sz w:val="24"/>
          <w:szCs w:val="24"/>
          <w:lang w:val="en-GB"/>
        </w:rPr>
        <w:t xml:space="preserve">The maximum score is awarded when the research organization provides proof of ISO 9001 accreditation from an </w:t>
      </w:r>
      <w:r>
        <w:rPr>
          <w:rFonts w:ascii="Times New Roman" w:hAnsi="Times New Roman" w:cs="Times New Roman"/>
          <w:i/>
          <w:sz w:val="24"/>
          <w:szCs w:val="24"/>
          <w:lang w:val="en-GB"/>
        </w:rPr>
        <w:t>authorise</w:t>
      </w:r>
      <w:r w:rsidRPr="00000C90">
        <w:rPr>
          <w:rFonts w:ascii="Times New Roman" w:hAnsi="Times New Roman" w:cs="Times New Roman"/>
          <w:i/>
          <w:sz w:val="24"/>
          <w:szCs w:val="24"/>
          <w:lang w:val="en-GB"/>
        </w:rPr>
        <w:t>d institution.</w:t>
      </w:r>
    </w:p>
    <w:p w14:paraId="30FEC4D3" w14:textId="77777777" w:rsidR="00FB75D3" w:rsidRPr="00000C90" w:rsidRDefault="00FB75D3" w:rsidP="00FB75D3">
      <w:pPr>
        <w:spacing w:before="0" w:line="360" w:lineRule="auto"/>
        <w:ind w:left="1776"/>
        <w:rPr>
          <w:rFonts w:ascii="Times New Roman" w:hAnsi="Times New Roman" w:cs="Times New Roman"/>
          <w:i/>
          <w:sz w:val="24"/>
          <w:szCs w:val="24"/>
          <w:lang w:val="en-GB"/>
        </w:rPr>
      </w:pPr>
    </w:p>
    <w:p w14:paraId="38D1A659" w14:textId="28EF5F10" w:rsidR="00DD6932" w:rsidRPr="00000C90" w:rsidRDefault="009F3C24">
      <w:pPr>
        <w:spacing w:before="0" w:line="360" w:lineRule="auto"/>
        <w:rPr>
          <w:rFonts w:ascii="Times New Roman" w:hAnsi="Times New Roman" w:cs="Times New Roman"/>
          <w:b/>
          <w:i/>
          <w:sz w:val="24"/>
          <w:szCs w:val="24"/>
          <w:lang w:val="en-GB"/>
        </w:rPr>
      </w:pPr>
      <w:r w:rsidRPr="00000C90">
        <w:rPr>
          <w:rFonts w:ascii="Times New Roman" w:hAnsi="Times New Roman" w:cs="Times New Roman"/>
          <w:b/>
          <w:i/>
          <w:sz w:val="24"/>
          <w:szCs w:val="24"/>
          <w:lang w:val="en-GB"/>
        </w:rPr>
        <w:lastRenderedPageBreak/>
        <w:t xml:space="preserve">Indicator III.2 Regulations, rules, procedures implemented </w:t>
      </w:r>
      <w:r w:rsidR="000B3FDD">
        <w:rPr>
          <w:rFonts w:ascii="Times New Roman" w:hAnsi="Times New Roman" w:cs="Times New Roman"/>
          <w:b/>
          <w:i/>
          <w:sz w:val="24"/>
          <w:szCs w:val="24"/>
          <w:lang w:val="en-GB"/>
        </w:rPr>
        <w:t>by</w:t>
      </w:r>
      <w:r w:rsidRPr="00000C90">
        <w:rPr>
          <w:rFonts w:ascii="Times New Roman" w:hAnsi="Times New Roman" w:cs="Times New Roman"/>
          <w:b/>
          <w:i/>
          <w:sz w:val="24"/>
          <w:szCs w:val="24"/>
          <w:lang w:val="en-GB"/>
        </w:rPr>
        <w:t xml:space="preserve"> the research organization </w:t>
      </w:r>
    </w:p>
    <w:p w14:paraId="5DE77A0C" w14:textId="0DC435A9" w:rsidR="00DD6932" w:rsidRPr="00000C90" w:rsidRDefault="006E6EDC">
      <w:pPr>
        <w:numPr>
          <w:ilvl w:val="0"/>
          <w:numId w:val="2"/>
        </w:numPr>
        <w:spacing w:before="0" w:line="360" w:lineRule="auto"/>
        <w:ind w:left="1440"/>
        <w:rPr>
          <w:rFonts w:ascii="Times New Roman" w:hAnsi="Times New Roman" w:cs="Times New Roman"/>
          <w:i/>
          <w:sz w:val="24"/>
          <w:szCs w:val="24"/>
          <w:lang w:val="en-GB"/>
        </w:rPr>
      </w:pPr>
      <w:r>
        <w:rPr>
          <w:rFonts w:ascii="Times New Roman" w:hAnsi="Times New Roman" w:cs="Times New Roman"/>
          <w:i/>
          <w:sz w:val="24"/>
          <w:szCs w:val="24"/>
          <w:lang w:val="en-GB"/>
        </w:rPr>
        <w:t>Analyse</w:t>
      </w:r>
      <w:r w:rsidR="009F3C24" w:rsidRPr="00000C90">
        <w:rPr>
          <w:rFonts w:ascii="Times New Roman" w:hAnsi="Times New Roman" w:cs="Times New Roman"/>
          <w:i/>
          <w:sz w:val="24"/>
          <w:szCs w:val="24"/>
          <w:lang w:val="en-GB"/>
        </w:rPr>
        <w:t xml:space="preserve"> whether the research organization has updated organization</w:t>
      </w:r>
      <w:r>
        <w:rPr>
          <w:rFonts w:ascii="Times New Roman" w:hAnsi="Times New Roman" w:cs="Times New Roman"/>
          <w:i/>
          <w:sz w:val="24"/>
          <w:szCs w:val="24"/>
          <w:lang w:val="en-GB"/>
        </w:rPr>
        <w:t>al</w:t>
      </w:r>
      <w:r w:rsidR="009F3C24" w:rsidRPr="00000C90">
        <w:rPr>
          <w:rFonts w:ascii="Times New Roman" w:hAnsi="Times New Roman" w:cs="Times New Roman"/>
          <w:i/>
          <w:sz w:val="24"/>
          <w:szCs w:val="24"/>
          <w:lang w:val="en-GB"/>
        </w:rPr>
        <w:t xml:space="preserve"> and </w:t>
      </w:r>
      <w:r>
        <w:rPr>
          <w:rFonts w:ascii="Times New Roman" w:hAnsi="Times New Roman" w:cs="Times New Roman"/>
          <w:i/>
          <w:sz w:val="24"/>
          <w:szCs w:val="24"/>
          <w:lang w:val="en-GB"/>
        </w:rPr>
        <w:t>operational</w:t>
      </w:r>
      <w:r w:rsidRPr="00000C90">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regulation</w:t>
      </w:r>
      <w:r>
        <w:rPr>
          <w:rFonts w:ascii="Times New Roman" w:hAnsi="Times New Roman" w:cs="Times New Roman"/>
          <w:i/>
          <w:sz w:val="24"/>
          <w:szCs w:val="24"/>
          <w:lang w:val="en-GB"/>
        </w:rPr>
        <w:t>s</w:t>
      </w:r>
      <w:r w:rsidR="009F3C24" w:rsidRPr="00000C90">
        <w:rPr>
          <w:rFonts w:ascii="Times New Roman" w:hAnsi="Times New Roman" w:cs="Times New Roman"/>
          <w:i/>
          <w:sz w:val="24"/>
          <w:szCs w:val="24"/>
          <w:lang w:val="en-GB"/>
        </w:rPr>
        <w:t xml:space="preserve"> and </w:t>
      </w:r>
      <w:r>
        <w:rPr>
          <w:rFonts w:ascii="Times New Roman" w:hAnsi="Times New Roman" w:cs="Times New Roman"/>
          <w:i/>
          <w:sz w:val="24"/>
          <w:szCs w:val="24"/>
          <w:lang w:val="en-GB"/>
        </w:rPr>
        <w:t xml:space="preserve">an </w:t>
      </w:r>
      <w:r w:rsidR="009F3C24" w:rsidRPr="00000C90">
        <w:rPr>
          <w:rFonts w:ascii="Times New Roman" w:hAnsi="Times New Roman" w:cs="Times New Roman"/>
          <w:i/>
          <w:sz w:val="24"/>
          <w:szCs w:val="24"/>
          <w:lang w:val="en-GB"/>
        </w:rPr>
        <w:t xml:space="preserve">internal regulation according to the legal </w:t>
      </w:r>
      <w:r>
        <w:rPr>
          <w:rFonts w:ascii="Times New Roman" w:hAnsi="Times New Roman" w:cs="Times New Roman"/>
          <w:i/>
          <w:sz w:val="24"/>
          <w:szCs w:val="24"/>
          <w:lang w:val="en-GB"/>
        </w:rPr>
        <w:t>provisions</w:t>
      </w:r>
      <w:r w:rsidRPr="00000C90">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 xml:space="preserve">in force, regulations/procedures developed, approved and implemented </w:t>
      </w:r>
      <w:r w:rsidR="0088189B">
        <w:rPr>
          <w:rFonts w:ascii="Times New Roman" w:hAnsi="Times New Roman" w:cs="Times New Roman"/>
          <w:i/>
          <w:sz w:val="24"/>
          <w:szCs w:val="24"/>
          <w:lang w:val="en-GB"/>
        </w:rPr>
        <w:t>for</w:t>
      </w:r>
      <w:r w:rsidR="0088189B" w:rsidRPr="00000C90">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 xml:space="preserve">research activity management, employee performance evaluation, integrity, equal opportunities, etc. </w:t>
      </w:r>
    </w:p>
    <w:p w14:paraId="144216C6" w14:textId="0C2B76A8" w:rsidR="00DD6932" w:rsidRPr="00000C90" w:rsidRDefault="00CF4B99">
      <w:pPr>
        <w:numPr>
          <w:ilvl w:val="0"/>
          <w:numId w:val="2"/>
        </w:numPr>
        <w:spacing w:before="0" w:line="360" w:lineRule="auto"/>
        <w:ind w:left="1440"/>
        <w:rPr>
          <w:rFonts w:ascii="Times New Roman" w:hAnsi="Times New Roman" w:cs="Times New Roman"/>
          <w:i/>
          <w:sz w:val="24"/>
          <w:szCs w:val="24"/>
          <w:lang w:val="en-GB"/>
        </w:rPr>
      </w:pPr>
      <w:r>
        <w:rPr>
          <w:rFonts w:ascii="Times New Roman" w:hAnsi="Times New Roman" w:cs="Times New Roman"/>
          <w:i/>
          <w:sz w:val="24"/>
          <w:szCs w:val="24"/>
          <w:lang w:val="en-GB"/>
        </w:rPr>
        <w:t>Evaluate mainly the</w:t>
      </w:r>
      <w:r w:rsidRPr="00000C90">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 xml:space="preserve">high degree of implementation of regulations, rules and procedures and </w:t>
      </w:r>
      <w:r>
        <w:rPr>
          <w:rFonts w:ascii="Times New Roman" w:hAnsi="Times New Roman" w:cs="Times New Roman"/>
          <w:i/>
          <w:sz w:val="24"/>
          <w:szCs w:val="24"/>
          <w:lang w:val="en-GB"/>
        </w:rPr>
        <w:t>the</w:t>
      </w:r>
      <w:r w:rsidRPr="00000C90">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 xml:space="preserve">high degree of confidence in the Internal </w:t>
      </w:r>
      <w:r>
        <w:rPr>
          <w:rFonts w:ascii="Times New Roman" w:hAnsi="Times New Roman" w:cs="Times New Roman"/>
          <w:i/>
          <w:sz w:val="24"/>
          <w:szCs w:val="24"/>
          <w:lang w:val="en-GB"/>
        </w:rPr>
        <w:t xml:space="preserve">Managerial </w:t>
      </w:r>
      <w:r w:rsidR="009F3C24" w:rsidRPr="00000C90">
        <w:rPr>
          <w:rFonts w:ascii="Times New Roman" w:hAnsi="Times New Roman" w:cs="Times New Roman"/>
          <w:i/>
          <w:sz w:val="24"/>
          <w:szCs w:val="24"/>
          <w:lang w:val="en-GB"/>
        </w:rPr>
        <w:t>Control System (</w:t>
      </w:r>
      <w:r>
        <w:rPr>
          <w:rFonts w:ascii="Times New Roman" w:hAnsi="Times New Roman" w:cs="Times New Roman"/>
          <w:i/>
          <w:sz w:val="24"/>
          <w:szCs w:val="24"/>
          <w:lang w:val="en-GB"/>
        </w:rPr>
        <w:t>SCIM</w:t>
      </w:r>
      <w:r w:rsidR="009F3C24" w:rsidRPr="00000C90">
        <w:rPr>
          <w:rFonts w:ascii="Times New Roman" w:hAnsi="Times New Roman" w:cs="Times New Roman"/>
          <w:i/>
          <w:sz w:val="24"/>
          <w:szCs w:val="24"/>
          <w:lang w:val="en-GB"/>
        </w:rPr>
        <w:t>) of the research organization.</w:t>
      </w:r>
    </w:p>
    <w:p w14:paraId="4670596F" w14:textId="77777777" w:rsidR="00FB75D3" w:rsidRPr="00000C90" w:rsidRDefault="00FB75D3" w:rsidP="00FB75D3">
      <w:pPr>
        <w:spacing w:before="0" w:line="360" w:lineRule="auto"/>
        <w:ind w:left="709"/>
        <w:rPr>
          <w:rFonts w:ascii="Times New Roman" w:hAnsi="Times New Roman" w:cs="Times New Roman"/>
          <w:b/>
          <w:sz w:val="24"/>
          <w:szCs w:val="24"/>
          <w:lang w:val="en-GB"/>
        </w:rPr>
      </w:pPr>
    </w:p>
    <w:p w14:paraId="5F23D74E" w14:textId="77777777" w:rsidR="00DD6932" w:rsidRPr="00000C90" w:rsidRDefault="009F3C24">
      <w:pPr>
        <w:spacing w:before="0" w:line="360" w:lineRule="auto"/>
        <w:rPr>
          <w:rFonts w:ascii="Times New Roman" w:hAnsi="Times New Roman" w:cs="Times New Roman"/>
          <w:b/>
          <w:i/>
          <w:sz w:val="24"/>
          <w:szCs w:val="24"/>
          <w:lang w:val="en-GB"/>
        </w:rPr>
      </w:pPr>
      <w:r w:rsidRPr="00000C90">
        <w:rPr>
          <w:rFonts w:ascii="Times New Roman" w:hAnsi="Times New Roman" w:cs="Times New Roman"/>
          <w:b/>
          <w:i/>
          <w:sz w:val="24"/>
          <w:szCs w:val="24"/>
          <w:lang w:val="en-GB"/>
        </w:rPr>
        <w:t>Indicator III.3 Ethics and academic integrity in research</w:t>
      </w:r>
    </w:p>
    <w:p w14:paraId="7D07BF52" w14:textId="4696C4EE" w:rsidR="00DD6932" w:rsidRPr="00000C90" w:rsidRDefault="00E82679">
      <w:pPr>
        <w:numPr>
          <w:ilvl w:val="0"/>
          <w:numId w:val="2"/>
        </w:numPr>
        <w:pBdr>
          <w:top w:val="nil"/>
          <w:left w:val="nil"/>
          <w:bottom w:val="nil"/>
          <w:right w:val="nil"/>
          <w:between w:val="nil"/>
        </w:pBdr>
        <w:spacing w:before="0" w:line="360" w:lineRule="auto"/>
        <w:ind w:left="1440"/>
        <w:rPr>
          <w:rFonts w:ascii="Times New Roman" w:hAnsi="Times New Roman" w:cs="Times New Roman"/>
          <w:i/>
          <w:sz w:val="24"/>
          <w:szCs w:val="24"/>
          <w:lang w:val="en-GB"/>
        </w:rPr>
      </w:pPr>
      <w:r>
        <w:rPr>
          <w:rFonts w:ascii="Times New Roman" w:hAnsi="Times New Roman" w:cs="Times New Roman"/>
          <w:i/>
          <w:sz w:val="24"/>
          <w:szCs w:val="24"/>
          <w:lang w:val="en-GB"/>
        </w:rPr>
        <w:t>Analyse t</w:t>
      </w:r>
      <w:r w:rsidRPr="00000C90">
        <w:rPr>
          <w:rFonts w:ascii="Times New Roman" w:hAnsi="Times New Roman" w:cs="Times New Roman"/>
          <w:i/>
          <w:sz w:val="24"/>
          <w:szCs w:val="24"/>
          <w:lang w:val="en-GB"/>
        </w:rPr>
        <w:t xml:space="preserve">he </w:t>
      </w:r>
      <w:r w:rsidR="009F3C24" w:rsidRPr="00000C90">
        <w:rPr>
          <w:rFonts w:ascii="Times New Roman" w:hAnsi="Times New Roman" w:cs="Times New Roman"/>
          <w:i/>
          <w:sz w:val="24"/>
          <w:szCs w:val="24"/>
          <w:lang w:val="en-GB"/>
        </w:rPr>
        <w:t>existence of a code of ethics, a research ethics committee, a specific procedure for the functioning of the committee and the extent to which the committee proves its functionality in case of complaints.</w:t>
      </w:r>
    </w:p>
    <w:p w14:paraId="2D43B3E3" w14:textId="1420D477" w:rsidR="00DD6932" w:rsidRPr="00000C90" w:rsidRDefault="002646FF">
      <w:pPr>
        <w:numPr>
          <w:ilvl w:val="0"/>
          <w:numId w:val="2"/>
        </w:numPr>
        <w:pBdr>
          <w:top w:val="nil"/>
          <w:left w:val="nil"/>
          <w:bottom w:val="nil"/>
          <w:right w:val="nil"/>
          <w:between w:val="nil"/>
        </w:pBdr>
        <w:spacing w:before="0" w:line="360" w:lineRule="auto"/>
        <w:ind w:left="1440"/>
        <w:rPr>
          <w:rFonts w:ascii="Times New Roman" w:hAnsi="Times New Roman" w:cs="Times New Roman"/>
          <w:i/>
          <w:sz w:val="24"/>
          <w:szCs w:val="24"/>
          <w:lang w:val="en-GB"/>
        </w:rPr>
      </w:pPr>
      <w:r>
        <w:rPr>
          <w:rFonts w:ascii="Times New Roman" w:hAnsi="Times New Roman" w:cs="Times New Roman"/>
          <w:i/>
          <w:sz w:val="24"/>
          <w:szCs w:val="24"/>
          <w:lang w:val="en-GB"/>
        </w:rPr>
        <w:t xml:space="preserve">Evaluate </w:t>
      </w:r>
      <w:r w:rsidR="00767184">
        <w:rPr>
          <w:rFonts w:ascii="Times New Roman" w:hAnsi="Times New Roman" w:cs="Times New Roman"/>
          <w:i/>
          <w:sz w:val="24"/>
          <w:szCs w:val="24"/>
          <w:lang w:val="en-GB"/>
        </w:rPr>
        <w:t>mainly</w:t>
      </w:r>
      <w:r w:rsidR="009F3C24" w:rsidRPr="00000C90">
        <w:rPr>
          <w:rFonts w:ascii="Times New Roman" w:hAnsi="Times New Roman" w:cs="Times New Roman"/>
          <w:i/>
          <w:sz w:val="24"/>
          <w:szCs w:val="24"/>
          <w:lang w:val="en-GB"/>
        </w:rPr>
        <w:t xml:space="preserve"> whether the research organization has a code of ethics, </w:t>
      </w:r>
      <w:r>
        <w:rPr>
          <w:rFonts w:ascii="Times New Roman" w:hAnsi="Times New Roman" w:cs="Times New Roman"/>
          <w:i/>
          <w:sz w:val="24"/>
          <w:szCs w:val="24"/>
          <w:lang w:val="en-GB"/>
        </w:rPr>
        <w:t xml:space="preserve">an </w:t>
      </w:r>
      <w:r w:rsidR="009F3C24" w:rsidRPr="00000C90">
        <w:rPr>
          <w:rFonts w:ascii="Times New Roman" w:hAnsi="Times New Roman" w:cs="Times New Roman"/>
          <w:i/>
          <w:sz w:val="24"/>
          <w:szCs w:val="24"/>
          <w:lang w:val="en-GB"/>
        </w:rPr>
        <w:t>ethics committee operating procedures developed, approved and implemented, the existence of</w:t>
      </w:r>
      <w:r>
        <w:rPr>
          <w:rFonts w:ascii="Times New Roman" w:hAnsi="Times New Roman" w:cs="Times New Roman"/>
          <w:i/>
          <w:sz w:val="24"/>
          <w:szCs w:val="24"/>
          <w:lang w:val="en-GB"/>
        </w:rPr>
        <w:t xml:space="preserve"> an</w:t>
      </w:r>
      <w:r w:rsidR="009F3C24" w:rsidRPr="00000C90">
        <w:rPr>
          <w:rFonts w:ascii="Times New Roman" w:hAnsi="Times New Roman" w:cs="Times New Roman"/>
          <w:i/>
          <w:sz w:val="24"/>
          <w:szCs w:val="24"/>
          <w:lang w:val="en-GB"/>
        </w:rPr>
        <w:t xml:space="preserve"> ethics and academic integrity committee and documents attesting to the functioning of the ethics committee, in case of complaints.</w:t>
      </w:r>
    </w:p>
    <w:p w14:paraId="1958D220" w14:textId="77777777" w:rsidR="00FB75D3" w:rsidRPr="00000C90" w:rsidRDefault="00FB75D3" w:rsidP="00FB75D3">
      <w:pPr>
        <w:pBdr>
          <w:top w:val="nil"/>
          <w:left w:val="nil"/>
          <w:bottom w:val="nil"/>
          <w:right w:val="nil"/>
          <w:between w:val="nil"/>
        </w:pBdr>
        <w:spacing w:before="0" w:line="360" w:lineRule="auto"/>
        <w:ind w:left="1776"/>
        <w:rPr>
          <w:rFonts w:ascii="Times New Roman" w:hAnsi="Times New Roman" w:cs="Times New Roman"/>
          <w:i/>
          <w:sz w:val="24"/>
          <w:szCs w:val="24"/>
          <w:lang w:val="en-GB"/>
        </w:rPr>
      </w:pPr>
    </w:p>
    <w:p w14:paraId="7F81D41D" w14:textId="4A83A5A8" w:rsidR="00DD6932" w:rsidRPr="00000C90" w:rsidRDefault="009F3C24">
      <w:pPr>
        <w:spacing w:before="0" w:line="360" w:lineRule="auto"/>
        <w:rPr>
          <w:rFonts w:ascii="Times New Roman" w:hAnsi="Times New Roman" w:cs="Times New Roman"/>
          <w:sz w:val="24"/>
          <w:szCs w:val="24"/>
          <w:lang w:val="en-GB"/>
        </w:rPr>
      </w:pPr>
      <w:r w:rsidRPr="00000C90">
        <w:rPr>
          <w:rFonts w:ascii="Times New Roman" w:hAnsi="Times New Roman" w:cs="Times New Roman"/>
          <w:b/>
          <w:sz w:val="24"/>
          <w:szCs w:val="24"/>
          <w:lang w:val="en-GB"/>
        </w:rPr>
        <w:t xml:space="preserve">Indicator III.4 Research infrastructure related to the mission and objectives of the research organization </w:t>
      </w:r>
      <w:r w:rsidRPr="00000C90">
        <w:rPr>
          <w:rFonts w:ascii="Times New Roman" w:hAnsi="Times New Roman" w:cs="Times New Roman"/>
          <w:sz w:val="24"/>
          <w:szCs w:val="24"/>
          <w:lang w:val="en-GB"/>
        </w:rPr>
        <w:t xml:space="preserve">(how the infrastructure </w:t>
      </w:r>
      <w:r w:rsidR="002646FF">
        <w:rPr>
          <w:rFonts w:ascii="Times New Roman" w:hAnsi="Times New Roman" w:cs="Times New Roman"/>
          <w:sz w:val="24"/>
          <w:szCs w:val="24"/>
          <w:lang w:val="en-GB"/>
        </w:rPr>
        <w:t>sustains</w:t>
      </w:r>
      <w:r w:rsidRPr="00000C90">
        <w:rPr>
          <w:rFonts w:ascii="Times New Roman" w:hAnsi="Times New Roman" w:cs="Times New Roman"/>
          <w:sz w:val="24"/>
          <w:szCs w:val="24"/>
          <w:lang w:val="en-GB"/>
        </w:rPr>
        <w:t xml:space="preserve"> the mission of the research organization)</w:t>
      </w:r>
    </w:p>
    <w:p w14:paraId="32B3491B" w14:textId="39880C4A" w:rsidR="00DD6932" w:rsidRPr="00000C90" w:rsidRDefault="005205CE">
      <w:pPr>
        <w:numPr>
          <w:ilvl w:val="0"/>
          <w:numId w:val="2"/>
        </w:numPr>
        <w:pBdr>
          <w:top w:val="nil"/>
          <w:left w:val="nil"/>
          <w:bottom w:val="nil"/>
          <w:right w:val="nil"/>
          <w:between w:val="nil"/>
        </w:pBdr>
        <w:spacing w:before="0" w:line="360" w:lineRule="auto"/>
        <w:ind w:left="1440"/>
        <w:rPr>
          <w:rFonts w:ascii="Times New Roman" w:hAnsi="Times New Roman" w:cs="Times New Roman"/>
          <w:i/>
          <w:sz w:val="24"/>
          <w:szCs w:val="24"/>
          <w:lang w:val="en-GB"/>
        </w:rPr>
      </w:pPr>
      <w:r>
        <w:rPr>
          <w:rFonts w:ascii="Times New Roman" w:hAnsi="Times New Roman" w:cs="Times New Roman"/>
          <w:i/>
          <w:sz w:val="24"/>
          <w:szCs w:val="24"/>
          <w:lang w:val="en-GB"/>
        </w:rPr>
        <w:t>Analyse</w:t>
      </w:r>
      <w:r w:rsidR="009F3C24" w:rsidRPr="00000C90">
        <w:rPr>
          <w:rFonts w:ascii="Times New Roman" w:hAnsi="Times New Roman" w:cs="Times New Roman"/>
          <w:i/>
          <w:sz w:val="24"/>
          <w:szCs w:val="24"/>
          <w:lang w:val="en-GB"/>
        </w:rPr>
        <w:t xml:space="preserve"> the extent to which the infrastructure </w:t>
      </w:r>
      <w:r>
        <w:rPr>
          <w:rFonts w:ascii="Times New Roman" w:hAnsi="Times New Roman" w:cs="Times New Roman"/>
          <w:i/>
          <w:sz w:val="24"/>
          <w:szCs w:val="24"/>
          <w:lang w:val="en-GB"/>
        </w:rPr>
        <w:t>sustains</w:t>
      </w:r>
      <w:r w:rsidR="009F3C24" w:rsidRPr="00000C90">
        <w:rPr>
          <w:rFonts w:ascii="Times New Roman" w:hAnsi="Times New Roman" w:cs="Times New Roman"/>
          <w:i/>
          <w:sz w:val="24"/>
          <w:szCs w:val="24"/>
          <w:lang w:val="en-GB"/>
        </w:rPr>
        <w:t xml:space="preserve"> the research organization</w:t>
      </w:r>
      <w:r>
        <w:rPr>
          <w:rFonts w:ascii="Times New Roman" w:hAnsi="Times New Roman" w:cs="Times New Roman"/>
          <w:i/>
          <w:sz w:val="24"/>
          <w:szCs w:val="24"/>
          <w:lang w:val="en-GB"/>
        </w:rPr>
        <w:t>’s mission</w:t>
      </w:r>
      <w:r w:rsidR="009F3C24" w:rsidRPr="00000C90">
        <w:rPr>
          <w:rFonts w:ascii="Times New Roman" w:hAnsi="Times New Roman" w:cs="Times New Roman"/>
          <w:i/>
          <w:sz w:val="24"/>
          <w:szCs w:val="24"/>
          <w:lang w:val="en-GB"/>
        </w:rPr>
        <w:t xml:space="preserve"> and the degree of development of the </w:t>
      </w:r>
      <w:r>
        <w:rPr>
          <w:rFonts w:ascii="Times New Roman" w:hAnsi="Times New Roman" w:cs="Times New Roman"/>
          <w:i/>
          <w:sz w:val="24"/>
          <w:szCs w:val="24"/>
          <w:lang w:val="en-GB"/>
        </w:rPr>
        <w:t>research-development</w:t>
      </w:r>
      <w:r w:rsidR="009F3C24" w:rsidRPr="00000C90">
        <w:rPr>
          <w:rFonts w:ascii="Times New Roman" w:hAnsi="Times New Roman" w:cs="Times New Roman"/>
          <w:i/>
          <w:sz w:val="24"/>
          <w:szCs w:val="24"/>
          <w:lang w:val="en-GB"/>
        </w:rPr>
        <w:t xml:space="preserve"> and innovation infrastructure </w:t>
      </w:r>
      <w:r>
        <w:rPr>
          <w:rFonts w:ascii="Times New Roman" w:hAnsi="Times New Roman" w:cs="Times New Roman"/>
          <w:i/>
          <w:sz w:val="24"/>
          <w:szCs w:val="24"/>
          <w:lang w:val="en-GB"/>
        </w:rPr>
        <w:t>relative</w:t>
      </w:r>
      <w:r w:rsidR="009F3C24" w:rsidRPr="00000C90">
        <w:rPr>
          <w:rFonts w:ascii="Times New Roman" w:hAnsi="Times New Roman" w:cs="Times New Roman"/>
          <w:i/>
          <w:sz w:val="24"/>
          <w:szCs w:val="24"/>
          <w:lang w:val="en-GB"/>
        </w:rPr>
        <w:t xml:space="preserve"> to the activities carried out within the organization.</w:t>
      </w:r>
    </w:p>
    <w:p w14:paraId="2308724B" w14:textId="56E3BC4D" w:rsidR="00DD6932" w:rsidRPr="00000C90" w:rsidRDefault="009F3C24">
      <w:pPr>
        <w:numPr>
          <w:ilvl w:val="0"/>
          <w:numId w:val="2"/>
        </w:numPr>
        <w:pBdr>
          <w:top w:val="nil"/>
          <w:left w:val="nil"/>
          <w:bottom w:val="nil"/>
          <w:right w:val="nil"/>
          <w:between w:val="nil"/>
        </w:pBdr>
        <w:spacing w:before="0" w:line="360" w:lineRule="auto"/>
        <w:ind w:left="1440"/>
        <w:rPr>
          <w:rFonts w:ascii="Times New Roman" w:hAnsi="Times New Roman" w:cs="Times New Roman"/>
          <w:b/>
          <w:sz w:val="24"/>
          <w:szCs w:val="24"/>
          <w:lang w:val="en-GB"/>
        </w:rPr>
      </w:pPr>
      <w:r w:rsidRPr="00000C90">
        <w:rPr>
          <w:rFonts w:ascii="Times New Roman" w:hAnsi="Times New Roman" w:cs="Times New Roman"/>
          <w:i/>
          <w:sz w:val="24"/>
          <w:szCs w:val="24"/>
          <w:lang w:val="en-GB"/>
        </w:rPr>
        <w:t xml:space="preserve"> </w:t>
      </w:r>
      <w:r w:rsidR="005205CE">
        <w:rPr>
          <w:rFonts w:ascii="Times New Roman" w:hAnsi="Times New Roman" w:cs="Times New Roman"/>
          <w:i/>
          <w:sz w:val="24"/>
          <w:szCs w:val="24"/>
          <w:lang w:val="en-GB"/>
        </w:rPr>
        <w:t xml:space="preserve">Evaluate </w:t>
      </w:r>
      <w:r w:rsidR="00767184">
        <w:rPr>
          <w:rFonts w:ascii="Times New Roman" w:hAnsi="Times New Roman" w:cs="Times New Roman"/>
          <w:i/>
          <w:sz w:val="24"/>
          <w:szCs w:val="24"/>
          <w:lang w:val="en-GB"/>
        </w:rPr>
        <w:t>mainly</w:t>
      </w:r>
      <w:r w:rsidRPr="00000C90">
        <w:rPr>
          <w:rFonts w:ascii="Times New Roman" w:hAnsi="Times New Roman" w:cs="Times New Roman"/>
          <w:i/>
          <w:sz w:val="24"/>
          <w:szCs w:val="24"/>
          <w:lang w:val="en-GB"/>
        </w:rPr>
        <w:t xml:space="preserve"> whether the research infrastructure is appropriate to the research organization</w:t>
      </w:r>
      <w:r w:rsidR="005205CE">
        <w:rPr>
          <w:rFonts w:ascii="Times New Roman" w:hAnsi="Times New Roman" w:cs="Times New Roman"/>
          <w:i/>
          <w:sz w:val="24"/>
          <w:szCs w:val="24"/>
          <w:lang w:val="en-GB"/>
        </w:rPr>
        <w:t>’s mission</w:t>
      </w:r>
      <w:r w:rsidRPr="00000C90">
        <w:rPr>
          <w:rFonts w:ascii="Times New Roman" w:hAnsi="Times New Roman" w:cs="Times New Roman"/>
          <w:i/>
          <w:sz w:val="24"/>
          <w:szCs w:val="24"/>
          <w:lang w:val="en-GB"/>
        </w:rPr>
        <w:t>, a high degree of its development</w:t>
      </w:r>
      <w:r w:rsidR="005205CE">
        <w:rPr>
          <w:rFonts w:ascii="Times New Roman" w:hAnsi="Times New Roman" w:cs="Times New Roman"/>
          <w:i/>
          <w:sz w:val="24"/>
          <w:szCs w:val="24"/>
          <w:lang w:val="en-GB"/>
        </w:rPr>
        <w:t>,</w:t>
      </w:r>
      <w:r w:rsidRPr="00000C90">
        <w:rPr>
          <w:rFonts w:ascii="Times New Roman" w:hAnsi="Times New Roman" w:cs="Times New Roman"/>
          <w:i/>
          <w:sz w:val="24"/>
          <w:szCs w:val="24"/>
          <w:lang w:val="en-GB"/>
        </w:rPr>
        <w:t xml:space="preserve"> and the existence of an investment strategy and plan.</w:t>
      </w:r>
    </w:p>
    <w:p w14:paraId="161566CA" w14:textId="77777777" w:rsidR="00FB75D3" w:rsidRPr="00000C90" w:rsidRDefault="00FB75D3" w:rsidP="00FB75D3">
      <w:pPr>
        <w:pBdr>
          <w:top w:val="nil"/>
          <w:left w:val="nil"/>
          <w:bottom w:val="nil"/>
          <w:right w:val="nil"/>
          <w:between w:val="nil"/>
        </w:pBdr>
        <w:spacing w:before="0" w:line="360" w:lineRule="auto"/>
        <w:ind w:left="1776"/>
        <w:rPr>
          <w:rFonts w:ascii="Times New Roman" w:hAnsi="Times New Roman" w:cs="Times New Roman"/>
          <w:i/>
          <w:sz w:val="24"/>
          <w:szCs w:val="24"/>
          <w:lang w:val="en-GB"/>
        </w:rPr>
      </w:pPr>
    </w:p>
    <w:p w14:paraId="4E15080F" w14:textId="327F5747" w:rsidR="00DD6932" w:rsidRPr="00000C90" w:rsidRDefault="009F3C24">
      <w:pPr>
        <w:spacing w:before="0" w:line="360" w:lineRule="auto"/>
        <w:rPr>
          <w:rFonts w:ascii="Times New Roman" w:hAnsi="Times New Roman" w:cs="Times New Roman"/>
          <w:b/>
          <w:sz w:val="24"/>
          <w:szCs w:val="24"/>
          <w:lang w:val="en-GB"/>
        </w:rPr>
      </w:pPr>
      <w:r w:rsidRPr="00000C90">
        <w:rPr>
          <w:rFonts w:ascii="Times New Roman" w:hAnsi="Times New Roman" w:cs="Times New Roman"/>
          <w:b/>
          <w:sz w:val="24"/>
          <w:szCs w:val="24"/>
          <w:lang w:val="en-GB"/>
        </w:rPr>
        <w:t xml:space="preserve">Indicator III.5 </w:t>
      </w:r>
      <w:r w:rsidR="004C6D2F">
        <w:rPr>
          <w:rFonts w:ascii="Times New Roman" w:hAnsi="Times New Roman" w:cs="Times New Roman"/>
          <w:b/>
          <w:sz w:val="24"/>
          <w:szCs w:val="24"/>
          <w:lang w:val="en-GB"/>
        </w:rPr>
        <w:t>The r</w:t>
      </w:r>
      <w:r w:rsidR="004C6D2F" w:rsidRPr="00000C90">
        <w:rPr>
          <w:rFonts w:ascii="Times New Roman" w:hAnsi="Times New Roman" w:cs="Times New Roman"/>
          <w:b/>
          <w:sz w:val="24"/>
          <w:szCs w:val="24"/>
          <w:lang w:val="en-GB"/>
        </w:rPr>
        <w:t xml:space="preserve">esearch </w:t>
      </w:r>
      <w:r w:rsidRPr="00000C90">
        <w:rPr>
          <w:rFonts w:ascii="Times New Roman" w:hAnsi="Times New Roman" w:cs="Times New Roman"/>
          <w:b/>
          <w:sz w:val="24"/>
          <w:szCs w:val="24"/>
          <w:lang w:val="en-GB"/>
        </w:rPr>
        <w:t xml:space="preserve">organization </w:t>
      </w:r>
      <w:r w:rsidR="004C6D2F">
        <w:rPr>
          <w:rFonts w:ascii="Times New Roman" w:hAnsi="Times New Roman" w:cs="Times New Roman"/>
          <w:b/>
          <w:sz w:val="24"/>
          <w:szCs w:val="24"/>
          <w:lang w:val="en-GB"/>
        </w:rPr>
        <w:t xml:space="preserve">as a </w:t>
      </w:r>
      <w:r w:rsidRPr="00000C90">
        <w:rPr>
          <w:rFonts w:ascii="Times New Roman" w:hAnsi="Times New Roman" w:cs="Times New Roman"/>
          <w:b/>
          <w:sz w:val="24"/>
          <w:szCs w:val="24"/>
          <w:lang w:val="en-GB"/>
        </w:rPr>
        <w:t xml:space="preserve">member in scientific networks/associative </w:t>
      </w:r>
      <w:r w:rsidR="004C6D2F">
        <w:rPr>
          <w:rFonts w:ascii="Times New Roman" w:hAnsi="Times New Roman" w:cs="Times New Roman"/>
          <w:b/>
          <w:sz w:val="24"/>
          <w:szCs w:val="24"/>
          <w:lang w:val="en-GB"/>
        </w:rPr>
        <w:t>bodies</w:t>
      </w:r>
      <w:r w:rsidR="004C6D2F" w:rsidRPr="00000C90">
        <w:rPr>
          <w:rFonts w:ascii="Times New Roman" w:hAnsi="Times New Roman" w:cs="Times New Roman"/>
          <w:b/>
          <w:sz w:val="24"/>
          <w:szCs w:val="24"/>
          <w:lang w:val="en-GB"/>
        </w:rPr>
        <w:t xml:space="preserve"> </w:t>
      </w:r>
    </w:p>
    <w:p w14:paraId="17E2F587" w14:textId="4CFF39CA" w:rsidR="00DD6932" w:rsidRPr="00000C90" w:rsidRDefault="009D08D2">
      <w:pPr>
        <w:numPr>
          <w:ilvl w:val="0"/>
          <w:numId w:val="2"/>
        </w:numPr>
        <w:pBdr>
          <w:top w:val="nil"/>
          <w:left w:val="nil"/>
          <w:bottom w:val="nil"/>
          <w:right w:val="nil"/>
          <w:between w:val="nil"/>
        </w:pBdr>
        <w:spacing w:before="0" w:line="360" w:lineRule="auto"/>
        <w:ind w:left="1440"/>
        <w:rPr>
          <w:rFonts w:ascii="Times New Roman" w:hAnsi="Times New Roman" w:cs="Times New Roman"/>
          <w:i/>
          <w:sz w:val="24"/>
          <w:szCs w:val="24"/>
          <w:lang w:val="en-GB"/>
        </w:rPr>
      </w:pPr>
      <w:r>
        <w:rPr>
          <w:rFonts w:ascii="Times New Roman" w:hAnsi="Times New Roman" w:cs="Times New Roman"/>
          <w:i/>
          <w:sz w:val="24"/>
          <w:szCs w:val="24"/>
          <w:lang w:val="en-GB"/>
        </w:rPr>
        <w:lastRenderedPageBreak/>
        <w:t xml:space="preserve">Analyse the </w:t>
      </w:r>
      <w:r w:rsidR="009F3C24" w:rsidRPr="00000C90">
        <w:rPr>
          <w:rFonts w:ascii="Times New Roman" w:hAnsi="Times New Roman" w:cs="Times New Roman"/>
          <w:i/>
          <w:sz w:val="24"/>
          <w:szCs w:val="24"/>
          <w:lang w:val="en-GB"/>
        </w:rPr>
        <w:t xml:space="preserve">capacity of the research organization to integrate into research networks and associative </w:t>
      </w:r>
      <w:r>
        <w:rPr>
          <w:rFonts w:ascii="Times New Roman" w:hAnsi="Times New Roman" w:cs="Times New Roman"/>
          <w:i/>
          <w:sz w:val="24"/>
          <w:szCs w:val="24"/>
          <w:lang w:val="en-GB"/>
        </w:rPr>
        <w:t>bodies</w:t>
      </w:r>
      <w:r w:rsidR="009F3C24" w:rsidRPr="00000C90">
        <w:rPr>
          <w:rFonts w:ascii="Times New Roman" w:hAnsi="Times New Roman" w:cs="Times New Roman"/>
          <w:i/>
          <w:sz w:val="24"/>
          <w:szCs w:val="24"/>
          <w:lang w:val="en-GB"/>
        </w:rPr>
        <w:t xml:space="preserve">, as evidenced by concluded agreements/protocols and other documents provided by the organization on the functionality of the partnerships, with </w:t>
      </w:r>
      <w:r>
        <w:rPr>
          <w:rFonts w:ascii="Times New Roman" w:hAnsi="Times New Roman" w:cs="Times New Roman"/>
          <w:i/>
          <w:sz w:val="24"/>
          <w:szCs w:val="24"/>
          <w:lang w:val="en-GB"/>
        </w:rPr>
        <w:t>a focus</w:t>
      </w:r>
      <w:r w:rsidRPr="00000C90">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on joint submission and winning of projects, organization of joint scientific events, development of scientific publications, etc.</w:t>
      </w:r>
    </w:p>
    <w:p w14:paraId="78F1F9DB" w14:textId="0E92177B" w:rsidR="00DD6932" w:rsidRPr="00000C90" w:rsidRDefault="00FB23B8">
      <w:pPr>
        <w:numPr>
          <w:ilvl w:val="0"/>
          <w:numId w:val="2"/>
        </w:numPr>
        <w:pBdr>
          <w:top w:val="nil"/>
          <w:left w:val="nil"/>
          <w:bottom w:val="nil"/>
          <w:right w:val="nil"/>
          <w:between w:val="nil"/>
        </w:pBdr>
        <w:spacing w:before="0" w:line="360" w:lineRule="auto"/>
        <w:ind w:left="1440"/>
        <w:rPr>
          <w:rFonts w:ascii="Times New Roman" w:hAnsi="Times New Roman" w:cs="Times New Roman"/>
          <w:i/>
          <w:sz w:val="24"/>
          <w:szCs w:val="24"/>
          <w:lang w:val="en-GB"/>
        </w:rPr>
      </w:pPr>
      <w:r>
        <w:rPr>
          <w:rFonts w:ascii="Times New Roman" w:hAnsi="Times New Roman" w:cs="Times New Roman"/>
          <w:i/>
          <w:sz w:val="24"/>
          <w:szCs w:val="24"/>
          <w:lang w:val="en-GB"/>
        </w:rPr>
        <w:t xml:space="preserve">Evaluate </w:t>
      </w:r>
      <w:r w:rsidR="00767184">
        <w:rPr>
          <w:rFonts w:ascii="Times New Roman" w:hAnsi="Times New Roman" w:cs="Times New Roman"/>
          <w:i/>
          <w:sz w:val="24"/>
          <w:szCs w:val="24"/>
          <w:lang w:val="en-GB"/>
        </w:rPr>
        <w:t>mainly</w:t>
      </w:r>
      <w:r w:rsidR="009F3C24" w:rsidRPr="00000C90">
        <w:rPr>
          <w:rFonts w:ascii="Times New Roman" w:hAnsi="Times New Roman" w:cs="Times New Roman"/>
          <w:i/>
          <w:sz w:val="24"/>
          <w:szCs w:val="24"/>
          <w:lang w:val="en-GB"/>
        </w:rPr>
        <w:t xml:space="preserve"> whether the research organization has collaboration agreements/protocols in place, </w:t>
      </w:r>
      <w:r w:rsidR="008E1F6C">
        <w:rPr>
          <w:rFonts w:ascii="Times New Roman" w:hAnsi="Times New Roman" w:cs="Times New Roman"/>
          <w:i/>
          <w:sz w:val="24"/>
          <w:szCs w:val="24"/>
          <w:lang w:val="en-GB"/>
        </w:rPr>
        <w:t xml:space="preserve">as well as </w:t>
      </w:r>
      <w:r w:rsidR="009F3C24" w:rsidRPr="00000C90">
        <w:rPr>
          <w:rFonts w:ascii="Times New Roman" w:hAnsi="Times New Roman" w:cs="Times New Roman"/>
          <w:i/>
          <w:sz w:val="24"/>
          <w:szCs w:val="24"/>
          <w:lang w:val="en-GB"/>
        </w:rPr>
        <w:t xml:space="preserve">whether there is documentary evidence that they are </w:t>
      </w:r>
      <w:r w:rsidR="008E1F6C">
        <w:rPr>
          <w:rFonts w:ascii="Times New Roman" w:hAnsi="Times New Roman" w:cs="Times New Roman"/>
          <w:i/>
          <w:sz w:val="24"/>
          <w:szCs w:val="24"/>
          <w:lang w:val="en-GB"/>
        </w:rPr>
        <w:t>functional</w:t>
      </w:r>
      <w:r w:rsidR="009F3C24" w:rsidRPr="00000C90">
        <w:rPr>
          <w:rFonts w:ascii="Times New Roman" w:hAnsi="Times New Roman" w:cs="Times New Roman"/>
          <w:i/>
          <w:sz w:val="24"/>
          <w:szCs w:val="24"/>
          <w:lang w:val="en-GB"/>
        </w:rPr>
        <w:t xml:space="preserve"> (submission and winning of projects</w:t>
      </w:r>
      <w:r w:rsidR="008E1F6C">
        <w:rPr>
          <w:rFonts w:ascii="Times New Roman" w:hAnsi="Times New Roman" w:cs="Times New Roman"/>
          <w:i/>
          <w:sz w:val="24"/>
          <w:szCs w:val="24"/>
          <w:lang w:val="en-GB"/>
        </w:rPr>
        <w:t xml:space="preserve"> in partnership</w:t>
      </w:r>
      <w:r w:rsidR="009F3C24" w:rsidRPr="00000C90">
        <w:rPr>
          <w:rFonts w:ascii="Times New Roman" w:hAnsi="Times New Roman" w:cs="Times New Roman"/>
          <w:i/>
          <w:sz w:val="24"/>
          <w:szCs w:val="24"/>
          <w:lang w:val="en-GB"/>
        </w:rPr>
        <w:t>, organization of scientific events</w:t>
      </w:r>
      <w:r w:rsidR="008E1F6C">
        <w:rPr>
          <w:rFonts w:ascii="Times New Roman" w:hAnsi="Times New Roman" w:cs="Times New Roman"/>
          <w:i/>
          <w:sz w:val="24"/>
          <w:szCs w:val="24"/>
          <w:lang w:val="en-GB"/>
        </w:rPr>
        <w:t xml:space="preserve"> in partnership</w:t>
      </w:r>
      <w:r w:rsidR="009F3C24" w:rsidRPr="00000C90">
        <w:rPr>
          <w:rFonts w:ascii="Times New Roman" w:hAnsi="Times New Roman" w:cs="Times New Roman"/>
          <w:i/>
          <w:sz w:val="24"/>
          <w:szCs w:val="24"/>
          <w:lang w:val="en-GB"/>
        </w:rPr>
        <w:t xml:space="preserve">, joint </w:t>
      </w:r>
      <w:r w:rsidR="008E1F6C">
        <w:rPr>
          <w:rFonts w:ascii="Times New Roman" w:hAnsi="Times New Roman" w:cs="Times New Roman"/>
          <w:i/>
          <w:sz w:val="24"/>
          <w:szCs w:val="24"/>
          <w:lang w:val="en-GB"/>
        </w:rPr>
        <w:t xml:space="preserve">preparation </w:t>
      </w:r>
      <w:r w:rsidR="009F3C24" w:rsidRPr="00000C90">
        <w:rPr>
          <w:rFonts w:ascii="Times New Roman" w:hAnsi="Times New Roman" w:cs="Times New Roman"/>
          <w:i/>
          <w:sz w:val="24"/>
          <w:szCs w:val="24"/>
          <w:lang w:val="en-GB"/>
        </w:rPr>
        <w:t>of articles/studies/books, etc.).</w:t>
      </w:r>
    </w:p>
    <w:p w14:paraId="760B4123" w14:textId="77777777" w:rsidR="00FB75D3" w:rsidRPr="00000C90" w:rsidRDefault="00FB75D3" w:rsidP="00FB75D3">
      <w:pPr>
        <w:spacing w:before="0" w:line="360" w:lineRule="auto"/>
        <w:ind w:left="708"/>
        <w:rPr>
          <w:rFonts w:ascii="Times New Roman" w:hAnsi="Times New Roman" w:cs="Times New Roman"/>
          <w:b/>
          <w:sz w:val="24"/>
          <w:szCs w:val="24"/>
          <w:lang w:val="en-GB"/>
        </w:rPr>
      </w:pPr>
    </w:p>
    <w:p w14:paraId="28CEE236" w14:textId="0C1FBCE9" w:rsidR="00DD6932" w:rsidRPr="00000C90" w:rsidRDefault="009F3C24">
      <w:pPr>
        <w:spacing w:before="0" w:line="360" w:lineRule="auto"/>
        <w:rPr>
          <w:rFonts w:ascii="Times New Roman" w:hAnsi="Times New Roman" w:cs="Times New Roman"/>
          <w:b/>
          <w:i/>
          <w:sz w:val="24"/>
          <w:szCs w:val="24"/>
          <w:lang w:val="en-GB"/>
        </w:rPr>
      </w:pPr>
      <w:r w:rsidRPr="00000C90">
        <w:rPr>
          <w:rFonts w:ascii="Times New Roman" w:hAnsi="Times New Roman" w:cs="Times New Roman"/>
          <w:b/>
          <w:sz w:val="24"/>
          <w:szCs w:val="24"/>
          <w:lang w:val="en-GB"/>
        </w:rPr>
        <w:t xml:space="preserve">Indicator III.6 Accredited or non-accredited testing, </w:t>
      </w:r>
      <w:r w:rsidR="00CF5C65">
        <w:rPr>
          <w:rFonts w:ascii="Times New Roman" w:hAnsi="Times New Roman" w:cs="Times New Roman"/>
          <w:b/>
          <w:sz w:val="24"/>
          <w:szCs w:val="24"/>
          <w:lang w:val="en-GB"/>
        </w:rPr>
        <w:t>trials</w:t>
      </w:r>
      <w:r w:rsidRPr="00000C90">
        <w:rPr>
          <w:rFonts w:ascii="Times New Roman" w:hAnsi="Times New Roman" w:cs="Times New Roman"/>
          <w:b/>
          <w:sz w:val="24"/>
          <w:szCs w:val="24"/>
          <w:lang w:val="en-GB"/>
        </w:rPr>
        <w:t xml:space="preserve">, </w:t>
      </w:r>
      <w:r w:rsidR="00CF5C65">
        <w:rPr>
          <w:rFonts w:ascii="Times New Roman" w:hAnsi="Times New Roman" w:cs="Times New Roman"/>
          <w:b/>
          <w:sz w:val="24"/>
          <w:szCs w:val="24"/>
          <w:lang w:val="en-GB"/>
        </w:rPr>
        <w:t>analysis</w:t>
      </w:r>
      <w:r w:rsidR="00CF5C65" w:rsidRPr="00000C90">
        <w:rPr>
          <w:rFonts w:ascii="Times New Roman" w:hAnsi="Times New Roman" w:cs="Times New Roman"/>
          <w:b/>
          <w:sz w:val="24"/>
          <w:szCs w:val="24"/>
          <w:lang w:val="en-GB"/>
        </w:rPr>
        <w:t xml:space="preserve"> </w:t>
      </w:r>
      <w:r w:rsidRPr="00000C90">
        <w:rPr>
          <w:rFonts w:ascii="Times New Roman" w:hAnsi="Times New Roman" w:cs="Times New Roman"/>
          <w:b/>
          <w:sz w:val="24"/>
          <w:szCs w:val="24"/>
          <w:lang w:val="en-GB"/>
        </w:rPr>
        <w:t>laboratories; Open access libraries and databases created/administered - to the extent that funding was available</w:t>
      </w:r>
    </w:p>
    <w:p w14:paraId="23C90D42" w14:textId="29B9BAA5" w:rsidR="00DD6932" w:rsidRPr="00000C90" w:rsidRDefault="009F3C24">
      <w:pPr>
        <w:numPr>
          <w:ilvl w:val="0"/>
          <w:numId w:val="41"/>
        </w:numPr>
        <w:pBdr>
          <w:top w:val="nil"/>
          <w:left w:val="nil"/>
          <w:bottom w:val="nil"/>
          <w:right w:val="nil"/>
          <w:between w:val="nil"/>
        </w:pBdr>
        <w:spacing w:before="0" w:line="360" w:lineRule="auto"/>
        <w:ind w:left="1440"/>
        <w:rPr>
          <w:rFonts w:ascii="Times New Roman" w:hAnsi="Times New Roman" w:cs="Times New Roman"/>
          <w:i/>
          <w:sz w:val="24"/>
          <w:szCs w:val="24"/>
          <w:lang w:val="en-GB"/>
        </w:rPr>
      </w:pPr>
      <w:r w:rsidRPr="00000C90">
        <w:rPr>
          <w:rFonts w:ascii="Times New Roman" w:hAnsi="Times New Roman" w:cs="Times New Roman"/>
          <w:i/>
          <w:sz w:val="24"/>
          <w:szCs w:val="24"/>
          <w:lang w:val="en-GB"/>
        </w:rPr>
        <w:t xml:space="preserve"> </w:t>
      </w:r>
      <w:r w:rsidR="005700BF">
        <w:rPr>
          <w:rFonts w:ascii="Times New Roman" w:hAnsi="Times New Roman" w:cs="Times New Roman"/>
          <w:i/>
          <w:sz w:val="24"/>
          <w:szCs w:val="24"/>
          <w:lang w:val="en-GB"/>
        </w:rPr>
        <w:t xml:space="preserve">Analyse </w:t>
      </w:r>
      <w:r w:rsidRPr="00000C90">
        <w:rPr>
          <w:rFonts w:ascii="Times New Roman" w:hAnsi="Times New Roman" w:cs="Times New Roman"/>
          <w:i/>
          <w:sz w:val="24"/>
          <w:szCs w:val="24"/>
          <w:lang w:val="en-GB"/>
        </w:rPr>
        <w:t xml:space="preserve">the </w:t>
      </w:r>
      <w:r w:rsidR="005700BF">
        <w:rPr>
          <w:rFonts w:ascii="Times New Roman" w:hAnsi="Times New Roman" w:cs="Times New Roman"/>
          <w:i/>
          <w:sz w:val="24"/>
          <w:szCs w:val="24"/>
          <w:lang w:val="en-GB"/>
        </w:rPr>
        <w:t>extent to which</w:t>
      </w:r>
      <w:r w:rsidRPr="00000C90">
        <w:rPr>
          <w:rFonts w:ascii="Times New Roman" w:hAnsi="Times New Roman" w:cs="Times New Roman"/>
          <w:i/>
          <w:sz w:val="24"/>
          <w:szCs w:val="24"/>
          <w:lang w:val="en-GB"/>
        </w:rPr>
        <w:t xml:space="preserve"> the research organization</w:t>
      </w:r>
      <w:r w:rsidR="005700BF">
        <w:rPr>
          <w:rFonts w:ascii="Times New Roman" w:hAnsi="Times New Roman" w:cs="Times New Roman"/>
          <w:i/>
          <w:sz w:val="24"/>
          <w:szCs w:val="24"/>
          <w:lang w:val="en-GB"/>
        </w:rPr>
        <w:t xml:space="preserve"> is equipped</w:t>
      </w:r>
      <w:r w:rsidRPr="00000C90">
        <w:rPr>
          <w:rFonts w:ascii="Times New Roman" w:hAnsi="Times New Roman" w:cs="Times New Roman"/>
          <w:i/>
          <w:sz w:val="24"/>
          <w:szCs w:val="24"/>
          <w:lang w:val="en-GB"/>
        </w:rPr>
        <w:t xml:space="preserve"> with laboratories for tests, </w:t>
      </w:r>
      <w:r w:rsidR="005700BF">
        <w:rPr>
          <w:rFonts w:ascii="Times New Roman" w:hAnsi="Times New Roman" w:cs="Times New Roman"/>
          <w:i/>
          <w:sz w:val="24"/>
          <w:szCs w:val="24"/>
          <w:lang w:val="en-GB"/>
        </w:rPr>
        <w:t>trials</w:t>
      </w:r>
      <w:r w:rsidRPr="00000C90">
        <w:rPr>
          <w:rFonts w:ascii="Times New Roman" w:hAnsi="Times New Roman" w:cs="Times New Roman"/>
          <w:i/>
          <w:sz w:val="24"/>
          <w:szCs w:val="24"/>
          <w:lang w:val="en-GB"/>
        </w:rPr>
        <w:t>, analysis and their accreditation status or the existence of</w:t>
      </w:r>
      <w:r w:rsidR="005700BF">
        <w:rPr>
          <w:rFonts w:ascii="Times New Roman" w:hAnsi="Times New Roman" w:cs="Times New Roman"/>
          <w:i/>
          <w:sz w:val="24"/>
          <w:szCs w:val="24"/>
          <w:lang w:val="en-GB"/>
        </w:rPr>
        <w:t xml:space="preserve"> their</w:t>
      </w:r>
      <w:r w:rsidRPr="00000C90">
        <w:rPr>
          <w:rFonts w:ascii="Times New Roman" w:hAnsi="Times New Roman" w:cs="Times New Roman"/>
          <w:i/>
          <w:sz w:val="24"/>
          <w:szCs w:val="24"/>
          <w:lang w:val="en-GB"/>
        </w:rPr>
        <w:t xml:space="preserve"> own libraries, Open access databases and the intensity of access</w:t>
      </w:r>
      <w:r w:rsidR="005700BF">
        <w:rPr>
          <w:rFonts w:ascii="Times New Roman" w:hAnsi="Times New Roman" w:cs="Times New Roman"/>
          <w:i/>
          <w:sz w:val="24"/>
          <w:szCs w:val="24"/>
          <w:lang w:val="en-GB"/>
        </w:rPr>
        <w:t>,</w:t>
      </w:r>
      <w:r w:rsidR="005700BF" w:rsidRPr="005700BF">
        <w:rPr>
          <w:rFonts w:ascii="Times New Roman" w:hAnsi="Times New Roman" w:cs="Times New Roman"/>
          <w:i/>
          <w:sz w:val="24"/>
          <w:szCs w:val="24"/>
          <w:lang w:val="en-GB"/>
        </w:rPr>
        <w:t xml:space="preserve"> </w:t>
      </w:r>
      <w:r w:rsidR="005700BF" w:rsidRPr="00000C90">
        <w:rPr>
          <w:rFonts w:ascii="Times New Roman" w:hAnsi="Times New Roman" w:cs="Times New Roman"/>
          <w:i/>
          <w:sz w:val="24"/>
          <w:szCs w:val="24"/>
          <w:lang w:val="en-GB"/>
        </w:rPr>
        <w:t>in correlation with the field in which the research organization is active and the available funds</w:t>
      </w:r>
      <w:r w:rsidRPr="00000C90">
        <w:rPr>
          <w:rFonts w:ascii="Times New Roman" w:hAnsi="Times New Roman" w:cs="Times New Roman"/>
          <w:i/>
          <w:sz w:val="24"/>
          <w:szCs w:val="24"/>
          <w:lang w:val="en-GB"/>
        </w:rPr>
        <w:t>.</w:t>
      </w:r>
    </w:p>
    <w:p w14:paraId="730E5612" w14:textId="77777777" w:rsidR="00FB75D3" w:rsidRPr="00000C90" w:rsidRDefault="00FB75D3" w:rsidP="00FB75D3">
      <w:pPr>
        <w:pBdr>
          <w:top w:val="nil"/>
          <w:left w:val="nil"/>
          <w:bottom w:val="nil"/>
          <w:right w:val="nil"/>
          <w:between w:val="nil"/>
        </w:pBdr>
        <w:spacing w:before="0" w:line="360" w:lineRule="auto"/>
        <w:ind w:left="4614"/>
        <w:rPr>
          <w:rFonts w:ascii="Times New Roman" w:hAnsi="Times New Roman" w:cs="Times New Roman"/>
          <w:i/>
          <w:sz w:val="24"/>
          <w:szCs w:val="24"/>
          <w:lang w:val="en-GB"/>
        </w:rPr>
      </w:pPr>
    </w:p>
    <w:p w14:paraId="0808DA1E" w14:textId="37ED1520" w:rsidR="00DD6932" w:rsidRPr="00000C90" w:rsidRDefault="00CC7C7C">
      <w:pPr>
        <w:numPr>
          <w:ilvl w:val="0"/>
          <w:numId w:val="41"/>
        </w:numPr>
        <w:pBdr>
          <w:top w:val="nil"/>
          <w:left w:val="nil"/>
          <w:bottom w:val="nil"/>
          <w:right w:val="nil"/>
          <w:between w:val="nil"/>
        </w:pBdr>
        <w:spacing w:before="0" w:line="360" w:lineRule="auto"/>
        <w:ind w:left="1440"/>
        <w:rPr>
          <w:rFonts w:ascii="Times New Roman" w:hAnsi="Times New Roman" w:cs="Times New Roman"/>
          <w:i/>
          <w:sz w:val="24"/>
          <w:szCs w:val="24"/>
          <w:lang w:val="en-GB"/>
        </w:rPr>
      </w:pPr>
      <w:r>
        <w:rPr>
          <w:rFonts w:ascii="Times New Roman" w:hAnsi="Times New Roman" w:cs="Times New Roman"/>
          <w:i/>
          <w:sz w:val="24"/>
          <w:szCs w:val="24"/>
          <w:lang w:val="en-GB"/>
        </w:rPr>
        <w:t>Evaluate mainly</w:t>
      </w:r>
      <w:r w:rsidR="009F3C24" w:rsidRPr="00000C90">
        <w:rPr>
          <w:rFonts w:ascii="Times New Roman" w:hAnsi="Times New Roman" w:cs="Times New Roman"/>
          <w:i/>
          <w:sz w:val="24"/>
          <w:szCs w:val="24"/>
          <w:lang w:val="en-GB"/>
        </w:rPr>
        <w:t xml:space="preserve"> whether, </w:t>
      </w:r>
      <w:r>
        <w:rPr>
          <w:rFonts w:ascii="Times New Roman" w:hAnsi="Times New Roman" w:cs="Times New Roman"/>
          <w:i/>
          <w:sz w:val="24"/>
          <w:szCs w:val="24"/>
          <w:lang w:val="en-GB"/>
        </w:rPr>
        <w:t>relative to</w:t>
      </w:r>
      <w:r w:rsidR="009F3C24" w:rsidRPr="00000C90">
        <w:rPr>
          <w:rFonts w:ascii="Times New Roman" w:hAnsi="Times New Roman" w:cs="Times New Roman"/>
          <w:i/>
          <w:sz w:val="24"/>
          <w:szCs w:val="24"/>
          <w:lang w:val="en-GB"/>
        </w:rPr>
        <w:t xml:space="preserve"> the funds available and the field in which it operates, the research organization has laboratories</w:t>
      </w:r>
      <w:r>
        <w:rPr>
          <w:rFonts w:ascii="Times New Roman" w:hAnsi="Times New Roman" w:cs="Times New Roman"/>
          <w:i/>
          <w:sz w:val="24"/>
          <w:szCs w:val="24"/>
          <w:lang w:val="en-GB"/>
        </w:rPr>
        <w:t xml:space="preserve"> for testing, trials analysis</w:t>
      </w:r>
      <w:r w:rsidR="009F3C24" w:rsidRPr="00000C90">
        <w:rPr>
          <w:rFonts w:ascii="Times New Roman" w:hAnsi="Times New Roman" w:cs="Times New Roman"/>
          <w:i/>
          <w:sz w:val="24"/>
          <w:szCs w:val="24"/>
          <w:lang w:val="en-GB"/>
        </w:rPr>
        <w:t xml:space="preserve">, and whether they are accredited </w:t>
      </w:r>
      <w:r w:rsidRPr="00CC7C7C">
        <w:rPr>
          <w:rFonts w:ascii="Times New Roman" w:hAnsi="Times New Roman" w:cs="Times New Roman"/>
          <w:b/>
          <w:i/>
          <w:sz w:val="24"/>
          <w:szCs w:val="24"/>
          <w:lang w:val="en-GB"/>
        </w:rPr>
        <w:t>or</w:t>
      </w:r>
      <w:r w:rsidR="009F3C24" w:rsidRPr="00000C90">
        <w:rPr>
          <w:rFonts w:ascii="Times New Roman" w:hAnsi="Times New Roman" w:cs="Times New Roman"/>
          <w:i/>
          <w:sz w:val="24"/>
          <w:szCs w:val="24"/>
          <w:lang w:val="en-GB"/>
        </w:rPr>
        <w:t xml:space="preserve"> whether it has its own library </w:t>
      </w:r>
      <w:r w:rsidR="009F3C24" w:rsidRPr="00000C90">
        <w:rPr>
          <w:rFonts w:ascii="Times New Roman" w:hAnsi="Times New Roman" w:cs="Times New Roman"/>
          <w:b/>
          <w:i/>
          <w:sz w:val="24"/>
          <w:szCs w:val="24"/>
          <w:lang w:val="en-GB"/>
        </w:rPr>
        <w:t xml:space="preserve">or </w:t>
      </w:r>
      <w:r w:rsidR="009F3C24" w:rsidRPr="00000C90">
        <w:rPr>
          <w:rFonts w:ascii="Times New Roman" w:hAnsi="Times New Roman" w:cs="Times New Roman"/>
          <w:i/>
          <w:sz w:val="24"/>
          <w:szCs w:val="24"/>
          <w:lang w:val="en-GB"/>
        </w:rPr>
        <w:t>Open access databases and whether there is evidence that the scientific information in the library</w:t>
      </w:r>
      <w:r>
        <w:rPr>
          <w:rFonts w:ascii="Times New Roman" w:hAnsi="Times New Roman" w:cs="Times New Roman"/>
          <w:i/>
          <w:sz w:val="24"/>
          <w:szCs w:val="24"/>
          <w:lang w:val="en-GB"/>
        </w:rPr>
        <w:t xml:space="preserve"> or</w:t>
      </w:r>
      <w:r w:rsidRPr="00000C90">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Open access databases has been accessed.</w:t>
      </w:r>
    </w:p>
    <w:p w14:paraId="56A461D3" w14:textId="77777777" w:rsidR="00FB75D3" w:rsidRPr="00000C90" w:rsidRDefault="00FB75D3" w:rsidP="00FB75D3">
      <w:pPr>
        <w:pBdr>
          <w:top w:val="nil"/>
          <w:left w:val="nil"/>
          <w:bottom w:val="nil"/>
          <w:right w:val="nil"/>
          <w:between w:val="nil"/>
        </w:pBdr>
        <w:spacing w:before="0" w:line="360" w:lineRule="auto"/>
        <w:ind w:left="1776"/>
        <w:rPr>
          <w:rFonts w:ascii="Times New Roman" w:hAnsi="Times New Roman" w:cs="Times New Roman"/>
          <w:i/>
          <w:sz w:val="24"/>
          <w:szCs w:val="24"/>
          <w:lang w:val="en-GB"/>
        </w:rPr>
      </w:pPr>
    </w:p>
    <w:p w14:paraId="7B49CCF1" w14:textId="4D2FBA55" w:rsidR="00DD6932" w:rsidRPr="00000C90" w:rsidRDefault="009F3C24">
      <w:pPr>
        <w:spacing w:before="0" w:line="360" w:lineRule="auto"/>
        <w:rPr>
          <w:rFonts w:ascii="Times New Roman" w:hAnsi="Times New Roman" w:cs="Times New Roman"/>
          <w:b/>
          <w:sz w:val="24"/>
          <w:szCs w:val="24"/>
          <w:lang w:val="en-GB"/>
        </w:rPr>
      </w:pPr>
      <w:r w:rsidRPr="00000C90">
        <w:rPr>
          <w:rFonts w:ascii="Times New Roman" w:hAnsi="Times New Roman" w:cs="Times New Roman"/>
          <w:b/>
          <w:sz w:val="24"/>
          <w:szCs w:val="24"/>
          <w:lang w:val="en-GB"/>
        </w:rPr>
        <w:t xml:space="preserve">Indicator III.7 Degree of </w:t>
      </w:r>
      <w:r w:rsidR="004653B2">
        <w:rPr>
          <w:rFonts w:ascii="Times New Roman" w:hAnsi="Times New Roman" w:cs="Times New Roman"/>
          <w:b/>
          <w:sz w:val="24"/>
          <w:szCs w:val="24"/>
          <w:lang w:val="en-GB"/>
        </w:rPr>
        <w:t>digitaliz</w:t>
      </w:r>
      <w:r>
        <w:rPr>
          <w:rFonts w:ascii="Times New Roman" w:hAnsi="Times New Roman" w:cs="Times New Roman"/>
          <w:b/>
          <w:sz w:val="24"/>
          <w:szCs w:val="24"/>
          <w:lang w:val="en-GB"/>
        </w:rPr>
        <w:t>ation</w:t>
      </w:r>
      <w:r w:rsidRPr="00000C90">
        <w:rPr>
          <w:rFonts w:ascii="Times New Roman" w:hAnsi="Times New Roman" w:cs="Times New Roman"/>
          <w:b/>
          <w:sz w:val="24"/>
          <w:szCs w:val="24"/>
          <w:lang w:val="en-GB"/>
        </w:rPr>
        <w:t xml:space="preserve"> of the research organization</w:t>
      </w:r>
    </w:p>
    <w:p w14:paraId="59482BF7" w14:textId="1D2BB9F4" w:rsidR="00DD6932" w:rsidRPr="00000C90" w:rsidRDefault="00F53720">
      <w:pPr>
        <w:numPr>
          <w:ilvl w:val="0"/>
          <w:numId w:val="2"/>
        </w:numPr>
        <w:pBdr>
          <w:top w:val="nil"/>
          <w:left w:val="nil"/>
          <w:bottom w:val="nil"/>
          <w:right w:val="nil"/>
          <w:between w:val="nil"/>
        </w:pBdr>
        <w:spacing w:before="0" w:line="360" w:lineRule="auto"/>
        <w:ind w:left="1440"/>
        <w:rPr>
          <w:rFonts w:ascii="Times New Roman" w:hAnsi="Times New Roman" w:cs="Times New Roman"/>
          <w:i/>
          <w:sz w:val="24"/>
          <w:szCs w:val="24"/>
          <w:lang w:val="en-GB"/>
        </w:rPr>
      </w:pPr>
      <w:r>
        <w:rPr>
          <w:rFonts w:ascii="Times New Roman" w:hAnsi="Times New Roman" w:cs="Times New Roman"/>
          <w:i/>
          <w:sz w:val="24"/>
          <w:szCs w:val="24"/>
          <w:lang w:val="en-GB"/>
        </w:rPr>
        <w:t>Analyse</w:t>
      </w:r>
      <w:r w:rsidR="009F3C24" w:rsidRPr="00000C90">
        <w:rPr>
          <w:rFonts w:ascii="Times New Roman" w:hAnsi="Times New Roman" w:cs="Times New Roman"/>
          <w:i/>
          <w:sz w:val="24"/>
          <w:szCs w:val="24"/>
          <w:lang w:val="en-GB"/>
        </w:rPr>
        <w:t xml:space="preserve"> whether, </w:t>
      </w:r>
      <w:r>
        <w:rPr>
          <w:rFonts w:ascii="Times New Roman" w:hAnsi="Times New Roman" w:cs="Times New Roman"/>
          <w:i/>
          <w:sz w:val="24"/>
          <w:szCs w:val="24"/>
          <w:lang w:val="en-GB"/>
        </w:rPr>
        <w:t>relative</w:t>
      </w:r>
      <w:r w:rsidR="009F3C24" w:rsidRPr="00000C90">
        <w:rPr>
          <w:rFonts w:ascii="Times New Roman" w:hAnsi="Times New Roman" w:cs="Times New Roman"/>
          <w:i/>
          <w:sz w:val="24"/>
          <w:szCs w:val="24"/>
          <w:lang w:val="en-GB"/>
        </w:rPr>
        <w:t xml:space="preserve"> to the research organization</w:t>
      </w:r>
      <w:r>
        <w:rPr>
          <w:rFonts w:ascii="Times New Roman" w:hAnsi="Times New Roman" w:cs="Times New Roman"/>
          <w:i/>
          <w:sz w:val="24"/>
          <w:szCs w:val="24"/>
          <w:lang w:val="en-GB"/>
        </w:rPr>
        <w:t>’s mission</w:t>
      </w:r>
      <w:r w:rsidR="009F3C24" w:rsidRPr="00000C90">
        <w:rPr>
          <w:rFonts w:ascii="Times New Roman" w:hAnsi="Times New Roman" w:cs="Times New Roman"/>
          <w:i/>
          <w:sz w:val="24"/>
          <w:szCs w:val="24"/>
          <w:lang w:val="en-GB"/>
        </w:rPr>
        <w:t xml:space="preserve"> and in correlation with the current standards in the field, the IT infrastructure is adequate for the researchers' work</w:t>
      </w:r>
      <w:r>
        <w:rPr>
          <w:rFonts w:ascii="Times New Roman" w:hAnsi="Times New Roman" w:cs="Times New Roman"/>
          <w:i/>
          <w:sz w:val="24"/>
          <w:szCs w:val="24"/>
          <w:lang w:val="en-GB"/>
        </w:rPr>
        <w:t>,</w:t>
      </w:r>
      <w:r w:rsidR="009F3C24" w:rsidRPr="00000C90">
        <w:rPr>
          <w:rFonts w:ascii="Times New Roman" w:hAnsi="Times New Roman" w:cs="Times New Roman"/>
          <w:i/>
          <w:sz w:val="24"/>
          <w:szCs w:val="24"/>
          <w:lang w:val="en-GB"/>
        </w:rPr>
        <w:t xml:space="preserve"> and the extent to which the research organization has </w:t>
      </w:r>
      <w:r w:rsidR="009F3C24" w:rsidRPr="00000C90">
        <w:rPr>
          <w:rFonts w:ascii="Times New Roman" w:hAnsi="Times New Roman" w:cs="Times New Roman"/>
          <w:i/>
          <w:sz w:val="24"/>
          <w:szCs w:val="24"/>
          <w:lang w:val="en-GB"/>
        </w:rPr>
        <w:lastRenderedPageBreak/>
        <w:t xml:space="preserve">an updated website with the results of the research carried out in the research organization </w:t>
      </w:r>
      <w:r>
        <w:rPr>
          <w:rFonts w:ascii="Times New Roman" w:hAnsi="Times New Roman" w:cs="Times New Roman"/>
          <w:i/>
          <w:sz w:val="24"/>
          <w:szCs w:val="24"/>
          <w:lang w:val="en-GB"/>
        </w:rPr>
        <w:t xml:space="preserve">available </w:t>
      </w:r>
      <w:r w:rsidR="009F3C24" w:rsidRPr="00000C90">
        <w:rPr>
          <w:rFonts w:ascii="Times New Roman" w:hAnsi="Times New Roman" w:cs="Times New Roman"/>
          <w:i/>
          <w:sz w:val="24"/>
          <w:szCs w:val="24"/>
          <w:lang w:val="en-GB"/>
        </w:rPr>
        <w:t xml:space="preserve">in </w:t>
      </w:r>
      <w:r>
        <w:rPr>
          <w:rFonts w:ascii="Times New Roman" w:hAnsi="Times New Roman" w:cs="Times New Roman"/>
          <w:i/>
          <w:sz w:val="24"/>
          <w:szCs w:val="24"/>
          <w:lang w:val="en-GB"/>
        </w:rPr>
        <w:t xml:space="preserve">an </w:t>
      </w:r>
      <w:r w:rsidR="009F3C24" w:rsidRPr="00000C90">
        <w:rPr>
          <w:rFonts w:ascii="Times New Roman" w:hAnsi="Times New Roman" w:cs="Times New Roman"/>
          <w:i/>
          <w:sz w:val="24"/>
          <w:szCs w:val="24"/>
          <w:lang w:val="en-GB"/>
        </w:rPr>
        <w:t>open access</w:t>
      </w:r>
      <w:r>
        <w:rPr>
          <w:rFonts w:ascii="Times New Roman" w:hAnsi="Times New Roman" w:cs="Times New Roman"/>
          <w:i/>
          <w:sz w:val="24"/>
          <w:szCs w:val="24"/>
          <w:lang w:val="en-GB"/>
        </w:rPr>
        <w:t xml:space="preserve"> regime</w:t>
      </w:r>
      <w:r w:rsidR="009F3C24" w:rsidRPr="00000C90">
        <w:rPr>
          <w:rFonts w:ascii="Times New Roman" w:hAnsi="Times New Roman" w:cs="Times New Roman"/>
          <w:i/>
          <w:sz w:val="24"/>
          <w:szCs w:val="24"/>
          <w:lang w:val="en-GB"/>
        </w:rPr>
        <w:t xml:space="preserve">. </w:t>
      </w:r>
    </w:p>
    <w:p w14:paraId="40CB8AA8" w14:textId="08CA0E60" w:rsidR="00DD6932" w:rsidRPr="00000C90" w:rsidRDefault="00D964FC">
      <w:pPr>
        <w:numPr>
          <w:ilvl w:val="0"/>
          <w:numId w:val="2"/>
        </w:numPr>
        <w:pBdr>
          <w:top w:val="nil"/>
          <w:left w:val="nil"/>
          <w:bottom w:val="nil"/>
          <w:right w:val="nil"/>
          <w:between w:val="nil"/>
        </w:pBdr>
        <w:spacing w:before="0" w:line="360" w:lineRule="auto"/>
        <w:ind w:left="1440"/>
        <w:rPr>
          <w:rFonts w:ascii="Times New Roman" w:hAnsi="Times New Roman" w:cs="Times New Roman"/>
          <w:i/>
          <w:sz w:val="24"/>
          <w:szCs w:val="24"/>
          <w:lang w:val="en-GB"/>
        </w:rPr>
      </w:pPr>
      <w:r>
        <w:rPr>
          <w:rFonts w:ascii="Times New Roman" w:hAnsi="Times New Roman" w:cs="Times New Roman"/>
          <w:i/>
          <w:sz w:val="24"/>
          <w:szCs w:val="24"/>
          <w:lang w:val="en-GB"/>
        </w:rPr>
        <w:t xml:space="preserve">Evaluate </w:t>
      </w:r>
      <w:r w:rsidR="00767184">
        <w:rPr>
          <w:rFonts w:ascii="Times New Roman" w:hAnsi="Times New Roman" w:cs="Times New Roman"/>
          <w:i/>
          <w:sz w:val="24"/>
          <w:szCs w:val="24"/>
          <w:lang w:val="en-GB"/>
        </w:rPr>
        <w:t>mainly</w:t>
      </w:r>
      <w:r w:rsidR="009F3C24" w:rsidRPr="00000C90">
        <w:rPr>
          <w:rFonts w:ascii="Times New Roman" w:hAnsi="Times New Roman" w:cs="Times New Roman"/>
          <w:i/>
          <w:sz w:val="24"/>
          <w:szCs w:val="24"/>
          <w:lang w:val="en-GB"/>
        </w:rPr>
        <w:t xml:space="preserve"> whether the IT infrastructure is </w:t>
      </w:r>
      <w:r>
        <w:rPr>
          <w:rFonts w:ascii="Times New Roman" w:hAnsi="Times New Roman" w:cs="Times New Roman"/>
          <w:i/>
          <w:sz w:val="24"/>
          <w:szCs w:val="24"/>
          <w:lang w:val="en-GB"/>
        </w:rPr>
        <w:t>appropriate</w:t>
      </w:r>
      <w:r w:rsidRPr="00000C90">
        <w:rPr>
          <w:rFonts w:ascii="Times New Roman" w:hAnsi="Times New Roman" w:cs="Times New Roman"/>
          <w:i/>
          <w:sz w:val="24"/>
          <w:szCs w:val="24"/>
          <w:lang w:val="en-GB"/>
        </w:rPr>
        <w:t xml:space="preserve"> </w:t>
      </w:r>
      <w:r>
        <w:rPr>
          <w:rFonts w:ascii="Times New Roman" w:hAnsi="Times New Roman" w:cs="Times New Roman"/>
          <w:i/>
          <w:sz w:val="24"/>
          <w:szCs w:val="24"/>
          <w:lang w:val="en-GB"/>
        </w:rPr>
        <w:t>to</w:t>
      </w:r>
      <w:r w:rsidRPr="00000C90">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the research organization</w:t>
      </w:r>
      <w:r>
        <w:rPr>
          <w:rFonts w:ascii="Times New Roman" w:hAnsi="Times New Roman" w:cs="Times New Roman"/>
          <w:i/>
          <w:sz w:val="24"/>
          <w:szCs w:val="24"/>
          <w:lang w:val="en-GB"/>
        </w:rPr>
        <w:t>’s mission</w:t>
      </w:r>
      <w:r w:rsidR="009F3C24" w:rsidRPr="00000C90">
        <w:rPr>
          <w:rFonts w:ascii="Times New Roman" w:hAnsi="Times New Roman" w:cs="Times New Roman"/>
          <w:i/>
          <w:sz w:val="24"/>
          <w:szCs w:val="24"/>
          <w:lang w:val="en-GB"/>
        </w:rPr>
        <w:t xml:space="preserve">, the research organization has a website in Romanian and English and, in correlation with the available funds, the website is updated with research results published in </w:t>
      </w:r>
      <w:r>
        <w:rPr>
          <w:rFonts w:ascii="Times New Roman" w:hAnsi="Times New Roman" w:cs="Times New Roman"/>
          <w:i/>
          <w:sz w:val="24"/>
          <w:szCs w:val="24"/>
          <w:lang w:val="en-GB"/>
        </w:rPr>
        <w:t>an o</w:t>
      </w:r>
      <w:r w:rsidRPr="00000C90">
        <w:rPr>
          <w:rFonts w:ascii="Times New Roman" w:hAnsi="Times New Roman" w:cs="Times New Roman"/>
          <w:i/>
          <w:sz w:val="24"/>
          <w:szCs w:val="24"/>
          <w:lang w:val="en-GB"/>
        </w:rPr>
        <w:t xml:space="preserve">pen </w:t>
      </w:r>
      <w:r w:rsidR="009F3C24" w:rsidRPr="00000C90">
        <w:rPr>
          <w:rFonts w:ascii="Times New Roman" w:hAnsi="Times New Roman" w:cs="Times New Roman"/>
          <w:i/>
          <w:sz w:val="24"/>
          <w:szCs w:val="24"/>
          <w:lang w:val="en-GB"/>
        </w:rPr>
        <w:t>access</w:t>
      </w:r>
      <w:r>
        <w:rPr>
          <w:rFonts w:ascii="Times New Roman" w:hAnsi="Times New Roman" w:cs="Times New Roman"/>
          <w:i/>
          <w:sz w:val="24"/>
          <w:szCs w:val="24"/>
          <w:lang w:val="en-GB"/>
        </w:rPr>
        <w:t xml:space="preserve"> regime</w:t>
      </w:r>
      <w:r w:rsidR="009F3C24" w:rsidRPr="00000C90">
        <w:rPr>
          <w:rFonts w:ascii="Times New Roman" w:hAnsi="Times New Roman" w:cs="Times New Roman"/>
          <w:i/>
          <w:sz w:val="24"/>
          <w:szCs w:val="24"/>
          <w:lang w:val="en-GB"/>
        </w:rPr>
        <w:t>.</w:t>
      </w:r>
    </w:p>
    <w:p w14:paraId="5B932665" w14:textId="77777777" w:rsidR="00FB75D3" w:rsidRPr="00000C90" w:rsidRDefault="00FB75D3" w:rsidP="00FB75D3">
      <w:pPr>
        <w:pBdr>
          <w:top w:val="nil"/>
          <w:left w:val="nil"/>
          <w:bottom w:val="nil"/>
          <w:right w:val="nil"/>
          <w:between w:val="nil"/>
        </w:pBdr>
        <w:spacing w:before="0" w:line="360" w:lineRule="auto"/>
        <w:ind w:left="1775"/>
        <w:rPr>
          <w:rFonts w:ascii="Times New Roman" w:hAnsi="Times New Roman" w:cs="Times New Roman"/>
          <w:i/>
          <w:sz w:val="24"/>
          <w:szCs w:val="24"/>
          <w:lang w:val="en-GB"/>
        </w:rPr>
      </w:pPr>
    </w:p>
    <w:p w14:paraId="3734E8F4" w14:textId="77777777" w:rsidR="00DD6932" w:rsidRPr="00000C90" w:rsidRDefault="009F3C24">
      <w:pPr>
        <w:spacing w:before="0" w:line="360" w:lineRule="auto"/>
        <w:rPr>
          <w:rFonts w:ascii="Times New Roman" w:hAnsi="Times New Roman" w:cs="Times New Roman"/>
          <w:b/>
          <w:sz w:val="24"/>
          <w:szCs w:val="24"/>
          <w:lang w:val="en-GB"/>
        </w:rPr>
      </w:pPr>
      <w:r w:rsidRPr="00000C90">
        <w:rPr>
          <w:rFonts w:ascii="Times New Roman" w:hAnsi="Times New Roman" w:cs="Times New Roman"/>
          <w:b/>
          <w:sz w:val="24"/>
          <w:szCs w:val="24"/>
          <w:lang w:val="en-GB"/>
        </w:rPr>
        <w:t xml:space="preserve">Indicator III.8 Innovation management system </w:t>
      </w:r>
    </w:p>
    <w:p w14:paraId="03D9A093" w14:textId="4A962E60" w:rsidR="00DD6932" w:rsidRPr="00000C90" w:rsidRDefault="008B3B73">
      <w:pPr>
        <w:pStyle w:val="ListParagraph"/>
        <w:numPr>
          <w:ilvl w:val="0"/>
          <w:numId w:val="42"/>
        </w:numPr>
        <w:spacing w:after="0" w:line="360" w:lineRule="auto"/>
        <w:ind w:left="1080"/>
        <w:jc w:val="both"/>
        <w:rPr>
          <w:rFonts w:ascii="Times New Roman" w:hAnsi="Times New Roman"/>
          <w:b/>
          <w:sz w:val="24"/>
          <w:szCs w:val="24"/>
          <w:lang w:val="en-GB"/>
        </w:rPr>
      </w:pPr>
      <w:r>
        <w:rPr>
          <w:rFonts w:ascii="Times New Roman" w:hAnsi="Times New Roman"/>
          <w:i/>
          <w:sz w:val="24"/>
          <w:szCs w:val="24"/>
          <w:lang w:val="en-GB"/>
        </w:rPr>
        <w:t xml:space="preserve">Analyse </w:t>
      </w:r>
      <w:r w:rsidR="009F3C24" w:rsidRPr="00000C90">
        <w:rPr>
          <w:rFonts w:ascii="Times New Roman" w:hAnsi="Times New Roman"/>
          <w:i/>
          <w:sz w:val="24"/>
          <w:szCs w:val="24"/>
          <w:lang w:val="en-GB"/>
        </w:rPr>
        <w:t xml:space="preserve">whether the organization has an approved and implemented innovation management regulation/procedure and whether it has organized its own technology transfer centre. </w:t>
      </w:r>
    </w:p>
    <w:p w14:paraId="4EF1E944" w14:textId="7E7DE6DF" w:rsidR="00DD6932" w:rsidRPr="00000C90" w:rsidRDefault="009F3C24">
      <w:pPr>
        <w:pStyle w:val="ListParagraph"/>
        <w:numPr>
          <w:ilvl w:val="0"/>
          <w:numId w:val="42"/>
        </w:numPr>
        <w:pBdr>
          <w:top w:val="nil"/>
          <w:left w:val="nil"/>
          <w:bottom w:val="nil"/>
          <w:right w:val="nil"/>
          <w:between w:val="nil"/>
        </w:pBdr>
        <w:spacing w:after="0" w:line="360" w:lineRule="auto"/>
        <w:ind w:left="1080"/>
        <w:jc w:val="both"/>
        <w:rPr>
          <w:rFonts w:ascii="Times New Roman" w:hAnsi="Times New Roman"/>
          <w:i/>
          <w:sz w:val="24"/>
          <w:szCs w:val="24"/>
          <w:lang w:val="en-GB"/>
        </w:rPr>
      </w:pPr>
      <w:r w:rsidRPr="00000C90">
        <w:rPr>
          <w:rFonts w:ascii="Times New Roman" w:hAnsi="Times New Roman"/>
          <w:i/>
          <w:sz w:val="24"/>
          <w:szCs w:val="24"/>
          <w:lang w:val="en-GB"/>
        </w:rPr>
        <w:t xml:space="preserve">The maximum score is awarded when the research organization provides evidence of accreditation/certification of the innovation management system by an </w:t>
      </w:r>
      <w:r w:rsidR="008B3B73">
        <w:rPr>
          <w:rFonts w:ascii="Times New Roman" w:hAnsi="Times New Roman"/>
          <w:i/>
          <w:sz w:val="24"/>
          <w:szCs w:val="24"/>
          <w:lang w:val="en-GB"/>
        </w:rPr>
        <w:t>authorised</w:t>
      </w:r>
      <w:r w:rsidR="008B3B73" w:rsidRPr="00000C90">
        <w:rPr>
          <w:rFonts w:ascii="Times New Roman" w:hAnsi="Times New Roman"/>
          <w:i/>
          <w:sz w:val="24"/>
          <w:szCs w:val="24"/>
          <w:lang w:val="en-GB"/>
        </w:rPr>
        <w:t xml:space="preserve"> </w:t>
      </w:r>
      <w:r w:rsidRPr="00000C90">
        <w:rPr>
          <w:rFonts w:ascii="Times New Roman" w:hAnsi="Times New Roman"/>
          <w:i/>
          <w:sz w:val="24"/>
          <w:szCs w:val="24"/>
          <w:lang w:val="en-GB"/>
        </w:rPr>
        <w:t>institution and the establishment/operation of a technology transfer centre.</w:t>
      </w:r>
    </w:p>
    <w:p w14:paraId="318EA295" w14:textId="77777777" w:rsidR="00FB75D3" w:rsidRPr="00000C90" w:rsidRDefault="00FB75D3" w:rsidP="00FB75D3">
      <w:pPr>
        <w:pBdr>
          <w:top w:val="nil"/>
          <w:left w:val="nil"/>
          <w:bottom w:val="nil"/>
          <w:right w:val="nil"/>
          <w:between w:val="nil"/>
        </w:pBdr>
        <w:spacing w:before="0" w:line="360" w:lineRule="auto"/>
        <w:rPr>
          <w:rFonts w:ascii="Times New Roman" w:hAnsi="Times New Roman" w:cs="Times New Roman"/>
          <w:i/>
          <w:sz w:val="24"/>
          <w:szCs w:val="24"/>
          <w:lang w:val="en-GB"/>
        </w:rPr>
      </w:pPr>
    </w:p>
    <w:p w14:paraId="47FFEF8B" w14:textId="77777777" w:rsidR="00FB75D3" w:rsidRPr="00000C90" w:rsidRDefault="00FB75D3" w:rsidP="00FB75D3">
      <w:pPr>
        <w:pBdr>
          <w:top w:val="nil"/>
          <w:left w:val="nil"/>
          <w:bottom w:val="nil"/>
          <w:right w:val="nil"/>
          <w:between w:val="nil"/>
        </w:pBdr>
        <w:spacing w:before="0" w:line="360" w:lineRule="auto"/>
        <w:ind w:left="1776"/>
        <w:rPr>
          <w:rFonts w:ascii="Times New Roman" w:hAnsi="Times New Roman" w:cs="Times New Roman"/>
          <w:i/>
          <w:sz w:val="24"/>
          <w:szCs w:val="24"/>
          <w:lang w:val="en-GB"/>
        </w:rPr>
      </w:pPr>
    </w:p>
    <w:tbl>
      <w:tblPr>
        <w:tblpPr w:leftFromText="181" w:rightFromText="181" w:vertAnchor="text" w:tblpX="-10" w:tblpY="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110"/>
        <w:gridCol w:w="6311"/>
        <w:gridCol w:w="1509"/>
        <w:gridCol w:w="1497"/>
        <w:gridCol w:w="1523"/>
      </w:tblGrid>
      <w:tr w:rsidR="00C56F44" w:rsidRPr="00000C90" w14:paraId="41B89D1D" w14:textId="77777777" w:rsidTr="00FB75D3">
        <w:trPr>
          <w:trHeight w:val="634"/>
        </w:trPr>
        <w:tc>
          <w:tcPr>
            <w:tcW w:w="813" w:type="pct"/>
            <w:tcBorders>
              <w:bottom w:val="single" w:sz="4" w:space="0" w:color="000000"/>
            </w:tcBorders>
            <w:shd w:val="clear" w:color="auto" w:fill="D9D9D9" w:themeFill="background1" w:themeFillShade="D9"/>
          </w:tcPr>
          <w:p w14:paraId="409570ED"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GENERAL CRITERION</w:t>
            </w:r>
          </w:p>
        </w:tc>
        <w:tc>
          <w:tcPr>
            <w:tcW w:w="2640" w:type="pct"/>
            <w:shd w:val="clear" w:color="auto" w:fill="D9D9D9" w:themeFill="background1" w:themeFillShade="D9"/>
          </w:tcPr>
          <w:p w14:paraId="401A0E3D"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INDICATORS</w:t>
            </w:r>
          </w:p>
        </w:tc>
        <w:tc>
          <w:tcPr>
            <w:tcW w:w="464" w:type="pct"/>
            <w:shd w:val="clear" w:color="auto" w:fill="D9D9D9" w:themeFill="background1" w:themeFillShade="D9"/>
          </w:tcPr>
          <w:p w14:paraId="42A10158"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MAXIMUM SCORE</w:t>
            </w:r>
          </w:p>
        </w:tc>
        <w:tc>
          <w:tcPr>
            <w:tcW w:w="464" w:type="pct"/>
            <w:shd w:val="clear" w:color="auto" w:fill="D9D9D9" w:themeFill="background1" w:themeFillShade="D9"/>
          </w:tcPr>
          <w:p w14:paraId="35BD55E0"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SCORE OBTAINED</w:t>
            </w:r>
          </w:p>
        </w:tc>
        <w:tc>
          <w:tcPr>
            <w:tcW w:w="619" w:type="pct"/>
            <w:shd w:val="clear" w:color="auto" w:fill="D9D9D9" w:themeFill="background1" w:themeFillShade="D9"/>
          </w:tcPr>
          <w:p w14:paraId="3B944219"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COMMENT</w:t>
            </w:r>
          </w:p>
        </w:tc>
      </w:tr>
      <w:tr w:rsidR="00C56F44" w:rsidRPr="00000C90" w14:paraId="55DB364C" w14:textId="77777777" w:rsidTr="00AD4104">
        <w:trPr>
          <w:trHeight w:val="634"/>
        </w:trPr>
        <w:tc>
          <w:tcPr>
            <w:tcW w:w="813" w:type="pct"/>
            <w:vMerge w:val="restart"/>
            <w:shd w:val="clear" w:color="auto" w:fill="F2F2F2" w:themeFill="background1" w:themeFillShade="F2"/>
            <w:vAlign w:val="center"/>
          </w:tcPr>
          <w:p w14:paraId="627027D1" w14:textId="77777777" w:rsidR="00DD6932" w:rsidRPr="00000C90" w:rsidRDefault="009F3C24">
            <w:pPr>
              <w:spacing w:before="0" w:line="360" w:lineRule="auto"/>
              <w:jc w:val="center"/>
              <w:rPr>
                <w:rFonts w:ascii="Times New Roman" w:hAnsi="Times New Roman" w:cs="Times New Roman"/>
                <w:b/>
                <w:bCs/>
                <w:sz w:val="24"/>
                <w:szCs w:val="24"/>
                <w:lang w:val="en-GB"/>
              </w:rPr>
            </w:pPr>
            <w:r w:rsidRPr="00000C90">
              <w:rPr>
                <w:rFonts w:ascii="Times New Roman" w:hAnsi="Times New Roman" w:cs="Times New Roman"/>
                <w:b/>
                <w:bCs/>
                <w:sz w:val="24"/>
                <w:szCs w:val="24"/>
                <w:lang w:val="en-GB"/>
              </w:rPr>
              <w:t>IV. PERFORMANCE AND SOCIO-ECONOMIC IMPACT</w:t>
            </w:r>
          </w:p>
        </w:tc>
        <w:tc>
          <w:tcPr>
            <w:tcW w:w="2640" w:type="pct"/>
          </w:tcPr>
          <w:p w14:paraId="03B4654E" w14:textId="3CFCDED5" w:rsidR="00DD6932" w:rsidRPr="00000C90" w:rsidRDefault="009F3C24" w:rsidP="00127853">
            <w:pPr>
              <w:spacing w:before="0" w:line="360" w:lineRule="auto"/>
              <w:rPr>
                <w:rFonts w:ascii="Times New Roman" w:hAnsi="Times New Roman" w:cs="Times New Roman"/>
                <w:sz w:val="24"/>
                <w:szCs w:val="24"/>
                <w:lang w:val="en-GB"/>
              </w:rPr>
            </w:pPr>
            <w:r w:rsidRPr="00000C90">
              <w:rPr>
                <w:rFonts w:ascii="Times New Roman" w:hAnsi="Times New Roman" w:cs="Times New Roman"/>
                <w:sz w:val="24"/>
                <w:szCs w:val="24"/>
                <w:lang w:val="en-GB"/>
              </w:rPr>
              <w:t xml:space="preserve">IV.1 </w:t>
            </w:r>
            <w:r w:rsidR="00127853">
              <w:rPr>
                <w:rFonts w:ascii="Times New Roman" w:hAnsi="Times New Roman" w:cs="Times New Roman"/>
                <w:sz w:val="24"/>
                <w:szCs w:val="24"/>
                <w:lang w:val="en-GB"/>
              </w:rPr>
              <w:t>The e</w:t>
            </w:r>
            <w:r w:rsidR="00127853" w:rsidRPr="00000C90">
              <w:rPr>
                <w:rFonts w:ascii="Times New Roman" w:hAnsi="Times New Roman" w:cs="Times New Roman"/>
                <w:sz w:val="24"/>
                <w:szCs w:val="24"/>
                <w:lang w:val="en-GB"/>
              </w:rPr>
              <w:t xml:space="preserve">xtent </w:t>
            </w:r>
            <w:r w:rsidRPr="00000C90">
              <w:rPr>
                <w:rFonts w:ascii="Times New Roman" w:hAnsi="Times New Roman" w:cs="Times New Roman"/>
                <w:sz w:val="24"/>
                <w:szCs w:val="24"/>
                <w:lang w:val="en-GB"/>
              </w:rPr>
              <w:t xml:space="preserve">to which the activity </w:t>
            </w:r>
            <w:r w:rsidR="00127853">
              <w:rPr>
                <w:rFonts w:ascii="Times New Roman" w:hAnsi="Times New Roman" w:cs="Times New Roman"/>
                <w:sz w:val="24"/>
                <w:szCs w:val="24"/>
                <w:lang w:val="en-GB"/>
              </w:rPr>
              <w:t>responds to</w:t>
            </w:r>
            <w:r w:rsidR="00127853" w:rsidRPr="00000C90">
              <w:rPr>
                <w:rFonts w:ascii="Times New Roman" w:hAnsi="Times New Roman" w:cs="Times New Roman"/>
                <w:sz w:val="24"/>
                <w:szCs w:val="24"/>
                <w:lang w:val="en-GB"/>
              </w:rPr>
              <w:t xml:space="preserve"> </w:t>
            </w:r>
            <w:r w:rsidRPr="00000C90">
              <w:rPr>
                <w:rFonts w:ascii="Times New Roman" w:hAnsi="Times New Roman" w:cs="Times New Roman"/>
                <w:sz w:val="24"/>
                <w:szCs w:val="24"/>
                <w:lang w:val="en-GB"/>
              </w:rPr>
              <w:t xml:space="preserve">public interests of national or local importance </w:t>
            </w:r>
          </w:p>
        </w:tc>
        <w:tc>
          <w:tcPr>
            <w:tcW w:w="464" w:type="pct"/>
          </w:tcPr>
          <w:p w14:paraId="3A9F15C9"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sz w:val="24"/>
                <w:szCs w:val="24"/>
                <w:lang w:val="en-GB"/>
              </w:rPr>
              <w:t>5</w:t>
            </w:r>
          </w:p>
        </w:tc>
        <w:tc>
          <w:tcPr>
            <w:tcW w:w="464" w:type="pct"/>
          </w:tcPr>
          <w:p w14:paraId="04139F8F"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c>
          <w:tcPr>
            <w:tcW w:w="619" w:type="pct"/>
          </w:tcPr>
          <w:p w14:paraId="7FDCD4C3"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r>
      <w:tr w:rsidR="00C56F44" w:rsidRPr="00000C90" w14:paraId="2DA6A354" w14:textId="77777777" w:rsidTr="00FB75D3">
        <w:trPr>
          <w:trHeight w:val="634"/>
        </w:trPr>
        <w:tc>
          <w:tcPr>
            <w:tcW w:w="813" w:type="pct"/>
            <w:vMerge/>
            <w:shd w:val="clear" w:color="auto" w:fill="F2F2F2" w:themeFill="background1" w:themeFillShade="F2"/>
          </w:tcPr>
          <w:p w14:paraId="55BEEC62" w14:textId="77777777" w:rsidR="00FB75D3" w:rsidRPr="00000C90"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lang w:val="en-GB"/>
              </w:rPr>
            </w:pPr>
          </w:p>
        </w:tc>
        <w:tc>
          <w:tcPr>
            <w:tcW w:w="2640" w:type="pct"/>
          </w:tcPr>
          <w:p w14:paraId="187F3F39" w14:textId="4BFD7123" w:rsidR="00DD6932" w:rsidRPr="00000C90" w:rsidRDefault="009F3C24" w:rsidP="00502111">
            <w:pPr>
              <w:spacing w:before="0" w:line="360" w:lineRule="auto"/>
              <w:rPr>
                <w:rFonts w:ascii="Times New Roman" w:hAnsi="Times New Roman" w:cs="Times New Roman"/>
                <w:sz w:val="24"/>
                <w:szCs w:val="24"/>
                <w:lang w:val="en-GB"/>
              </w:rPr>
            </w:pPr>
            <w:r w:rsidRPr="00000C90">
              <w:rPr>
                <w:rFonts w:ascii="Times New Roman" w:hAnsi="Times New Roman" w:cs="Times New Roman"/>
                <w:sz w:val="24"/>
                <w:szCs w:val="24"/>
                <w:lang w:val="en-GB"/>
              </w:rPr>
              <w:t xml:space="preserve">IV.2 </w:t>
            </w:r>
            <w:r w:rsidR="00502111">
              <w:rPr>
                <w:rFonts w:ascii="Times New Roman" w:hAnsi="Times New Roman" w:cs="Times New Roman"/>
                <w:sz w:val="24"/>
                <w:szCs w:val="24"/>
                <w:lang w:val="en-GB"/>
              </w:rPr>
              <w:t>The c</w:t>
            </w:r>
            <w:r w:rsidR="00502111" w:rsidRPr="00000C90">
              <w:rPr>
                <w:rFonts w:ascii="Times New Roman" w:hAnsi="Times New Roman" w:cs="Times New Roman"/>
                <w:sz w:val="24"/>
                <w:szCs w:val="24"/>
                <w:lang w:val="en-GB"/>
              </w:rPr>
              <w:t xml:space="preserve">apacity </w:t>
            </w:r>
            <w:r w:rsidRPr="00000C90">
              <w:rPr>
                <w:rFonts w:ascii="Times New Roman" w:hAnsi="Times New Roman" w:cs="Times New Roman"/>
                <w:sz w:val="24"/>
                <w:szCs w:val="24"/>
                <w:lang w:val="en-GB"/>
              </w:rPr>
              <w:t>to develop national and international collaborations</w:t>
            </w:r>
          </w:p>
        </w:tc>
        <w:tc>
          <w:tcPr>
            <w:tcW w:w="464" w:type="pct"/>
          </w:tcPr>
          <w:p w14:paraId="64A93C74" w14:textId="77777777" w:rsidR="00DD6932" w:rsidRPr="00000C90" w:rsidRDefault="009F3C24">
            <w:pPr>
              <w:spacing w:before="0" w:line="360" w:lineRule="auto"/>
              <w:jc w:val="center"/>
              <w:rPr>
                <w:rFonts w:ascii="Times New Roman" w:hAnsi="Times New Roman" w:cs="Times New Roman"/>
                <w:sz w:val="24"/>
                <w:szCs w:val="24"/>
                <w:lang w:val="en-GB"/>
              </w:rPr>
            </w:pPr>
            <w:r w:rsidRPr="00000C90">
              <w:rPr>
                <w:rFonts w:ascii="Times New Roman" w:hAnsi="Times New Roman" w:cs="Times New Roman"/>
                <w:sz w:val="24"/>
                <w:szCs w:val="24"/>
                <w:lang w:val="en-GB"/>
              </w:rPr>
              <w:t>10</w:t>
            </w:r>
          </w:p>
        </w:tc>
        <w:tc>
          <w:tcPr>
            <w:tcW w:w="464" w:type="pct"/>
          </w:tcPr>
          <w:p w14:paraId="4B812AAC"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c>
          <w:tcPr>
            <w:tcW w:w="619" w:type="pct"/>
          </w:tcPr>
          <w:p w14:paraId="354EDDFB"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r>
      <w:tr w:rsidR="00C56F44" w:rsidRPr="00000C90" w14:paraId="0ACBCE15" w14:textId="77777777" w:rsidTr="00FB75D3">
        <w:trPr>
          <w:trHeight w:val="644"/>
        </w:trPr>
        <w:tc>
          <w:tcPr>
            <w:tcW w:w="813" w:type="pct"/>
            <w:vMerge/>
            <w:shd w:val="clear" w:color="auto" w:fill="F2F2F2" w:themeFill="background1" w:themeFillShade="F2"/>
          </w:tcPr>
          <w:p w14:paraId="6CD48962" w14:textId="77777777" w:rsidR="00FB75D3" w:rsidRPr="00000C90"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lang w:val="en-GB"/>
              </w:rPr>
            </w:pPr>
          </w:p>
        </w:tc>
        <w:tc>
          <w:tcPr>
            <w:tcW w:w="2640" w:type="pct"/>
            <w:tcBorders>
              <w:bottom w:val="single" w:sz="4" w:space="0" w:color="000000"/>
            </w:tcBorders>
          </w:tcPr>
          <w:p w14:paraId="30A75376" w14:textId="54EA2ACC" w:rsidR="00DD6932" w:rsidRPr="00000C90" w:rsidRDefault="009F3C24" w:rsidP="00502111">
            <w:pPr>
              <w:spacing w:before="0" w:line="360" w:lineRule="auto"/>
              <w:rPr>
                <w:rFonts w:ascii="Times New Roman" w:hAnsi="Times New Roman" w:cs="Times New Roman"/>
                <w:sz w:val="24"/>
                <w:szCs w:val="24"/>
                <w:lang w:val="en-GB"/>
              </w:rPr>
            </w:pPr>
            <w:r w:rsidRPr="00000C90">
              <w:rPr>
                <w:rFonts w:ascii="Times New Roman" w:hAnsi="Times New Roman" w:cs="Times New Roman"/>
                <w:sz w:val="24"/>
                <w:szCs w:val="24"/>
                <w:lang w:val="en-GB"/>
              </w:rPr>
              <w:t xml:space="preserve">IV.3 </w:t>
            </w:r>
            <w:r w:rsidR="00502111">
              <w:rPr>
                <w:rFonts w:ascii="Times New Roman" w:hAnsi="Times New Roman" w:cs="Times New Roman"/>
                <w:sz w:val="24"/>
                <w:szCs w:val="24"/>
                <w:lang w:val="en-GB"/>
              </w:rPr>
              <w:t>The c</w:t>
            </w:r>
            <w:r w:rsidR="00502111" w:rsidRPr="00000C90">
              <w:rPr>
                <w:rFonts w:ascii="Times New Roman" w:hAnsi="Times New Roman" w:cs="Times New Roman"/>
                <w:sz w:val="24"/>
                <w:szCs w:val="24"/>
                <w:lang w:val="en-GB"/>
              </w:rPr>
              <w:t xml:space="preserve">ontribution </w:t>
            </w:r>
            <w:r w:rsidRPr="00000C90">
              <w:rPr>
                <w:rFonts w:ascii="Times New Roman" w:hAnsi="Times New Roman" w:cs="Times New Roman"/>
                <w:sz w:val="24"/>
                <w:szCs w:val="24"/>
                <w:lang w:val="en-GB"/>
              </w:rPr>
              <w:t>to national and international experimental development and innovation</w:t>
            </w:r>
          </w:p>
        </w:tc>
        <w:tc>
          <w:tcPr>
            <w:tcW w:w="464" w:type="pct"/>
            <w:tcBorders>
              <w:bottom w:val="single" w:sz="4" w:space="0" w:color="000000"/>
            </w:tcBorders>
          </w:tcPr>
          <w:p w14:paraId="1E39AE36"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sz w:val="24"/>
                <w:szCs w:val="24"/>
                <w:lang w:val="en-GB"/>
              </w:rPr>
              <w:t>10</w:t>
            </w:r>
          </w:p>
        </w:tc>
        <w:tc>
          <w:tcPr>
            <w:tcW w:w="464" w:type="pct"/>
            <w:tcBorders>
              <w:bottom w:val="single" w:sz="4" w:space="0" w:color="000000"/>
            </w:tcBorders>
          </w:tcPr>
          <w:p w14:paraId="25DD0704"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c>
          <w:tcPr>
            <w:tcW w:w="619" w:type="pct"/>
            <w:tcBorders>
              <w:bottom w:val="single" w:sz="4" w:space="0" w:color="000000"/>
            </w:tcBorders>
          </w:tcPr>
          <w:p w14:paraId="2B62DD2D"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r>
      <w:tr w:rsidR="00C56F44" w:rsidRPr="00000C90" w14:paraId="733E086F" w14:textId="77777777" w:rsidTr="00FB75D3">
        <w:trPr>
          <w:trHeight w:val="132"/>
        </w:trPr>
        <w:tc>
          <w:tcPr>
            <w:tcW w:w="813" w:type="pct"/>
            <w:vMerge/>
            <w:shd w:val="clear" w:color="auto" w:fill="F2F2F2" w:themeFill="background1" w:themeFillShade="F2"/>
          </w:tcPr>
          <w:p w14:paraId="47ADC116" w14:textId="77777777" w:rsidR="00FB75D3" w:rsidRPr="00000C90"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lang w:val="en-GB"/>
              </w:rPr>
            </w:pPr>
          </w:p>
        </w:tc>
        <w:tc>
          <w:tcPr>
            <w:tcW w:w="2640" w:type="pct"/>
            <w:shd w:val="clear" w:color="auto" w:fill="BDD6EE" w:themeFill="accent1" w:themeFillTint="66"/>
          </w:tcPr>
          <w:p w14:paraId="6FD55171"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TOTAL</w:t>
            </w:r>
          </w:p>
        </w:tc>
        <w:tc>
          <w:tcPr>
            <w:tcW w:w="464" w:type="pct"/>
            <w:shd w:val="clear" w:color="auto" w:fill="BDD6EE" w:themeFill="accent1" w:themeFillTint="66"/>
          </w:tcPr>
          <w:p w14:paraId="65A23DD5"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25</w:t>
            </w:r>
          </w:p>
        </w:tc>
        <w:tc>
          <w:tcPr>
            <w:tcW w:w="464" w:type="pct"/>
            <w:shd w:val="clear" w:color="auto" w:fill="BDD6EE" w:themeFill="accent1" w:themeFillTint="66"/>
          </w:tcPr>
          <w:p w14:paraId="1C2AEFDE" w14:textId="77777777" w:rsidR="00FB75D3" w:rsidRPr="00000C90" w:rsidRDefault="00FB75D3" w:rsidP="00C06FB7">
            <w:pPr>
              <w:spacing w:before="0" w:line="360" w:lineRule="auto"/>
              <w:jc w:val="center"/>
              <w:rPr>
                <w:rFonts w:ascii="Times New Roman" w:hAnsi="Times New Roman" w:cs="Times New Roman"/>
                <w:b/>
                <w:sz w:val="24"/>
                <w:szCs w:val="24"/>
                <w:lang w:val="en-GB"/>
              </w:rPr>
            </w:pPr>
          </w:p>
        </w:tc>
        <w:tc>
          <w:tcPr>
            <w:tcW w:w="619" w:type="pct"/>
            <w:shd w:val="clear" w:color="auto" w:fill="BDD6EE" w:themeFill="accent1" w:themeFillTint="66"/>
          </w:tcPr>
          <w:p w14:paraId="3640E92C" w14:textId="77777777" w:rsidR="00FB75D3" w:rsidRPr="00000C90" w:rsidRDefault="00FB75D3" w:rsidP="00C06FB7">
            <w:pPr>
              <w:spacing w:before="0" w:line="360" w:lineRule="auto"/>
              <w:jc w:val="center"/>
              <w:rPr>
                <w:rFonts w:ascii="Times New Roman" w:hAnsi="Times New Roman" w:cs="Times New Roman"/>
                <w:b/>
                <w:sz w:val="24"/>
                <w:szCs w:val="24"/>
                <w:lang w:val="en-GB"/>
              </w:rPr>
            </w:pPr>
          </w:p>
        </w:tc>
      </w:tr>
    </w:tbl>
    <w:p w14:paraId="2DD68728" w14:textId="77777777" w:rsidR="00FB75D3" w:rsidRPr="00000C90" w:rsidRDefault="00FB75D3" w:rsidP="00FB75D3">
      <w:pPr>
        <w:spacing w:before="0" w:line="360" w:lineRule="auto"/>
        <w:rPr>
          <w:rFonts w:ascii="Times New Roman" w:hAnsi="Times New Roman" w:cs="Times New Roman"/>
          <w:b/>
          <w:sz w:val="24"/>
          <w:szCs w:val="24"/>
          <w:lang w:val="en-GB"/>
        </w:rPr>
      </w:pPr>
    </w:p>
    <w:p w14:paraId="1A0BD4B0" w14:textId="5198D3B6" w:rsidR="00DD6932" w:rsidRPr="00000C90" w:rsidRDefault="009F3C24">
      <w:pPr>
        <w:spacing w:before="0" w:line="360" w:lineRule="auto"/>
        <w:rPr>
          <w:rFonts w:ascii="Times New Roman" w:hAnsi="Times New Roman" w:cs="Times New Roman"/>
          <w:b/>
          <w:sz w:val="24"/>
          <w:szCs w:val="24"/>
          <w:lang w:val="en-GB"/>
        </w:rPr>
      </w:pPr>
      <w:r w:rsidRPr="00000C90">
        <w:rPr>
          <w:rFonts w:ascii="Times New Roman" w:hAnsi="Times New Roman" w:cs="Times New Roman"/>
          <w:b/>
          <w:sz w:val="24"/>
          <w:szCs w:val="24"/>
          <w:lang w:val="en-GB"/>
        </w:rPr>
        <w:t xml:space="preserve">Indicator IV.1 </w:t>
      </w:r>
      <w:r w:rsidR="008134A9">
        <w:rPr>
          <w:rFonts w:ascii="Times New Roman" w:hAnsi="Times New Roman" w:cs="Times New Roman"/>
          <w:b/>
          <w:sz w:val="24"/>
          <w:szCs w:val="24"/>
          <w:lang w:val="en-GB"/>
        </w:rPr>
        <w:t>The e</w:t>
      </w:r>
      <w:r w:rsidR="008134A9" w:rsidRPr="00000C90">
        <w:rPr>
          <w:rFonts w:ascii="Times New Roman" w:hAnsi="Times New Roman" w:cs="Times New Roman"/>
          <w:b/>
          <w:sz w:val="24"/>
          <w:szCs w:val="24"/>
          <w:lang w:val="en-GB"/>
        </w:rPr>
        <w:t xml:space="preserve">xtent </w:t>
      </w:r>
      <w:r w:rsidRPr="00000C90">
        <w:rPr>
          <w:rFonts w:ascii="Times New Roman" w:hAnsi="Times New Roman" w:cs="Times New Roman"/>
          <w:b/>
          <w:sz w:val="24"/>
          <w:szCs w:val="24"/>
          <w:lang w:val="en-GB"/>
        </w:rPr>
        <w:t xml:space="preserve">to which the activity </w:t>
      </w:r>
      <w:r w:rsidR="008134A9">
        <w:rPr>
          <w:rFonts w:ascii="Times New Roman" w:hAnsi="Times New Roman" w:cs="Times New Roman"/>
          <w:b/>
          <w:sz w:val="24"/>
          <w:szCs w:val="24"/>
          <w:lang w:val="en-GB"/>
        </w:rPr>
        <w:t>responds to</w:t>
      </w:r>
      <w:r w:rsidR="008134A9" w:rsidRPr="00000C90">
        <w:rPr>
          <w:rFonts w:ascii="Times New Roman" w:hAnsi="Times New Roman" w:cs="Times New Roman"/>
          <w:b/>
          <w:sz w:val="24"/>
          <w:szCs w:val="24"/>
          <w:lang w:val="en-GB"/>
        </w:rPr>
        <w:t xml:space="preserve"> </w:t>
      </w:r>
      <w:r w:rsidRPr="00000C90">
        <w:rPr>
          <w:rFonts w:ascii="Times New Roman" w:hAnsi="Times New Roman" w:cs="Times New Roman"/>
          <w:b/>
          <w:sz w:val="24"/>
          <w:szCs w:val="24"/>
          <w:lang w:val="en-GB"/>
        </w:rPr>
        <w:t>public interests of national or local importance</w:t>
      </w:r>
    </w:p>
    <w:p w14:paraId="52EB1E88" w14:textId="07A97DCD" w:rsidR="00DD6932" w:rsidRPr="00000C90" w:rsidRDefault="008134A9">
      <w:pPr>
        <w:pStyle w:val="ListParagraph"/>
        <w:numPr>
          <w:ilvl w:val="0"/>
          <w:numId w:val="43"/>
        </w:numPr>
        <w:pBdr>
          <w:top w:val="nil"/>
          <w:left w:val="nil"/>
          <w:bottom w:val="nil"/>
          <w:right w:val="nil"/>
          <w:between w:val="nil"/>
        </w:pBdr>
        <w:spacing w:after="0" w:line="360" w:lineRule="auto"/>
        <w:ind w:left="1440"/>
        <w:jc w:val="both"/>
        <w:rPr>
          <w:rFonts w:ascii="Times New Roman" w:hAnsi="Times New Roman"/>
          <w:i/>
          <w:sz w:val="24"/>
          <w:szCs w:val="24"/>
          <w:lang w:val="en-GB"/>
        </w:rPr>
      </w:pPr>
      <w:r>
        <w:rPr>
          <w:rFonts w:ascii="Times New Roman" w:hAnsi="Times New Roman"/>
          <w:i/>
          <w:sz w:val="24"/>
          <w:szCs w:val="24"/>
          <w:lang w:val="en-GB"/>
        </w:rPr>
        <w:t>Analyse, relative to the research-development field, and the available funding and human resources, t</w:t>
      </w:r>
      <w:r w:rsidR="009F3C24" w:rsidRPr="00000C90">
        <w:rPr>
          <w:rFonts w:ascii="Times New Roman" w:hAnsi="Times New Roman"/>
          <w:i/>
          <w:sz w:val="24"/>
          <w:szCs w:val="24"/>
          <w:lang w:val="en-GB"/>
        </w:rPr>
        <w:t xml:space="preserve">he organization's capacity to coordinate or participate in the </w:t>
      </w:r>
      <w:r>
        <w:rPr>
          <w:rFonts w:ascii="Times New Roman" w:hAnsi="Times New Roman"/>
          <w:i/>
          <w:sz w:val="24"/>
          <w:szCs w:val="24"/>
          <w:lang w:val="en-GB"/>
        </w:rPr>
        <w:t>development</w:t>
      </w:r>
      <w:r w:rsidRPr="00000C90">
        <w:rPr>
          <w:rFonts w:ascii="Times New Roman" w:hAnsi="Times New Roman"/>
          <w:i/>
          <w:sz w:val="24"/>
          <w:szCs w:val="24"/>
          <w:lang w:val="en-GB"/>
        </w:rPr>
        <w:t xml:space="preserve"> </w:t>
      </w:r>
      <w:r w:rsidR="009F3C24" w:rsidRPr="00000C90">
        <w:rPr>
          <w:rFonts w:ascii="Times New Roman" w:hAnsi="Times New Roman"/>
          <w:i/>
          <w:sz w:val="24"/>
          <w:szCs w:val="24"/>
          <w:lang w:val="en-GB"/>
        </w:rPr>
        <w:t xml:space="preserve">of studies, sectoral projects, research projects of local or national impact; research services for or in partnership with </w:t>
      </w:r>
      <w:r>
        <w:rPr>
          <w:rFonts w:ascii="Times New Roman" w:hAnsi="Times New Roman"/>
          <w:i/>
          <w:sz w:val="24"/>
          <w:szCs w:val="24"/>
          <w:lang w:val="en-GB"/>
        </w:rPr>
        <w:t>commercial entities</w:t>
      </w:r>
      <w:r w:rsidR="006D7E89" w:rsidRPr="00000C90">
        <w:rPr>
          <w:rFonts w:asciiTheme="minorHAnsi" w:eastAsiaTheme="minorHAnsi" w:hAnsiTheme="minorHAnsi" w:cstheme="minorHAnsi"/>
          <w:sz w:val="24"/>
          <w:szCs w:val="24"/>
          <w:lang w:val="en-GB"/>
        </w:rPr>
        <w:t>.</w:t>
      </w:r>
    </w:p>
    <w:p w14:paraId="20FF22E5" w14:textId="6513BBA8" w:rsidR="00DD6932" w:rsidRPr="00000C90" w:rsidRDefault="00AD6082">
      <w:pPr>
        <w:pStyle w:val="ListParagraph"/>
        <w:numPr>
          <w:ilvl w:val="0"/>
          <w:numId w:val="43"/>
        </w:numPr>
        <w:pBdr>
          <w:top w:val="nil"/>
          <w:left w:val="nil"/>
          <w:bottom w:val="nil"/>
          <w:right w:val="nil"/>
          <w:between w:val="nil"/>
        </w:pBdr>
        <w:spacing w:after="0" w:line="360" w:lineRule="auto"/>
        <w:ind w:left="1440"/>
        <w:jc w:val="both"/>
        <w:rPr>
          <w:rFonts w:ascii="Times New Roman" w:hAnsi="Times New Roman"/>
          <w:i/>
          <w:sz w:val="24"/>
          <w:szCs w:val="24"/>
          <w:lang w:val="en-GB"/>
        </w:rPr>
      </w:pPr>
      <w:r>
        <w:rPr>
          <w:rFonts w:ascii="Times New Roman" w:hAnsi="Times New Roman"/>
          <w:i/>
          <w:sz w:val="24"/>
          <w:szCs w:val="24"/>
          <w:lang w:val="en-GB"/>
        </w:rPr>
        <w:t>Evaluate</w:t>
      </w:r>
      <w:r w:rsidR="009F3C24" w:rsidRPr="00000C90">
        <w:rPr>
          <w:rFonts w:ascii="Times New Roman" w:hAnsi="Times New Roman"/>
          <w:i/>
          <w:sz w:val="24"/>
          <w:szCs w:val="24"/>
          <w:lang w:val="en-GB"/>
        </w:rPr>
        <w:t xml:space="preserve"> mainly </w:t>
      </w:r>
      <w:r>
        <w:rPr>
          <w:rFonts w:ascii="Times New Roman" w:hAnsi="Times New Roman"/>
          <w:i/>
          <w:sz w:val="24"/>
          <w:szCs w:val="24"/>
          <w:lang w:val="en-GB"/>
        </w:rPr>
        <w:t>the coordination</w:t>
      </w:r>
      <w:r w:rsidR="00585181">
        <w:rPr>
          <w:rFonts w:ascii="Times New Roman" w:hAnsi="Times New Roman"/>
          <w:i/>
          <w:sz w:val="24"/>
          <w:szCs w:val="24"/>
          <w:lang w:val="en-GB"/>
        </w:rPr>
        <w:t xml:space="preserve"> of</w:t>
      </w:r>
      <w:r>
        <w:rPr>
          <w:rFonts w:ascii="Times New Roman" w:hAnsi="Times New Roman"/>
          <w:i/>
          <w:sz w:val="24"/>
          <w:szCs w:val="24"/>
          <w:lang w:val="en-GB"/>
        </w:rPr>
        <w:t xml:space="preserve"> or participation</w:t>
      </w:r>
      <w:r w:rsidR="009F3C24" w:rsidRPr="00000C90">
        <w:rPr>
          <w:rFonts w:ascii="Times New Roman" w:hAnsi="Times New Roman"/>
          <w:i/>
          <w:sz w:val="24"/>
          <w:szCs w:val="24"/>
          <w:lang w:val="en-GB"/>
        </w:rPr>
        <w:t xml:space="preserve"> in the development of complex work</w:t>
      </w:r>
      <w:r>
        <w:rPr>
          <w:rFonts w:ascii="Times New Roman" w:hAnsi="Times New Roman"/>
          <w:i/>
          <w:sz w:val="24"/>
          <w:szCs w:val="24"/>
          <w:lang w:val="en-GB"/>
        </w:rPr>
        <w:t>s</w:t>
      </w:r>
      <w:r w:rsidR="009F3C24" w:rsidRPr="00000C90">
        <w:rPr>
          <w:rFonts w:ascii="Times New Roman" w:hAnsi="Times New Roman"/>
          <w:i/>
          <w:sz w:val="24"/>
          <w:szCs w:val="24"/>
          <w:lang w:val="en-GB"/>
        </w:rPr>
        <w:t xml:space="preserve"> with national and local economic/social impact.</w:t>
      </w:r>
    </w:p>
    <w:p w14:paraId="76EA7CB6" w14:textId="77777777" w:rsidR="00FB75D3" w:rsidRPr="00000C90" w:rsidRDefault="00FB75D3" w:rsidP="00FB75D3">
      <w:pPr>
        <w:pBdr>
          <w:top w:val="nil"/>
          <w:left w:val="nil"/>
          <w:bottom w:val="nil"/>
          <w:right w:val="nil"/>
          <w:between w:val="nil"/>
        </w:pBdr>
        <w:spacing w:before="0" w:line="360" w:lineRule="auto"/>
        <w:ind w:left="1776"/>
        <w:rPr>
          <w:rFonts w:ascii="Times New Roman" w:hAnsi="Times New Roman" w:cs="Times New Roman"/>
          <w:i/>
          <w:sz w:val="24"/>
          <w:szCs w:val="24"/>
          <w:lang w:val="en-GB"/>
        </w:rPr>
      </w:pPr>
    </w:p>
    <w:p w14:paraId="1CBF43F0" w14:textId="4113156A" w:rsidR="00DD6932" w:rsidRPr="00000C90" w:rsidRDefault="009F3C24">
      <w:pPr>
        <w:spacing w:before="0" w:line="360" w:lineRule="auto"/>
        <w:rPr>
          <w:rFonts w:ascii="Times New Roman" w:hAnsi="Times New Roman" w:cs="Times New Roman"/>
          <w:b/>
          <w:sz w:val="24"/>
          <w:szCs w:val="24"/>
          <w:lang w:val="en-GB"/>
        </w:rPr>
      </w:pPr>
      <w:r w:rsidRPr="00000C90">
        <w:rPr>
          <w:rFonts w:ascii="Times New Roman" w:hAnsi="Times New Roman" w:cs="Times New Roman"/>
          <w:b/>
          <w:sz w:val="24"/>
          <w:szCs w:val="24"/>
          <w:lang w:val="en-GB"/>
        </w:rPr>
        <w:t xml:space="preserve">Indicator IV.2 </w:t>
      </w:r>
      <w:r w:rsidR="0033140E">
        <w:rPr>
          <w:rFonts w:ascii="Times New Roman" w:hAnsi="Times New Roman" w:cs="Times New Roman"/>
          <w:b/>
          <w:sz w:val="24"/>
          <w:szCs w:val="24"/>
          <w:lang w:val="en-GB"/>
        </w:rPr>
        <w:t>The c</w:t>
      </w:r>
      <w:r w:rsidR="0033140E" w:rsidRPr="00000C90">
        <w:rPr>
          <w:rFonts w:ascii="Times New Roman" w:hAnsi="Times New Roman" w:cs="Times New Roman"/>
          <w:b/>
          <w:sz w:val="24"/>
          <w:szCs w:val="24"/>
          <w:lang w:val="en-GB"/>
        </w:rPr>
        <w:t xml:space="preserve">apacity </w:t>
      </w:r>
      <w:r w:rsidRPr="00000C90">
        <w:rPr>
          <w:rFonts w:ascii="Times New Roman" w:hAnsi="Times New Roman" w:cs="Times New Roman"/>
          <w:b/>
          <w:sz w:val="24"/>
          <w:szCs w:val="24"/>
          <w:lang w:val="en-GB"/>
        </w:rPr>
        <w:t xml:space="preserve">to develop national and international collaborations </w:t>
      </w:r>
    </w:p>
    <w:p w14:paraId="709DFE5D" w14:textId="5B9DF11A" w:rsidR="00DD6932" w:rsidRPr="00000C90" w:rsidRDefault="00D04F18">
      <w:pPr>
        <w:numPr>
          <w:ilvl w:val="0"/>
          <w:numId w:val="2"/>
        </w:numPr>
        <w:pBdr>
          <w:top w:val="nil"/>
          <w:left w:val="nil"/>
          <w:bottom w:val="nil"/>
          <w:right w:val="nil"/>
          <w:between w:val="nil"/>
        </w:pBdr>
        <w:spacing w:before="0" w:line="360" w:lineRule="auto"/>
        <w:ind w:left="1440"/>
        <w:rPr>
          <w:rFonts w:ascii="Times New Roman" w:hAnsi="Times New Roman" w:cs="Times New Roman"/>
          <w:i/>
          <w:sz w:val="24"/>
          <w:szCs w:val="24"/>
          <w:lang w:val="en-GB"/>
        </w:rPr>
      </w:pPr>
      <w:r>
        <w:rPr>
          <w:rFonts w:ascii="Times New Roman" w:hAnsi="Times New Roman" w:cs="Times New Roman"/>
          <w:i/>
          <w:sz w:val="24"/>
          <w:szCs w:val="24"/>
          <w:lang w:val="en-GB"/>
        </w:rPr>
        <w:t>Analyse t</w:t>
      </w:r>
      <w:r w:rsidRPr="00000C90">
        <w:rPr>
          <w:rFonts w:ascii="Times New Roman" w:hAnsi="Times New Roman" w:cs="Times New Roman"/>
          <w:i/>
          <w:sz w:val="24"/>
          <w:szCs w:val="24"/>
          <w:lang w:val="en-GB"/>
        </w:rPr>
        <w:t xml:space="preserve">he </w:t>
      </w:r>
      <w:r w:rsidR="009F3C24" w:rsidRPr="00000C90">
        <w:rPr>
          <w:rFonts w:ascii="Times New Roman" w:hAnsi="Times New Roman" w:cs="Times New Roman"/>
          <w:i/>
          <w:sz w:val="24"/>
          <w:szCs w:val="24"/>
          <w:lang w:val="en-GB"/>
        </w:rPr>
        <w:t xml:space="preserve">capacity of the research organization to develop national and international collaborations that have as main outcomes the </w:t>
      </w:r>
      <w:r>
        <w:rPr>
          <w:rFonts w:ascii="Times New Roman" w:hAnsi="Times New Roman" w:cs="Times New Roman"/>
          <w:i/>
          <w:sz w:val="24"/>
          <w:szCs w:val="24"/>
          <w:lang w:val="en-GB"/>
        </w:rPr>
        <w:t>joint use</w:t>
      </w:r>
      <w:r w:rsidRPr="00000C90">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 xml:space="preserve">of components of the research infrastructure, providing access to researchers from other research organizations to different components of its own infrastructure (including IOSIN); </w:t>
      </w:r>
      <w:r>
        <w:rPr>
          <w:rFonts w:ascii="Times New Roman" w:hAnsi="Times New Roman" w:cs="Times New Roman"/>
          <w:i/>
          <w:sz w:val="24"/>
          <w:szCs w:val="24"/>
          <w:lang w:val="en-GB"/>
        </w:rPr>
        <w:t xml:space="preserve">provide </w:t>
      </w:r>
      <w:r w:rsidR="009F3C24" w:rsidRPr="00000C90">
        <w:rPr>
          <w:rFonts w:ascii="Times New Roman" w:hAnsi="Times New Roman" w:cs="Times New Roman"/>
          <w:i/>
          <w:sz w:val="24"/>
          <w:szCs w:val="24"/>
          <w:lang w:val="en-GB"/>
        </w:rPr>
        <w:t xml:space="preserve">support services for other research organizations or researchers from outside the organization, co-opting partner organizations or researchers from other organizations in </w:t>
      </w:r>
      <w:r w:rsidRPr="00000C90">
        <w:rPr>
          <w:rFonts w:ascii="Times New Roman" w:hAnsi="Times New Roman" w:cs="Times New Roman"/>
          <w:i/>
          <w:sz w:val="24"/>
          <w:szCs w:val="24"/>
          <w:lang w:val="en-GB"/>
        </w:rPr>
        <w:t xml:space="preserve">initiated </w:t>
      </w:r>
      <w:r w:rsidR="009F3C24" w:rsidRPr="00000C90">
        <w:rPr>
          <w:rFonts w:ascii="Times New Roman" w:hAnsi="Times New Roman" w:cs="Times New Roman"/>
          <w:i/>
          <w:sz w:val="24"/>
          <w:szCs w:val="24"/>
          <w:lang w:val="en-GB"/>
        </w:rPr>
        <w:t>projects.</w:t>
      </w:r>
    </w:p>
    <w:p w14:paraId="78342E1E" w14:textId="58F7C9D4" w:rsidR="00DD6932" w:rsidRPr="00000C90" w:rsidRDefault="00897E10">
      <w:pPr>
        <w:numPr>
          <w:ilvl w:val="0"/>
          <w:numId w:val="2"/>
        </w:numPr>
        <w:pBdr>
          <w:top w:val="nil"/>
          <w:left w:val="nil"/>
          <w:bottom w:val="nil"/>
          <w:right w:val="nil"/>
          <w:between w:val="nil"/>
        </w:pBdr>
        <w:spacing w:before="0" w:line="360" w:lineRule="auto"/>
        <w:ind w:left="1440"/>
        <w:rPr>
          <w:rFonts w:ascii="Times New Roman" w:hAnsi="Times New Roman" w:cs="Times New Roman"/>
          <w:i/>
          <w:sz w:val="24"/>
          <w:szCs w:val="24"/>
          <w:lang w:val="en-GB"/>
        </w:rPr>
      </w:pPr>
      <w:r>
        <w:rPr>
          <w:rFonts w:ascii="Times New Roman" w:hAnsi="Times New Roman" w:cs="Times New Roman"/>
          <w:i/>
          <w:sz w:val="24"/>
          <w:szCs w:val="24"/>
          <w:lang w:val="en-GB"/>
        </w:rPr>
        <w:t>Evaluate mainly the e</w:t>
      </w:r>
      <w:r w:rsidRPr="00000C90">
        <w:rPr>
          <w:rFonts w:ascii="Times New Roman" w:hAnsi="Times New Roman" w:cs="Times New Roman"/>
          <w:i/>
          <w:sz w:val="24"/>
          <w:szCs w:val="24"/>
          <w:lang w:val="en-GB"/>
        </w:rPr>
        <w:t xml:space="preserve">vidence </w:t>
      </w:r>
      <w:r w:rsidR="009F3C24" w:rsidRPr="00000C90">
        <w:rPr>
          <w:rFonts w:ascii="Times New Roman" w:hAnsi="Times New Roman" w:cs="Times New Roman"/>
          <w:i/>
          <w:sz w:val="24"/>
          <w:szCs w:val="24"/>
          <w:lang w:val="en-GB"/>
        </w:rPr>
        <w:t>of</w:t>
      </w:r>
      <w:r>
        <w:rPr>
          <w:rFonts w:ascii="Times New Roman" w:hAnsi="Times New Roman" w:cs="Times New Roman"/>
          <w:i/>
          <w:sz w:val="24"/>
          <w:szCs w:val="24"/>
          <w:lang w:val="en-GB"/>
        </w:rPr>
        <w:t xml:space="preserve"> a</w:t>
      </w:r>
      <w:r w:rsidR="009F3C24" w:rsidRPr="00000C90">
        <w:rPr>
          <w:rFonts w:ascii="Times New Roman" w:hAnsi="Times New Roman" w:cs="Times New Roman"/>
          <w:i/>
          <w:sz w:val="24"/>
          <w:szCs w:val="24"/>
          <w:lang w:val="en-GB"/>
        </w:rPr>
        <w:t xml:space="preserve"> high degree of </w:t>
      </w:r>
      <w:r>
        <w:rPr>
          <w:rFonts w:ascii="Times New Roman" w:hAnsi="Times New Roman" w:cs="Times New Roman"/>
          <w:i/>
          <w:sz w:val="24"/>
          <w:szCs w:val="24"/>
          <w:lang w:val="en-GB"/>
        </w:rPr>
        <w:t xml:space="preserve">joint use of </w:t>
      </w:r>
      <w:r w:rsidR="009F3C24" w:rsidRPr="00000C90">
        <w:rPr>
          <w:rFonts w:ascii="Times New Roman" w:hAnsi="Times New Roman" w:cs="Times New Roman"/>
          <w:i/>
          <w:sz w:val="24"/>
          <w:szCs w:val="24"/>
          <w:lang w:val="en-GB"/>
        </w:rPr>
        <w:t xml:space="preserve">infrastructure with other research organizations, </w:t>
      </w:r>
      <w:r>
        <w:rPr>
          <w:rFonts w:ascii="Times New Roman" w:hAnsi="Times New Roman" w:cs="Times New Roman"/>
          <w:i/>
          <w:sz w:val="24"/>
          <w:szCs w:val="24"/>
          <w:lang w:val="en-GB"/>
        </w:rPr>
        <w:t>providing access to</w:t>
      </w:r>
      <w:r w:rsidR="009F3C24" w:rsidRPr="00000C90">
        <w:rPr>
          <w:rFonts w:ascii="Times New Roman" w:hAnsi="Times New Roman" w:cs="Times New Roman"/>
          <w:i/>
          <w:sz w:val="24"/>
          <w:szCs w:val="24"/>
          <w:lang w:val="en-GB"/>
        </w:rPr>
        <w:t xml:space="preserve"> components of the research infrastructure for researchers from other research organizations, </w:t>
      </w:r>
      <w:r>
        <w:rPr>
          <w:rFonts w:ascii="Times New Roman" w:hAnsi="Times New Roman" w:cs="Times New Roman"/>
          <w:i/>
          <w:sz w:val="24"/>
          <w:szCs w:val="24"/>
          <w:lang w:val="en-GB"/>
        </w:rPr>
        <w:t>providing</w:t>
      </w:r>
      <w:r w:rsidR="009F3C24" w:rsidRPr="00000C90">
        <w:rPr>
          <w:rFonts w:ascii="Times New Roman" w:hAnsi="Times New Roman" w:cs="Times New Roman"/>
          <w:i/>
          <w:sz w:val="24"/>
          <w:szCs w:val="24"/>
          <w:lang w:val="en-GB"/>
        </w:rPr>
        <w:t xml:space="preserve"> services to other research organizations or researchers from other research organizations, </w:t>
      </w:r>
      <w:r>
        <w:rPr>
          <w:rFonts w:ascii="Times New Roman" w:hAnsi="Times New Roman" w:cs="Times New Roman"/>
          <w:i/>
          <w:sz w:val="24"/>
          <w:szCs w:val="24"/>
          <w:lang w:val="en-GB"/>
        </w:rPr>
        <w:t>as well as attracting</w:t>
      </w:r>
      <w:r w:rsidRPr="00000C90">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 xml:space="preserve">researchers or research organizations </w:t>
      </w:r>
      <w:r>
        <w:rPr>
          <w:rFonts w:ascii="Times New Roman" w:hAnsi="Times New Roman" w:cs="Times New Roman"/>
          <w:i/>
          <w:sz w:val="24"/>
          <w:szCs w:val="24"/>
          <w:lang w:val="en-GB"/>
        </w:rPr>
        <w:t>in</w:t>
      </w:r>
      <w:r w:rsidRPr="00000C90">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inter- and trans-disciplinary research projects.</w:t>
      </w:r>
    </w:p>
    <w:p w14:paraId="04DA2A51" w14:textId="77777777" w:rsidR="00FB75D3" w:rsidRPr="00000C90" w:rsidRDefault="00FB75D3" w:rsidP="00FB75D3">
      <w:pPr>
        <w:pBdr>
          <w:top w:val="nil"/>
          <w:left w:val="nil"/>
          <w:bottom w:val="nil"/>
          <w:right w:val="nil"/>
          <w:between w:val="nil"/>
        </w:pBdr>
        <w:spacing w:before="0" w:line="360" w:lineRule="auto"/>
        <w:ind w:left="1776"/>
        <w:rPr>
          <w:rFonts w:ascii="Times New Roman" w:hAnsi="Times New Roman" w:cs="Times New Roman"/>
          <w:i/>
          <w:sz w:val="24"/>
          <w:szCs w:val="24"/>
          <w:lang w:val="en-GB"/>
        </w:rPr>
      </w:pPr>
    </w:p>
    <w:p w14:paraId="40960AD1" w14:textId="3506A966" w:rsidR="00DD6932" w:rsidRPr="00000C90" w:rsidRDefault="009F3C24">
      <w:pPr>
        <w:spacing w:before="0" w:line="360" w:lineRule="auto"/>
        <w:rPr>
          <w:rFonts w:ascii="Times New Roman" w:hAnsi="Times New Roman" w:cs="Times New Roman"/>
          <w:b/>
          <w:sz w:val="24"/>
          <w:szCs w:val="24"/>
          <w:lang w:val="en-GB"/>
        </w:rPr>
      </w:pPr>
      <w:r w:rsidRPr="00000C90">
        <w:rPr>
          <w:rFonts w:ascii="Times New Roman" w:hAnsi="Times New Roman" w:cs="Times New Roman"/>
          <w:b/>
          <w:sz w:val="24"/>
          <w:szCs w:val="24"/>
          <w:lang w:val="en-GB"/>
        </w:rPr>
        <w:t xml:space="preserve">Indicator IV.3 </w:t>
      </w:r>
      <w:r w:rsidR="00842FE9">
        <w:rPr>
          <w:rFonts w:ascii="Times New Roman" w:hAnsi="Times New Roman" w:cs="Times New Roman"/>
          <w:b/>
          <w:sz w:val="24"/>
          <w:szCs w:val="24"/>
          <w:lang w:val="en-GB"/>
        </w:rPr>
        <w:t>The c</w:t>
      </w:r>
      <w:r w:rsidR="00842FE9" w:rsidRPr="00000C90">
        <w:rPr>
          <w:rFonts w:ascii="Times New Roman" w:hAnsi="Times New Roman" w:cs="Times New Roman"/>
          <w:b/>
          <w:sz w:val="24"/>
          <w:szCs w:val="24"/>
          <w:lang w:val="en-GB"/>
        </w:rPr>
        <w:t xml:space="preserve">ontribution </w:t>
      </w:r>
      <w:r w:rsidRPr="00000C90">
        <w:rPr>
          <w:rFonts w:ascii="Times New Roman" w:hAnsi="Times New Roman" w:cs="Times New Roman"/>
          <w:b/>
          <w:sz w:val="24"/>
          <w:szCs w:val="24"/>
          <w:lang w:val="en-GB"/>
        </w:rPr>
        <w:t>to national and international experimental development and innovation</w:t>
      </w:r>
    </w:p>
    <w:p w14:paraId="5729BFE7" w14:textId="3C3FD1D4" w:rsidR="00DD6932" w:rsidRPr="00000C90" w:rsidRDefault="00487524">
      <w:pPr>
        <w:numPr>
          <w:ilvl w:val="0"/>
          <w:numId w:val="4"/>
        </w:numPr>
        <w:pBdr>
          <w:top w:val="nil"/>
          <w:left w:val="nil"/>
          <w:bottom w:val="nil"/>
          <w:right w:val="nil"/>
          <w:between w:val="nil"/>
        </w:pBdr>
        <w:spacing w:before="0" w:line="360" w:lineRule="auto"/>
        <w:ind w:left="1432" w:hanging="356"/>
        <w:rPr>
          <w:rFonts w:ascii="Times New Roman" w:hAnsi="Times New Roman" w:cs="Times New Roman"/>
          <w:i/>
          <w:sz w:val="24"/>
          <w:szCs w:val="24"/>
          <w:lang w:val="en-GB"/>
        </w:rPr>
      </w:pPr>
      <w:r>
        <w:rPr>
          <w:rFonts w:ascii="Times New Roman" w:hAnsi="Times New Roman" w:cs="Times New Roman"/>
          <w:i/>
          <w:sz w:val="24"/>
          <w:szCs w:val="24"/>
          <w:lang w:val="en-GB"/>
        </w:rPr>
        <w:t>Analyse</w:t>
      </w:r>
      <w:r w:rsidR="009F3C24" w:rsidRPr="00000C90">
        <w:rPr>
          <w:rFonts w:ascii="Times New Roman" w:hAnsi="Times New Roman" w:cs="Times New Roman"/>
          <w:i/>
          <w:sz w:val="24"/>
          <w:szCs w:val="24"/>
          <w:lang w:val="en-GB"/>
        </w:rPr>
        <w:t xml:space="preserve"> the works identified by the research organization as </w:t>
      </w:r>
      <w:r w:rsidR="00B1096E">
        <w:rPr>
          <w:rFonts w:ascii="Times New Roman" w:hAnsi="Times New Roman" w:cs="Times New Roman"/>
          <w:i/>
          <w:sz w:val="24"/>
          <w:szCs w:val="24"/>
          <w:lang w:val="en-GB"/>
        </w:rPr>
        <w:t>being of reference</w:t>
      </w:r>
      <w:r w:rsidR="00B1096E" w:rsidRPr="00000C90">
        <w:rPr>
          <w:rFonts w:ascii="Times New Roman" w:hAnsi="Times New Roman" w:cs="Times New Roman"/>
          <w:i/>
          <w:sz w:val="24"/>
          <w:szCs w:val="24"/>
          <w:lang w:val="en-GB"/>
        </w:rPr>
        <w:t xml:space="preserve"> </w:t>
      </w:r>
      <w:r w:rsidR="00B1096E">
        <w:rPr>
          <w:rFonts w:ascii="Times New Roman" w:hAnsi="Times New Roman" w:cs="Times New Roman"/>
          <w:i/>
          <w:sz w:val="24"/>
          <w:szCs w:val="24"/>
          <w:lang w:val="en-GB"/>
        </w:rPr>
        <w:t>for</w:t>
      </w:r>
      <w:r w:rsidR="00B1096E" w:rsidRPr="00000C90">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 xml:space="preserve">science in terms of the contributions made by the research organization through </w:t>
      </w:r>
      <w:r w:rsidR="00B1096E">
        <w:rPr>
          <w:rFonts w:ascii="Times New Roman" w:hAnsi="Times New Roman" w:cs="Times New Roman"/>
          <w:i/>
          <w:sz w:val="24"/>
          <w:szCs w:val="24"/>
          <w:lang w:val="en-GB"/>
        </w:rPr>
        <w:t>these works,</w:t>
      </w:r>
      <w:r w:rsidR="00B1096E" w:rsidRPr="00000C90">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 xml:space="preserve">and the evidence of recognition of their impact by the national </w:t>
      </w:r>
      <w:r w:rsidR="009F3C24" w:rsidRPr="00000C90">
        <w:rPr>
          <w:rFonts w:ascii="Times New Roman" w:hAnsi="Times New Roman" w:cs="Times New Roman"/>
          <w:i/>
          <w:sz w:val="24"/>
          <w:szCs w:val="24"/>
          <w:lang w:val="en-GB"/>
        </w:rPr>
        <w:lastRenderedPageBreak/>
        <w:t>and international scientific community; analyse the results of applied research and patents identified by the research organization as having economic impact.</w:t>
      </w:r>
    </w:p>
    <w:p w14:paraId="77B3E1CC" w14:textId="7254CEC4" w:rsidR="00DD6932" w:rsidRPr="00000C90" w:rsidRDefault="00753C12">
      <w:pPr>
        <w:numPr>
          <w:ilvl w:val="0"/>
          <w:numId w:val="4"/>
        </w:numPr>
        <w:pBdr>
          <w:top w:val="nil"/>
          <w:left w:val="nil"/>
          <w:bottom w:val="nil"/>
          <w:right w:val="nil"/>
          <w:between w:val="nil"/>
        </w:pBdr>
        <w:spacing w:before="0" w:line="360" w:lineRule="auto"/>
        <w:ind w:left="1432" w:hanging="356"/>
        <w:rPr>
          <w:rFonts w:ascii="Times New Roman" w:hAnsi="Times New Roman" w:cs="Times New Roman"/>
          <w:i/>
          <w:sz w:val="24"/>
          <w:szCs w:val="24"/>
          <w:lang w:val="en-GB"/>
        </w:rPr>
      </w:pPr>
      <w:r>
        <w:rPr>
          <w:rFonts w:ascii="Times New Roman" w:hAnsi="Times New Roman" w:cs="Times New Roman"/>
          <w:i/>
          <w:sz w:val="24"/>
          <w:szCs w:val="24"/>
          <w:lang w:val="en-GB"/>
        </w:rPr>
        <w:t>Evaluate</w:t>
      </w:r>
      <w:r w:rsidR="009F3C24" w:rsidRPr="00000C90">
        <w:rPr>
          <w:rFonts w:ascii="Times New Roman" w:hAnsi="Times New Roman" w:cs="Times New Roman"/>
          <w:i/>
          <w:sz w:val="24"/>
          <w:szCs w:val="24"/>
          <w:lang w:val="en-GB"/>
        </w:rPr>
        <w:t xml:space="preserve"> mainly the publication of reference works in the respective field, e.g. handbook</w:t>
      </w:r>
      <w:r>
        <w:rPr>
          <w:rFonts w:ascii="Times New Roman" w:hAnsi="Times New Roman" w:cs="Times New Roman"/>
          <w:i/>
          <w:sz w:val="24"/>
          <w:szCs w:val="24"/>
          <w:lang w:val="en-GB"/>
        </w:rPr>
        <w:t>s</w:t>
      </w:r>
      <w:r w:rsidR="009F3C24" w:rsidRPr="00000C90">
        <w:rPr>
          <w:rFonts w:ascii="Times New Roman" w:hAnsi="Times New Roman" w:cs="Times New Roman"/>
          <w:i/>
          <w:sz w:val="24"/>
          <w:szCs w:val="24"/>
          <w:lang w:val="en-GB"/>
        </w:rPr>
        <w:t>; books in the most prestigious publishing houses; results highlighted, e.g. on the cover of prestigious journals, organization of activities to disseminate results of scientific work through large-scale events/studies/</w:t>
      </w:r>
      <w:r>
        <w:rPr>
          <w:rFonts w:ascii="Times New Roman" w:hAnsi="Times New Roman" w:cs="Times New Roman"/>
          <w:i/>
          <w:sz w:val="24"/>
          <w:szCs w:val="24"/>
          <w:lang w:val="en-GB"/>
        </w:rPr>
        <w:t>reports</w:t>
      </w:r>
      <w:r w:rsidRPr="00000C90">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with proven prestige in the national and international scientific community; experimental development work</w:t>
      </w:r>
      <w:r>
        <w:rPr>
          <w:rFonts w:ascii="Times New Roman" w:hAnsi="Times New Roman" w:cs="Times New Roman"/>
          <w:i/>
          <w:sz w:val="24"/>
          <w:szCs w:val="24"/>
          <w:lang w:val="en-GB"/>
        </w:rPr>
        <w:t>s</w:t>
      </w:r>
      <w:r w:rsidR="009F3C24" w:rsidRPr="00000C90">
        <w:rPr>
          <w:rFonts w:ascii="Times New Roman" w:hAnsi="Times New Roman" w:cs="Times New Roman"/>
          <w:i/>
          <w:sz w:val="24"/>
          <w:szCs w:val="24"/>
          <w:lang w:val="en-GB"/>
        </w:rPr>
        <w:t>/patents for or in partnership with the economic environment.</w:t>
      </w:r>
    </w:p>
    <w:p w14:paraId="4AEA49FE" w14:textId="77777777" w:rsidR="00FB75D3" w:rsidRPr="00000C90" w:rsidRDefault="00FB75D3" w:rsidP="00FB75D3">
      <w:pPr>
        <w:pBdr>
          <w:top w:val="nil"/>
          <w:left w:val="nil"/>
          <w:bottom w:val="nil"/>
          <w:right w:val="nil"/>
          <w:between w:val="nil"/>
        </w:pBdr>
        <w:spacing w:before="0" w:line="360" w:lineRule="auto"/>
        <w:ind w:left="1797"/>
        <w:rPr>
          <w:rFonts w:ascii="Times New Roman" w:hAnsi="Times New Roman" w:cs="Times New Roman"/>
          <w:i/>
          <w:sz w:val="24"/>
          <w:szCs w:val="24"/>
          <w:lang w:val="en-GB"/>
        </w:rPr>
      </w:pPr>
    </w:p>
    <w:p w14:paraId="19256AEB" w14:textId="77777777" w:rsidR="00264086" w:rsidRPr="00000C90" w:rsidRDefault="00264086" w:rsidP="00FB75D3">
      <w:pPr>
        <w:pBdr>
          <w:top w:val="nil"/>
          <w:left w:val="nil"/>
          <w:bottom w:val="nil"/>
          <w:right w:val="nil"/>
          <w:between w:val="nil"/>
        </w:pBdr>
        <w:spacing w:before="0" w:line="360" w:lineRule="auto"/>
        <w:ind w:left="1797"/>
        <w:rPr>
          <w:rFonts w:ascii="Times New Roman" w:hAnsi="Times New Roman" w:cs="Times New Roman"/>
          <w:i/>
          <w:sz w:val="24"/>
          <w:szCs w:val="24"/>
          <w:lang w:val="en-GB"/>
        </w:rPr>
      </w:pPr>
    </w:p>
    <w:p w14:paraId="4B838473" w14:textId="77777777" w:rsidR="00264086" w:rsidRPr="00000C90" w:rsidRDefault="00264086" w:rsidP="00FB75D3">
      <w:pPr>
        <w:pBdr>
          <w:top w:val="nil"/>
          <w:left w:val="nil"/>
          <w:bottom w:val="nil"/>
          <w:right w:val="nil"/>
          <w:between w:val="nil"/>
        </w:pBdr>
        <w:spacing w:before="0" w:line="360" w:lineRule="auto"/>
        <w:ind w:left="1797"/>
        <w:rPr>
          <w:rFonts w:ascii="Times New Roman" w:hAnsi="Times New Roman" w:cs="Times New Roman"/>
          <w:i/>
          <w:sz w:val="24"/>
          <w:szCs w:val="24"/>
          <w:lang w:val="en-GB"/>
        </w:rPr>
      </w:pPr>
    </w:p>
    <w:tbl>
      <w:tblPr>
        <w:tblpPr w:leftFromText="181" w:rightFromText="181" w:vertAnchor="text" w:tblpX="-15" w:tblpY="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84"/>
        <w:gridCol w:w="6651"/>
        <w:gridCol w:w="1509"/>
        <w:gridCol w:w="1497"/>
        <w:gridCol w:w="1609"/>
      </w:tblGrid>
      <w:tr w:rsidR="00C56F44" w:rsidRPr="00000C90" w14:paraId="3F6429D5" w14:textId="77777777" w:rsidTr="00FB75D3">
        <w:tc>
          <w:tcPr>
            <w:tcW w:w="547" w:type="pct"/>
            <w:tcBorders>
              <w:bottom w:val="single" w:sz="4" w:space="0" w:color="000000"/>
            </w:tcBorders>
            <w:shd w:val="clear" w:color="auto" w:fill="D9D9D9" w:themeFill="background1" w:themeFillShade="D9"/>
          </w:tcPr>
          <w:p w14:paraId="0F7D09C5"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GENERAL CRITERION</w:t>
            </w:r>
          </w:p>
        </w:tc>
        <w:tc>
          <w:tcPr>
            <w:tcW w:w="2684" w:type="pct"/>
            <w:shd w:val="clear" w:color="auto" w:fill="D9D9D9" w:themeFill="background1" w:themeFillShade="D9"/>
          </w:tcPr>
          <w:p w14:paraId="4AEC83D0"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INDICATORS</w:t>
            </w:r>
          </w:p>
        </w:tc>
        <w:tc>
          <w:tcPr>
            <w:tcW w:w="516" w:type="pct"/>
            <w:shd w:val="clear" w:color="auto" w:fill="D9D9D9" w:themeFill="background1" w:themeFillShade="D9"/>
          </w:tcPr>
          <w:p w14:paraId="6E8993B5"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MAXIMUM SCORE</w:t>
            </w:r>
          </w:p>
        </w:tc>
        <w:tc>
          <w:tcPr>
            <w:tcW w:w="516" w:type="pct"/>
            <w:shd w:val="clear" w:color="auto" w:fill="D9D9D9" w:themeFill="background1" w:themeFillShade="D9"/>
          </w:tcPr>
          <w:p w14:paraId="2EF47C18"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SCORE OBTAINED</w:t>
            </w:r>
          </w:p>
        </w:tc>
        <w:tc>
          <w:tcPr>
            <w:tcW w:w="737" w:type="pct"/>
            <w:shd w:val="clear" w:color="auto" w:fill="D9D9D9" w:themeFill="background1" w:themeFillShade="D9"/>
          </w:tcPr>
          <w:p w14:paraId="74496993"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COMMENT</w:t>
            </w:r>
          </w:p>
        </w:tc>
      </w:tr>
      <w:tr w:rsidR="00C56F44" w:rsidRPr="00000C90" w14:paraId="7CCF3088" w14:textId="77777777" w:rsidTr="00FB75D3">
        <w:tc>
          <w:tcPr>
            <w:tcW w:w="547" w:type="pct"/>
            <w:vMerge w:val="restart"/>
            <w:shd w:val="clear" w:color="auto" w:fill="F2F2F2" w:themeFill="background1" w:themeFillShade="F2"/>
            <w:vAlign w:val="center"/>
          </w:tcPr>
          <w:p w14:paraId="00A5ACEB" w14:textId="77777777" w:rsidR="00DD6932" w:rsidRPr="00000C90" w:rsidRDefault="009F3C24">
            <w:pPr>
              <w:spacing w:before="0" w:line="360" w:lineRule="auto"/>
              <w:jc w:val="center"/>
              <w:rPr>
                <w:rFonts w:ascii="Times New Roman" w:hAnsi="Times New Roman" w:cs="Times New Roman"/>
                <w:b/>
                <w:bCs/>
                <w:sz w:val="24"/>
                <w:szCs w:val="24"/>
                <w:lang w:val="en-GB"/>
              </w:rPr>
            </w:pPr>
            <w:r w:rsidRPr="00000C90">
              <w:rPr>
                <w:rFonts w:ascii="Times New Roman" w:hAnsi="Times New Roman" w:cs="Times New Roman"/>
                <w:b/>
                <w:bCs/>
                <w:sz w:val="24"/>
                <w:szCs w:val="24"/>
                <w:lang w:val="en-GB"/>
              </w:rPr>
              <w:t>V. HUMAN RESOURCES</w:t>
            </w:r>
          </w:p>
        </w:tc>
        <w:tc>
          <w:tcPr>
            <w:tcW w:w="2684" w:type="pct"/>
          </w:tcPr>
          <w:p w14:paraId="6EE7735B" w14:textId="52E28F95" w:rsidR="00DD6932" w:rsidRPr="00000C90" w:rsidRDefault="009F3C24" w:rsidP="00BA676E">
            <w:pPr>
              <w:spacing w:before="0" w:line="360" w:lineRule="auto"/>
              <w:rPr>
                <w:rFonts w:ascii="Times New Roman" w:hAnsi="Times New Roman" w:cs="Times New Roman"/>
                <w:b/>
                <w:sz w:val="24"/>
                <w:szCs w:val="24"/>
                <w:lang w:val="en-GB"/>
              </w:rPr>
            </w:pPr>
            <w:r w:rsidRPr="00000C90">
              <w:rPr>
                <w:rFonts w:ascii="Times New Roman" w:hAnsi="Times New Roman" w:cs="Times New Roman"/>
                <w:sz w:val="24"/>
                <w:szCs w:val="24"/>
                <w:lang w:val="en-GB"/>
              </w:rPr>
              <w:t xml:space="preserve">V.1 Staff structure by scientific </w:t>
            </w:r>
            <w:r w:rsidR="00BA676E">
              <w:rPr>
                <w:rFonts w:ascii="Times New Roman" w:hAnsi="Times New Roman" w:cs="Times New Roman"/>
                <w:sz w:val="24"/>
                <w:szCs w:val="24"/>
                <w:lang w:val="en-GB"/>
              </w:rPr>
              <w:t>grade</w:t>
            </w:r>
            <w:r w:rsidR="00BA676E" w:rsidRPr="00000C90">
              <w:rPr>
                <w:rFonts w:ascii="Times New Roman" w:hAnsi="Times New Roman" w:cs="Times New Roman"/>
                <w:sz w:val="24"/>
                <w:szCs w:val="24"/>
                <w:lang w:val="en-GB"/>
              </w:rPr>
              <w:t xml:space="preserve"> </w:t>
            </w:r>
            <w:r w:rsidRPr="00000C90">
              <w:rPr>
                <w:rFonts w:ascii="Times New Roman" w:hAnsi="Times New Roman" w:cs="Times New Roman"/>
                <w:sz w:val="24"/>
                <w:szCs w:val="24"/>
                <w:lang w:val="en-GB"/>
              </w:rPr>
              <w:t xml:space="preserve">and </w:t>
            </w:r>
            <w:r w:rsidR="00BA676E">
              <w:rPr>
                <w:rFonts w:ascii="Times New Roman" w:hAnsi="Times New Roman" w:cs="Times New Roman"/>
                <w:sz w:val="24"/>
                <w:szCs w:val="24"/>
                <w:lang w:val="en-GB"/>
              </w:rPr>
              <w:t xml:space="preserve">the </w:t>
            </w:r>
            <w:r w:rsidRPr="00000C90">
              <w:rPr>
                <w:rFonts w:ascii="Times New Roman" w:hAnsi="Times New Roman" w:cs="Times New Roman"/>
                <w:sz w:val="24"/>
                <w:szCs w:val="24"/>
                <w:lang w:val="en-GB"/>
              </w:rPr>
              <w:t xml:space="preserve">share of PhD supervisors, </w:t>
            </w:r>
            <w:r w:rsidR="00BA676E">
              <w:rPr>
                <w:rFonts w:ascii="Times New Roman" w:hAnsi="Times New Roman" w:cs="Times New Roman"/>
                <w:sz w:val="24"/>
                <w:szCs w:val="24"/>
                <w:lang w:val="en-GB"/>
              </w:rPr>
              <w:t>and</w:t>
            </w:r>
            <w:r w:rsidR="00BA676E" w:rsidRPr="00000C90">
              <w:rPr>
                <w:rFonts w:ascii="Times New Roman" w:hAnsi="Times New Roman" w:cs="Times New Roman"/>
                <w:sz w:val="24"/>
                <w:szCs w:val="24"/>
                <w:lang w:val="en-GB"/>
              </w:rPr>
              <w:t xml:space="preserve"> </w:t>
            </w:r>
            <w:r w:rsidRPr="00000C90">
              <w:rPr>
                <w:rFonts w:ascii="Times New Roman" w:hAnsi="Times New Roman" w:cs="Times New Roman"/>
                <w:sz w:val="24"/>
                <w:szCs w:val="24"/>
                <w:lang w:val="en-GB"/>
              </w:rPr>
              <w:t xml:space="preserve">career development opportunities </w:t>
            </w:r>
          </w:p>
        </w:tc>
        <w:tc>
          <w:tcPr>
            <w:tcW w:w="516" w:type="pct"/>
          </w:tcPr>
          <w:p w14:paraId="40416EE8"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sz w:val="24"/>
                <w:szCs w:val="24"/>
                <w:lang w:val="en-GB"/>
              </w:rPr>
              <w:t>10</w:t>
            </w:r>
          </w:p>
        </w:tc>
        <w:tc>
          <w:tcPr>
            <w:tcW w:w="516" w:type="pct"/>
          </w:tcPr>
          <w:p w14:paraId="2948A19C"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c>
          <w:tcPr>
            <w:tcW w:w="737" w:type="pct"/>
          </w:tcPr>
          <w:p w14:paraId="626CA3A7"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r>
      <w:tr w:rsidR="00C56F44" w:rsidRPr="00000C90" w14:paraId="02C2A789" w14:textId="77777777" w:rsidTr="00FB75D3">
        <w:tc>
          <w:tcPr>
            <w:tcW w:w="547" w:type="pct"/>
            <w:vMerge/>
            <w:shd w:val="clear" w:color="auto" w:fill="F2F2F2" w:themeFill="background1" w:themeFillShade="F2"/>
          </w:tcPr>
          <w:p w14:paraId="3385BCB4" w14:textId="77777777" w:rsidR="00FB75D3" w:rsidRPr="00000C90"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lang w:val="en-GB"/>
              </w:rPr>
            </w:pPr>
          </w:p>
        </w:tc>
        <w:tc>
          <w:tcPr>
            <w:tcW w:w="2684" w:type="pct"/>
          </w:tcPr>
          <w:p w14:paraId="2CA5236D" w14:textId="10A7FF60" w:rsidR="00DD6932" w:rsidRPr="00000C90" w:rsidRDefault="009F3C24" w:rsidP="00DA75A4">
            <w:pPr>
              <w:spacing w:before="0" w:line="360" w:lineRule="auto"/>
              <w:rPr>
                <w:rFonts w:ascii="Times New Roman" w:hAnsi="Times New Roman" w:cs="Times New Roman"/>
                <w:sz w:val="24"/>
                <w:szCs w:val="24"/>
                <w:lang w:val="en-GB"/>
              </w:rPr>
            </w:pPr>
            <w:r w:rsidRPr="00000C90">
              <w:rPr>
                <w:rFonts w:ascii="Times New Roman" w:hAnsi="Times New Roman" w:cs="Times New Roman"/>
                <w:sz w:val="24"/>
                <w:szCs w:val="24"/>
                <w:lang w:val="en-GB"/>
              </w:rPr>
              <w:t>V.2 Members in the editorial board of a national/international journal (</w:t>
            </w:r>
            <w:r w:rsidR="00DA75A4">
              <w:rPr>
                <w:rFonts w:ascii="Times New Roman" w:hAnsi="Times New Roman" w:cs="Times New Roman"/>
                <w:sz w:val="24"/>
                <w:szCs w:val="24"/>
                <w:lang w:val="en-GB"/>
              </w:rPr>
              <w:t xml:space="preserve">rated by </w:t>
            </w:r>
            <w:r w:rsidRPr="00000C90">
              <w:rPr>
                <w:rFonts w:ascii="Times New Roman" w:hAnsi="Times New Roman" w:cs="Times New Roman"/>
                <w:sz w:val="24"/>
                <w:szCs w:val="24"/>
                <w:lang w:val="en-GB"/>
              </w:rPr>
              <w:t>Web of Science, SCOPUS) or in the editorial board of</w:t>
            </w:r>
            <w:r w:rsidR="00DA75A4">
              <w:rPr>
                <w:rFonts w:ascii="Times New Roman" w:hAnsi="Times New Roman" w:cs="Times New Roman"/>
                <w:sz w:val="24"/>
                <w:szCs w:val="24"/>
                <w:lang w:val="en-GB"/>
              </w:rPr>
              <w:t xml:space="preserve"> an</w:t>
            </w:r>
            <w:r w:rsidRPr="00000C90">
              <w:rPr>
                <w:rFonts w:ascii="Times New Roman" w:hAnsi="Times New Roman" w:cs="Times New Roman"/>
                <w:sz w:val="24"/>
                <w:szCs w:val="24"/>
                <w:lang w:val="en-GB"/>
              </w:rPr>
              <w:t xml:space="preserve"> established international </w:t>
            </w:r>
            <w:r w:rsidR="00E53B16">
              <w:rPr>
                <w:rFonts w:ascii="Times New Roman" w:hAnsi="Times New Roman" w:cs="Times New Roman"/>
                <w:sz w:val="24"/>
                <w:szCs w:val="24"/>
                <w:lang w:val="en-GB"/>
              </w:rPr>
              <w:t>publishing house</w:t>
            </w:r>
            <w:r w:rsidRPr="00000C90">
              <w:rPr>
                <w:rFonts w:ascii="Times New Roman" w:hAnsi="Times New Roman" w:cs="Times New Roman"/>
                <w:sz w:val="24"/>
                <w:szCs w:val="24"/>
                <w:lang w:val="en-GB"/>
              </w:rPr>
              <w:t xml:space="preserve">; members in </w:t>
            </w:r>
            <w:r w:rsidR="00DA75A4">
              <w:rPr>
                <w:rFonts w:ascii="Times New Roman" w:hAnsi="Times New Roman" w:cs="Times New Roman"/>
                <w:sz w:val="24"/>
                <w:szCs w:val="24"/>
                <w:lang w:val="en-GB"/>
              </w:rPr>
              <w:t xml:space="preserve">an </w:t>
            </w:r>
            <w:r w:rsidRPr="00000C90">
              <w:rPr>
                <w:rFonts w:ascii="Times New Roman" w:hAnsi="Times New Roman" w:cs="Times New Roman"/>
                <w:sz w:val="24"/>
                <w:szCs w:val="24"/>
                <w:lang w:val="en-GB"/>
              </w:rPr>
              <w:t>international think tank/expert group at European/global level; members (fellow, senior) of an international scientific society</w:t>
            </w:r>
          </w:p>
        </w:tc>
        <w:tc>
          <w:tcPr>
            <w:tcW w:w="516" w:type="pct"/>
          </w:tcPr>
          <w:p w14:paraId="564CE4DD" w14:textId="77777777" w:rsidR="00DD6932" w:rsidRPr="00000C90" w:rsidRDefault="009F3C24">
            <w:pPr>
              <w:spacing w:before="0" w:line="360" w:lineRule="auto"/>
              <w:jc w:val="center"/>
              <w:rPr>
                <w:rFonts w:ascii="Times New Roman" w:hAnsi="Times New Roman" w:cs="Times New Roman"/>
                <w:sz w:val="24"/>
                <w:szCs w:val="24"/>
                <w:lang w:val="en-GB"/>
              </w:rPr>
            </w:pPr>
            <w:r w:rsidRPr="00000C90">
              <w:rPr>
                <w:rFonts w:ascii="Times New Roman" w:hAnsi="Times New Roman" w:cs="Times New Roman"/>
                <w:sz w:val="24"/>
                <w:szCs w:val="24"/>
                <w:lang w:val="en-GB"/>
              </w:rPr>
              <w:t>1</w:t>
            </w:r>
          </w:p>
        </w:tc>
        <w:tc>
          <w:tcPr>
            <w:tcW w:w="516" w:type="pct"/>
          </w:tcPr>
          <w:p w14:paraId="5EF4CB13"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c>
          <w:tcPr>
            <w:tcW w:w="737" w:type="pct"/>
          </w:tcPr>
          <w:p w14:paraId="701F7B1B"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r>
      <w:tr w:rsidR="00C56F44" w:rsidRPr="00000C90" w14:paraId="0C38C266" w14:textId="77777777" w:rsidTr="00FB75D3">
        <w:tc>
          <w:tcPr>
            <w:tcW w:w="547" w:type="pct"/>
            <w:vMerge/>
            <w:shd w:val="clear" w:color="auto" w:fill="F2F2F2" w:themeFill="background1" w:themeFillShade="F2"/>
          </w:tcPr>
          <w:p w14:paraId="00A1D577" w14:textId="77777777" w:rsidR="00FB75D3" w:rsidRPr="00000C90"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lang w:val="en-GB"/>
              </w:rPr>
            </w:pPr>
          </w:p>
        </w:tc>
        <w:tc>
          <w:tcPr>
            <w:tcW w:w="2684" w:type="pct"/>
          </w:tcPr>
          <w:p w14:paraId="5B86ED87" w14:textId="05976851" w:rsidR="00DD6932" w:rsidRPr="00000C90" w:rsidRDefault="009F3C24" w:rsidP="00EE3E1C">
            <w:pPr>
              <w:spacing w:before="0" w:line="360" w:lineRule="auto"/>
              <w:rPr>
                <w:rFonts w:ascii="Times New Roman" w:hAnsi="Times New Roman" w:cs="Times New Roman"/>
                <w:sz w:val="24"/>
                <w:szCs w:val="24"/>
                <w:lang w:val="en-GB"/>
              </w:rPr>
            </w:pPr>
            <w:r w:rsidRPr="00000C90">
              <w:rPr>
                <w:rFonts w:ascii="Times New Roman" w:hAnsi="Times New Roman" w:cs="Times New Roman"/>
                <w:sz w:val="24"/>
                <w:szCs w:val="24"/>
                <w:lang w:val="en-GB"/>
              </w:rPr>
              <w:t xml:space="preserve">V.3 Members in the </w:t>
            </w:r>
            <w:r w:rsidR="00EE3E1C">
              <w:rPr>
                <w:rFonts w:ascii="Times New Roman" w:hAnsi="Times New Roman" w:cs="Times New Roman"/>
                <w:sz w:val="24"/>
                <w:szCs w:val="24"/>
                <w:lang w:val="en-GB"/>
              </w:rPr>
              <w:t>management/</w:t>
            </w:r>
            <w:r w:rsidRPr="00000C90">
              <w:rPr>
                <w:rFonts w:ascii="Times New Roman" w:hAnsi="Times New Roman" w:cs="Times New Roman"/>
                <w:sz w:val="24"/>
                <w:szCs w:val="24"/>
                <w:lang w:val="en-GB"/>
              </w:rPr>
              <w:t>scientific board of a</w:t>
            </w:r>
            <w:r w:rsidR="00EE3E1C">
              <w:rPr>
                <w:rFonts w:ascii="Times New Roman" w:hAnsi="Times New Roman" w:cs="Times New Roman"/>
                <w:sz w:val="24"/>
                <w:szCs w:val="24"/>
                <w:lang w:val="en-GB"/>
              </w:rPr>
              <w:t>n</w:t>
            </w:r>
            <w:r w:rsidRPr="00000C90">
              <w:rPr>
                <w:rFonts w:ascii="Times New Roman" w:hAnsi="Times New Roman" w:cs="Times New Roman"/>
                <w:sz w:val="24"/>
                <w:szCs w:val="24"/>
                <w:lang w:val="en-GB"/>
              </w:rPr>
              <w:t xml:space="preserve"> international organization or association</w:t>
            </w:r>
            <w:r w:rsidR="00EE3E1C">
              <w:rPr>
                <w:rFonts w:ascii="Times New Roman" w:hAnsi="Times New Roman" w:cs="Times New Roman"/>
                <w:sz w:val="24"/>
                <w:szCs w:val="24"/>
                <w:lang w:val="en-GB"/>
              </w:rPr>
              <w:t xml:space="preserve"> in the field</w:t>
            </w:r>
          </w:p>
        </w:tc>
        <w:tc>
          <w:tcPr>
            <w:tcW w:w="516" w:type="pct"/>
          </w:tcPr>
          <w:p w14:paraId="625346D3" w14:textId="77777777" w:rsidR="00DD6932" w:rsidRPr="00000C90" w:rsidRDefault="009F3C24">
            <w:pPr>
              <w:spacing w:before="0" w:line="360" w:lineRule="auto"/>
              <w:jc w:val="center"/>
              <w:rPr>
                <w:rFonts w:ascii="Times New Roman" w:hAnsi="Times New Roman" w:cs="Times New Roman"/>
                <w:sz w:val="24"/>
                <w:szCs w:val="24"/>
                <w:lang w:val="en-GB"/>
              </w:rPr>
            </w:pPr>
            <w:r w:rsidRPr="00000C90">
              <w:rPr>
                <w:rFonts w:ascii="Times New Roman" w:hAnsi="Times New Roman" w:cs="Times New Roman"/>
                <w:sz w:val="24"/>
                <w:szCs w:val="24"/>
                <w:lang w:val="en-GB"/>
              </w:rPr>
              <w:t>1</w:t>
            </w:r>
          </w:p>
        </w:tc>
        <w:tc>
          <w:tcPr>
            <w:tcW w:w="516" w:type="pct"/>
          </w:tcPr>
          <w:p w14:paraId="2FD1043D"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c>
          <w:tcPr>
            <w:tcW w:w="737" w:type="pct"/>
          </w:tcPr>
          <w:p w14:paraId="009C6E1B"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r>
      <w:tr w:rsidR="00C56F44" w:rsidRPr="00000C90" w14:paraId="29E17264" w14:textId="77777777" w:rsidTr="00FB75D3">
        <w:tc>
          <w:tcPr>
            <w:tcW w:w="547" w:type="pct"/>
            <w:vMerge/>
            <w:shd w:val="clear" w:color="auto" w:fill="F2F2F2" w:themeFill="background1" w:themeFillShade="F2"/>
          </w:tcPr>
          <w:p w14:paraId="78868C8F" w14:textId="77777777" w:rsidR="00FB75D3" w:rsidRPr="00000C90"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lang w:val="en-GB"/>
              </w:rPr>
            </w:pPr>
          </w:p>
        </w:tc>
        <w:tc>
          <w:tcPr>
            <w:tcW w:w="2684" w:type="pct"/>
          </w:tcPr>
          <w:p w14:paraId="5CCB368E" w14:textId="77777777" w:rsidR="00DD6932" w:rsidRPr="00000C90" w:rsidRDefault="009F3C24">
            <w:pPr>
              <w:spacing w:before="0" w:line="360" w:lineRule="auto"/>
              <w:rPr>
                <w:rFonts w:ascii="Times New Roman" w:hAnsi="Times New Roman" w:cs="Times New Roman"/>
                <w:sz w:val="24"/>
                <w:szCs w:val="24"/>
                <w:lang w:val="en-GB"/>
              </w:rPr>
            </w:pPr>
            <w:r w:rsidRPr="00000C90">
              <w:rPr>
                <w:rFonts w:ascii="Times New Roman" w:hAnsi="Times New Roman" w:cs="Times New Roman"/>
                <w:sz w:val="24"/>
                <w:szCs w:val="24"/>
                <w:lang w:val="en-GB"/>
              </w:rPr>
              <w:t>V.4 Members/experts in joint committees/working groups of public authorities at national level</w:t>
            </w:r>
          </w:p>
        </w:tc>
        <w:tc>
          <w:tcPr>
            <w:tcW w:w="516" w:type="pct"/>
          </w:tcPr>
          <w:p w14:paraId="7AF8DDB1" w14:textId="77777777" w:rsidR="00DD6932" w:rsidRPr="00000C90" w:rsidRDefault="009F3C24">
            <w:pPr>
              <w:spacing w:before="0" w:line="360" w:lineRule="auto"/>
              <w:jc w:val="center"/>
              <w:rPr>
                <w:rFonts w:ascii="Times New Roman" w:hAnsi="Times New Roman" w:cs="Times New Roman"/>
                <w:sz w:val="24"/>
                <w:szCs w:val="24"/>
                <w:lang w:val="en-GB"/>
              </w:rPr>
            </w:pPr>
            <w:r w:rsidRPr="00000C90">
              <w:rPr>
                <w:rFonts w:ascii="Times New Roman" w:hAnsi="Times New Roman" w:cs="Times New Roman"/>
                <w:sz w:val="24"/>
                <w:szCs w:val="24"/>
                <w:lang w:val="en-GB"/>
              </w:rPr>
              <w:t>1</w:t>
            </w:r>
          </w:p>
        </w:tc>
        <w:tc>
          <w:tcPr>
            <w:tcW w:w="516" w:type="pct"/>
          </w:tcPr>
          <w:p w14:paraId="385DD606"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c>
          <w:tcPr>
            <w:tcW w:w="737" w:type="pct"/>
          </w:tcPr>
          <w:p w14:paraId="02E86E70"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r>
      <w:tr w:rsidR="00C56F44" w:rsidRPr="00000C90" w14:paraId="7818A8DF" w14:textId="77777777" w:rsidTr="00FB75D3">
        <w:tc>
          <w:tcPr>
            <w:tcW w:w="547" w:type="pct"/>
            <w:vMerge/>
            <w:shd w:val="clear" w:color="auto" w:fill="F2F2F2" w:themeFill="background1" w:themeFillShade="F2"/>
          </w:tcPr>
          <w:p w14:paraId="48EE268B" w14:textId="77777777" w:rsidR="00FB75D3" w:rsidRPr="00000C90"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lang w:val="en-GB"/>
              </w:rPr>
            </w:pPr>
          </w:p>
        </w:tc>
        <w:tc>
          <w:tcPr>
            <w:tcW w:w="2684" w:type="pct"/>
          </w:tcPr>
          <w:p w14:paraId="73498686" w14:textId="1C89B0D0" w:rsidR="00DD6932" w:rsidRPr="00000C90" w:rsidRDefault="009F3C24" w:rsidP="006218D7">
            <w:pPr>
              <w:spacing w:before="0" w:line="360" w:lineRule="auto"/>
              <w:rPr>
                <w:rFonts w:ascii="Times New Roman" w:hAnsi="Times New Roman" w:cs="Times New Roman"/>
                <w:b/>
                <w:sz w:val="24"/>
                <w:szCs w:val="24"/>
                <w:lang w:val="en-GB"/>
              </w:rPr>
            </w:pPr>
            <w:r w:rsidRPr="00000C90">
              <w:rPr>
                <w:rFonts w:ascii="Times New Roman" w:hAnsi="Times New Roman" w:cs="Times New Roman"/>
                <w:sz w:val="24"/>
                <w:szCs w:val="24"/>
                <w:lang w:val="en-GB"/>
              </w:rPr>
              <w:t>V.5 Member</w:t>
            </w:r>
            <w:r w:rsidR="006218D7">
              <w:rPr>
                <w:rFonts w:ascii="Times New Roman" w:hAnsi="Times New Roman" w:cs="Times New Roman"/>
                <w:sz w:val="24"/>
                <w:szCs w:val="24"/>
                <w:lang w:val="en-GB"/>
              </w:rPr>
              <w:t>s</w:t>
            </w:r>
            <w:r w:rsidRPr="00000C90">
              <w:rPr>
                <w:rFonts w:ascii="Times New Roman" w:hAnsi="Times New Roman" w:cs="Times New Roman"/>
                <w:sz w:val="24"/>
                <w:szCs w:val="24"/>
                <w:lang w:val="en-GB"/>
              </w:rPr>
              <w:t xml:space="preserve"> of a doctoral school; member</w:t>
            </w:r>
            <w:r w:rsidR="006218D7">
              <w:rPr>
                <w:rFonts w:ascii="Times New Roman" w:hAnsi="Times New Roman" w:cs="Times New Roman"/>
                <w:sz w:val="24"/>
                <w:szCs w:val="24"/>
                <w:lang w:val="en-GB"/>
              </w:rPr>
              <w:t>s</w:t>
            </w:r>
            <w:r w:rsidRPr="00000C90">
              <w:rPr>
                <w:rFonts w:ascii="Times New Roman" w:hAnsi="Times New Roman" w:cs="Times New Roman"/>
                <w:sz w:val="24"/>
                <w:szCs w:val="24"/>
                <w:lang w:val="en-GB"/>
              </w:rPr>
              <w:t xml:space="preserve"> (fellow, senior) of a national scientific society; member</w:t>
            </w:r>
            <w:r w:rsidR="006218D7">
              <w:rPr>
                <w:rFonts w:ascii="Times New Roman" w:hAnsi="Times New Roman" w:cs="Times New Roman"/>
                <w:sz w:val="24"/>
                <w:szCs w:val="24"/>
                <w:lang w:val="en-GB"/>
              </w:rPr>
              <w:t>s</w:t>
            </w:r>
            <w:r w:rsidRPr="00000C90">
              <w:rPr>
                <w:rFonts w:ascii="Times New Roman" w:hAnsi="Times New Roman" w:cs="Times New Roman"/>
                <w:sz w:val="24"/>
                <w:szCs w:val="24"/>
                <w:lang w:val="en-GB"/>
              </w:rPr>
              <w:t xml:space="preserve"> </w:t>
            </w:r>
            <w:r w:rsidR="006218D7">
              <w:rPr>
                <w:rFonts w:ascii="Times New Roman" w:hAnsi="Times New Roman" w:cs="Times New Roman"/>
                <w:sz w:val="24"/>
                <w:szCs w:val="24"/>
                <w:lang w:val="en-GB"/>
              </w:rPr>
              <w:t>in</w:t>
            </w:r>
            <w:r w:rsidR="006218D7" w:rsidRPr="00000C90">
              <w:rPr>
                <w:rFonts w:ascii="Times New Roman" w:hAnsi="Times New Roman" w:cs="Times New Roman"/>
                <w:sz w:val="24"/>
                <w:szCs w:val="24"/>
                <w:lang w:val="en-GB"/>
              </w:rPr>
              <w:t xml:space="preserve"> </w:t>
            </w:r>
            <w:r w:rsidRPr="00000C90">
              <w:rPr>
                <w:rFonts w:ascii="Times New Roman" w:hAnsi="Times New Roman" w:cs="Times New Roman"/>
                <w:sz w:val="24"/>
                <w:szCs w:val="24"/>
                <w:lang w:val="en-GB"/>
              </w:rPr>
              <w:t>the scientific/editorial board of a prestigious national journal</w:t>
            </w:r>
          </w:p>
        </w:tc>
        <w:tc>
          <w:tcPr>
            <w:tcW w:w="516" w:type="pct"/>
          </w:tcPr>
          <w:p w14:paraId="66BAAF53"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sz w:val="24"/>
                <w:szCs w:val="24"/>
                <w:lang w:val="en-GB"/>
              </w:rPr>
              <w:t>1</w:t>
            </w:r>
          </w:p>
        </w:tc>
        <w:tc>
          <w:tcPr>
            <w:tcW w:w="516" w:type="pct"/>
          </w:tcPr>
          <w:p w14:paraId="22E4EBAE"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c>
          <w:tcPr>
            <w:tcW w:w="737" w:type="pct"/>
          </w:tcPr>
          <w:p w14:paraId="43323499"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r>
      <w:tr w:rsidR="00C56F44" w:rsidRPr="00000C90" w14:paraId="37DE008B" w14:textId="77777777" w:rsidTr="00FB75D3">
        <w:tc>
          <w:tcPr>
            <w:tcW w:w="547" w:type="pct"/>
            <w:vMerge/>
            <w:shd w:val="clear" w:color="auto" w:fill="F2F2F2" w:themeFill="background1" w:themeFillShade="F2"/>
          </w:tcPr>
          <w:p w14:paraId="6513644D" w14:textId="77777777" w:rsidR="00FB75D3" w:rsidRPr="00000C90"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lang w:val="en-GB"/>
              </w:rPr>
            </w:pPr>
          </w:p>
        </w:tc>
        <w:tc>
          <w:tcPr>
            <w:tcW w:w="2684" w:type="pct"/>
            <w:tcBorders>
              <w:bottom w:val="single" w:sz="4" w:space="0" w:color="000000"/>
            </w:tcBorders>
          </w:tcPr>
          <w:p w14:paraId="33FBD064" w14:textId="77777777" w:rsidR="00DD6932" w:rsidRPr="00000C90" w:rsidRDefault="009F3C24">
            <w:pPr>
              <w:spacing w:before="0" w:line="360" w:lineRule="auto"/>
              <w:rPr>
                <w:rFonts w:ascii="Times New Roman" w:hAnsi="Times New Roman" w:cs="Times New Roman"/>
                <w:sz w:val="24"/>
                <w:szCs w:val="24"/>
                <w:lang w:val="en-GB"/>
              </w:rPr>
            </w:pPr>
            <w:r w:rsidRPr="00000C90">
              <w:rPr>
                <w:rFonts w:ascii="Times New Roman" w:hAnsi="Times New Roman" w:cs="Times New Roman"/>
                <w:sz w:val="24"/>
                <w:szCs w:val="24"/>
                <w:lang w:val="en-GB"/>
              </w:rPr>
              <w:t>V.6 Awards/distinctions/titles</w:t>
            </w:r>
          </w:p>
        </w:tc>
        <w:tc>
          <w:tcPr>
            <w:tcW w:w="516" w:type="pct"/>
            <w:tcBorders>
              <w:bottom w:val="single" w:sz="4" w:space="0" w:color="000000"/>
            </w:tcBorders>
          </w:tcPr>
          <w:p w14:paraId="5E764DD0" w14:textId="77777777" w:rsidR="00DD6932" w:rsidRPr="00000C90" w:rsidRDefault="009F3C24">
            <w:pPr>
              <w:spacing w:before="0" w:line="360" w:lineRule="auto"/>
              <w:jc w:val="center"/>
              <w:rPr>
                <w:rFonts w:ascii="Times New Roman" w:hAnsi="Times New Roman" w:cs="Times New Roman"/>
                <w:sz w:val="24"/>
                <w:szCs w:val="24"/>
                <w:lang w:val="en-GB"/>
              </w:rPr>
            </w:pPr>
            <w:r w:rsidRPr="00000C90">
              <w:rPr>
                <w:rFonts w:ascii="Times New Roman" w:hAnsi="Times New Roman" w:cs="Times New Roman"/>
                <w:sz w:val="24"/>
                <w:szCs w:val="24"/>
                <w:lang w:val="en-GB"/>
              </w:rPr>
              <w:t>1</w:t>
            </w:r>
          </w:p>
        </w:tc>
        <w:tc>
          <w:tcPr>
            <w:tcW w:w="516" w:type="pct"/>
            <w:tcBorders>
              <w:bottom w:val="single" w:sz="4" w:space="0" w:color="000000"/>
            </w:tcBorders>
          </w:tcPr>
          <w:p w14:paraId="7B941B52"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c>
          <w:tcPr>
            <w:tcW w:w="737" w:type="pct"/>
            <w:tcBorders>
              <w:bottom w:val="single" w:sz="4" w:space="0" w:color="000000"/>
            </w:tcBorders>
          </w:tcPr>
          <w:p w14:paraId="7BE9152B"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r>
      <w:tr w:rsidR="00C56F44" w:rsidRPr="00000C90" w14:paraId="740C6C11" w14:textId="77777777" w:rsidTr="00FB75D3">
        <w:tc>
          <w:tcPr>
            <w:tcW w:w="547" w:type="pct"/>
            <w:vMerge/>
            <w:shd w:val="clear" w:color="auto" w:fill="F2F2F2" w:themeFill="background1" w:themeFillShade="F2"/>
          </w:tcPr>
          <w:p w14:paraId="5AC799F4" w14:textId="77777777" w:rsidR="00FB75D3" w:rsidRPr="00000C90"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lang w:val="en-GB"/>
              </w:rPr>
            </w:pPr>
          </w:p>
        </w:tc>
        <w:tc>
          <w:tcPr>
            <w:tcW w:w="2684" w:type="pct"/>
            <w:shd w:val="clear" w:color="auto" w:fill="BDD6EE" w:themeFill="accent1" w:themeFillTint="66"/>
          </w:tcPr>
          <w:p w14:paraId="366A0E17"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TOTAL</w:t>
            </w:r>
          </w:p>
        </w:tc>
        <w:tc>
          <w:tcPr>
            <w:tcW w:w="516" w:type="pct"/>
            <w:shd w:val="clear" w:color="auto" w:fill="BDD6EE" w:themeFill="accent1" w:themeFillTint="66"/>
          </w:tcPr>
          <w:p w14:paraId="1DAB6A24"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15</w:t>
            </w:r>
          </w:p>
        </w:tc>
        <w:tc>
          <w:tcPr>
            <w:tcW w:w="516" w:type="pct"/>
            <w:shd w:val="clear" w:color="auto" w:fill="BDD6EE" w:themeFill="accent1" w:themeFillTint="66"/>
          </w:tcPr>
          <w:p w14:paraId="54139C20" w14:textId="77777777" w:rsidR="00FB75D3" w:rsidRPr="00000C90" w:rsidRDefault="00FB75D3" w:rsidP="00C06FB7">
            <w:pPr>
              <w:spacing w:before="0" w:line="360" w:lineRule="auto"/>
              <w:jc w:val="center"/>
              <w:rPr>
                <w:rFonts w:ascii="Times New Roman" w:hAnsi="Times New Roman" w:cs="Times New Roman"/>
                <w:b/>
                <w:sz w:val="24"/>
                <w:szCs w:val="24"/>
                <w:lang w:val="en-GB"/>
              </w:rPr>
            </w:pPr>
          </w:p>
        </w:tc>
        <w:tc>
          <w:tcPr>
            <w:tcW w:w="737" w:type="pct"/>
            <w:shd w:val="clear" w:color="auto" w:fill="BDD6EE" w:themeFill="accent1" w:themeFillTint="66"/>
          </w:tcPr>
          <w:p w14:paraId="0F59688C" w14:textId="77777777" w:rsidR="00FB75D3" w:rsidRPr="00000C90" w:rsidRDefault="00FB75D3" w:rsidP="00C06FB7">
            <w:pPr>
              <w:spacing w:before="0" w:line="360" w:lineRule="auto"/>
              <w:jc w:val="center"/>
              <w:rPr>
                <w:rFonts w:ascii="Times New Roman" w:hAnsi="Times New Roman" w:cs="Times New Roman"/>
                <w:b/>
                <w:sz w:val="24"/>
                <w:szCs w:val="24"/>
                <w:lang w:val="en-GB"/>
              </w:rPr>
            </w:pPr>
          </w:p>
        </w:tc>
      </w:tr>
    </w:tbl>
    <w:p w14:paraId="1B9AC4A2" w14:textId="77777777" w:rsidR="00FB75D3" w:rsidRPr="00000C90" w:rsidRDefault="00FB75D3" w:rsidP="00FB75D3">
      <w:pPr>
        <w:spacing w:before="0" w:line="360" w:lineRule="auto"/>
        <w:rPr>
          <w:rFonts w:ascii="Times New Roman" w:hAnsi="Times New Roman" w:cs="Times New Roman"/>
          <w:b/>
          <w:sz w:val="24"/>
          <w:szCs w:val="24"/>
          <w:lang w:val="en-GB"/>
        </w:rPr>
      </w:pPr>
    </w:p>
    <w:p w14:paraId="1B764974" w14:textId="49A5AE93" w:rsidR="00DD6932" w:rsidRPr="00000C90" w:rsidRDefault="009F3C24">
      <w:pPr>
        <w:spacing w:before="0" w:line="360" w:lineRule="auto"/>
        <w:rPr>
          <w:rFonts w:ascii="Times New Roman" w:hAnsi="Times New Roman" w:cs="Times New Roman"/>
          <w:b/>
          <w:sz w:val="24"/>
          <w:szCs w:val="24"/>
          <w:lang w:val="en-GB"/>
        </w:rPr>
      </w:pPr>
      <w:r w:rsidRPr="00000C90">
        <w:rPr>
          <w:rFonts w:ascii="Times New Roman" w:hAnsi="Times New Roman" w:cs="Times New Roman"/>
          <w:b/>
          <w:sz w:val="24"/>
          <w:szCs w:val="24"/>
          <w:lang w:val="en-GB"/>
        </w:rPr>
        <w:t xml:space="preserve">Indicator V.1 </w:t>
      </w:r>
      <w:r w:rsidR="00527287">
        <w:rPr>
          <w:rFonts w:ascii="Times New Roman" w:hAnsi="Times New Roman" w:cs="Times New Roman"/>
          <w:b/>
          <w:sz w:val="24"/>
          <w:szCs w:val="24"/>
          <w:lang w:val="en-GB"/>
        </w:rPr>
        <w:t>Staff s</w:t>
      </w:r>
      <w:r w:rsidR="00527287" w:rsidRPr="00000C90">
        <w:rPr>
          <w:rFonts w:ascii="Times New Roman" w:hAnsi="Times New Roman" w:cs="Times New Roman"/>
          <w:b/>
          <w:sz w:val="24"/>
          <w:szCs w:val="24"/>
          <w:lang w:val="en-GB"/>
        </w:rPr>
        <w:t xml:space="preserve">tructure </w:t>
      </w:r>
      <w:r w:rsidRPr="00000C90">
        <w:rPr>
          <w:rFonts w:ascii="Times New Roman" w:hAnsi="Times New Roman" w:cs="Times New Roman"/>
          <w:b/>
          <w:sz w:val="24"/>
          <w:szCs w:val="24"/>
          <w:lang w:val="en-GB"/>
        </w:rPr>
        <w:t xml:space="preserve">by scientific </w:t>
      </w:r>
      <w:r w:rsidR="00D77167">
        <w:rPr>
          <w:rFonts w:ascii="Times New Roman" w:hAnsi="Times New Roman" w:cs="Times New Roman"/>
          <w:b/>
          <w:sz w:val="24"/>
          <w:szCs w:val="24"/>
          <w:lang w:val="en-GB"/>
        </w:rPr>
        <w:t>grade</w:t>
      </w:r>
      <w:r w:rsidR="00D77167" w:rsidRPr="00000C90">
        <w:rPr>
          <w:rFonts w:ascii="Times New Roman" w:hAnsi="Times New Roman" w:cs="Times New Roman"/>
          <w:b/>
          <w:sz w:val="24"/>
          <w:szCs w:val="24"/>
          <w:lang w:val="en-GB"/>
        </w:rPr>
        <w:t xml:space="preserve"> </w:t>
      </w:r>
      <w:r w:rsidRPr="00000C90">
        <w:rPr>
          <w:rFonts w:ascii="Times New Roman" w:hAnsi="Times New Roman" w:cs="Times New Roman"/>
          <w:b/>
          <w:sz w:val="24"/>
          <w:szCs w:val="24"/>
          <w:lang w:val="en-GB"/>
        </w:rPr>
        <w:t>and share of PhD supervisors</w:t>
      </w:r>
      <w:r w:rsidR="008E7B1C">
        <w:rPr>
          <w:rFonts w:ascii="Times New Roman" w:hAnsi="Times New Roman" w:cs="Times New Roman"/>
          <w:b/>
          <w:sz w:val="24"/>
          <w:szCs w:val="24"/>
          <w:lang w:val="en-GB"/>
        </w:rPr>
        <w:t>,</w:t>
      </w:r>
      <w:r w:rsidRPr="00000C90">
        <w:rPr>
          <w:rFonts w:ascii="Times New Roman" w:hAnsi="Times New Roman" w:cs="Times New Roman"/>
          <w:b/>
          <w:sz w:val="24"/>
          <w:szCs w:val="24"/>
          <w:lang w:val="en-GB"/>
        </w:rPr>
        <w:t xml:space="preserve"> and career development opportunities </w:t>
      </w:r>
    </w:p>
    <w:p w14:paraId="23ECAF60" w14:textId="2F68CFD9" w:rsidR="00DD6932" w:rsidRPr="00000C90" w:rsidRDefault="008E7B1C">
      <w:pPr>
        <w:numPr>
          <w:ilvl w:val="0"/>
          <w:numId w:val="10"/>
        </w:numPr>
        <w:pBdr>
          <w:top w:val="nil"/>
          <w:left w:val="nil"/>
          <w:bottom w:val="nil"/>
          <w:right w:val="nil"/>
          <w:between w:val="nil"/>
        </w:pBdr>
        <w:spacing w:before="0" w:line="360" w:lineRule="auto"/>
        <w:ind w:left="1800"/>
        <w:rPr>
          <w:rFonts w:ascii="Times New Roman" w:hAnsi="Times New Roman" w:cs="Times New Roman"/>
          <w:i/>
          <w:sz w:val="24"/>
          <w:szCs w:val="24"/>
          <w:lang w:val="en-GB"/>
        </w:rPr>
      </w:pPr>
      <w:r>
        <w:rPr>
          <w:rFonts w:ascii="Times New Roman" w:hAnsi="Times New Roman" w:cs="Times New Roman"/>
          <w:i/>
          <w:sz w:val="24"/>
          <w:szCs w:val="24"/>
          <w:lang w:val="en-GB"/>
        </w:rPr>
        <w:t>Analyse</w:t>
      </w:r>
      <w:r w:rsidR="009F3C24" w:rsidRPr="00000C90">
        <w:rPr>
          <w:rFonts w:ascii="Times New Roman" w:hAnsi="Times New Roman" w:cs="Times New Roman"/>
          <w:i/>
          <w:sz w:val="24"/>
          <w:szCs w:val="24"/>
          <w:lang w:val="en-GB"/>
        </w:rPr>
        <w:t xml:space="preserve"> the career development opportunities offered by the research organization to its members, the structure of the scientific research staff by scientific </w:t>
      </w:r>
      <w:r>
        <w:rPr>
          <w:rFonts w:ascii="Times New Roman" w:hAnsi="Times New Roman" w:cs="Times New Roman"/>
          <w:i/>
          <w:sz w:val="24"/>
          <w:szCs w:val="24"/>
          <w:lang w:val="en-GB"/>
        </w:rPr>
        <w:t>grade</w:t>
      </w:r>
      <w:r w:rsidR="009F3C24" w:rsidRPr="00000C90">
        <w:rPr>
          <w:rFonts w:ascii="Times New Roman" w:hAnsi="Times New Roman" w:cs="Times New Roman"/>
          <w:i/>
          <w:sz w:val="24"/>
          <w:szCs w:val="24"/>
          <w:lang w:val="en-GB"/>
        </w:rPr>
        <w:t xml:space="preserve">, the number and </w:t>
      </w:r>
      <w:r>
        <w:rPr>
          <w:rFonts w:ascii="Times New Roman" w:hAnsi="Times New Roman" w:cs="Times New Roman"/>
          <w:i/>
          <w:sz w:val="24"/>
          <w:szCs w:val="24"/>
          <w:lang w:val="en-GB"/>
        </w:rPr>
        <w:t>share</w:t>
      </w:r>
      <w:r w:rsidRPr="00000C90">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 xml:space="preserve">of PhDs, PhD supervisors, the quality of the research team as a whole and the extent to which it is appropriate </w:t>
      </w:r>
      <w:r>
        <w:rPr>
          <w:rFonts w:ascii="Times New Roman" w:hAnsi="Times New Roman" w:cs="Times New Roman"/>
          <w:i/>
          <w:sz w:val="24"/>
          <w:szCs w:val="24"/>
          <w:lang w:val="en-GB"/>
        </w:rPr>
        <w:t>for</w:t>
      </w:r>
      <w:r w:rsidRPr="00000C90">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the mission and activities carried out by the research organization.</w:t>
      </w:r>
    </w:p>
    <w:p w14:paraId="4A10AD3F" w14:textId="4157494B" w:rsidR="00DD6932" w:rsidRPr="00000C90" w:rsidRDefault="008E7B1C">
      <w:pPr>
        <w:numPr>
          <w:ilvl w:val="0"/>
          <w:numId w:val="10"/>
        </w:numPr>
        <w:pBdr>
          <w:top w:val="nil"/>
          <w:left w:val="nil"/>
          <w:bottom w:val="nil"/>
          <w:right w:val="nil"/>
          <w:between w:val="nil"/>
        </w:pBdr>
        <w:spacing w:before="0" w:line="360" w:lineRule="auto"/>
        <w:ind w:left="1800"/>
        <w:rPr>
          <w:rFonts w:ascii="Times New Roman" w:hAnsi="Times New Roman" w:cs="Times New Roman"/>
          <w:i/>
          <w:sz w:val="24"/>
          <w:szCs w:val="24"/>
          <w:lang w:val="en-GB"/>
        </w:rPr>
      </w:pPr>
      <w:r>
        <w:rPr>
          <w:rFonts w:ascii="Times New Roman" w:hAnsi="Times New Roman" w:cs="Times New Roman"/>
          <w:i/>
          <w:sz w:val="24"/>
          <w:szCs w:val="24"/>
          <w:lang w:val="en-GB"/>
        </w:rPr>
        <w:t>Evaluate mainly t</w:t>
      </w:r>
      <w:r w:rsidRPr="00000C90">
        <w:rPr>
          <w:rFonts w:ascii="Times New Roman" w:hAnsi="Times New Roman" w:cs="Times New Roman"/>
          <w:i/>
          <w:sz w:val="24"/>
          <w:szCs w:val="24"/>
          <w:lang w:val="en-GB"/>
        </w:rPr>
        <w:t xml:space="preserve">he </w:t>
      </w:r>
      <w:r w:rsidR="009F3C24" w:rsidRPr="00000C90">
        <w:rPr>
          <w:rFonts w:ascii="Times New Roman" w:hAnsi="Times New Roman" w:cs="Times New Roman"/>
          <w:i/>
          <w:sz w:val="24"/>
          <w:szCs w:val="24"/>
          <w:lang w:val="en-GB"/>
        </w:rPr>
        <w:t>career development opportunities offered to researchers within the research organization, a balanced structure of total staff and research staff by scientific grade, a high number and share of PhD supervisors.</w:t>
      </w:r>
    </w:p>
    <w:p w14:paraId="7CD32CA4" w14:textId="77777777" w:rsidR="00FB75D3" w:rsidRPr="00000C90" w:rsidRDefault="00FB75D3" w:rsidP="00FB75D3">
      <w:pPr>
        <w:pBdr>
          <w:top w:val="nil"/>
          <w:left w:val="nil"/>
          <w:bottom w:val="nil"/>
          <w:right w:val="nil"/>
          <w:between w:val="nil"/>
        </w:pBdr>
        <w:spacing w:before="0" w:line="360" w:lineRule="auto"/>
        <w:ind w:left="1983" w:hanging="566"/>
        <w:jc w:val="left"/>
        <w:rPr>
          <w:rFonts w:ascii="Times New Roman" w:hAnsi="Times New Roman" w:cs="Times New Roman"/>
          <w:i/>
          <w:sz w:val="24"/>
          <w:szCs w:val="24"/>
          <w:lang w:val="en-GB"/>
        </w:rPr>
      </w:pPr>
    </w:p>
    <w:p w14:paraId="4C6478DA" w14:textId="16E68451" w:rsidR="00DD6932" w:rsidRPr="00000C90" w:rsidRDefault="009F3C24">
      <w:pPr>
        <w:spacing w:before="0" w:line="360" w:lineRule="auto"/>
        <w:rPr>
          <w:rFonts w:ascii="Times New Roman" w:hAnsi="Times New Roman" w:cs="Times New Roman"/>
          <w:b/>
          <w:sz w:val="24"/>
          <w:szCs w:val="24"/>
          <w:lang w:val="en-GB"/>
        </w:rPr>
      </w:pPr>
      <w:r w:rsidRPr="00000C90">
        <w:rPr>
          <w:rFonts w:ascii="Times New Roman" w:hAnsi="Times New Roman" w:cs="Times New Roman"/>
          <w:b/>
          <w:sz w:val="24"/>
          <w:szCs w:val="24"/>
          <w:lang w:val="en-GB"/>
        </w:rPr>
        <w:t>Indicator V.2 Members in the editorial board of a national/international journal (</w:t>
      </w:r>
      <w:r w:rsidR="008A52C8">
        <w:rPr>
          <w:rFonts w:ascii="Times New Roman" w:hAnsi="Times New Roman" w:cs="Times New Roman"/>
          <w:b/>
          <w:sz w:val="24"/>
          <w:szCs w:val="24"/>
          <w:lang w:val="en-GB"/>
        </w:rPr>
        <w:t xml:space="preserve">rated by </w:t>
      </w:r>
      <w:r w:rsidRPr="00000C90">
        <w:rPr>
          <w:rFonts w:ascii="Times New Roman" w:hAnsi="Times New Roman" w:cs="Times New Roman"/>
          <w:b/>
          <w:sz w:val="24"/>
          <w:szCs w:val="24"/>
          <w:lang w:val="en-GB"/>
        </w:rPr>
        <w:t xml:space="preserve">Web of Science, SCOPUS) or in the editorial board of </w:t>
      </w:r>
      <w:r w:rsidR="008A52C8">
        <w:rPr>
          <w:rFonts w:ascii="Times New Roman" w:hAnsi="Times New Roman" w:cs="Times New Roman"/>
          <w:b/>
          <w:sz w:val="24"/>
          <w:szCs w:val="24"/>
          <w:lang w:val="en-GB"/>
        </w:rPr>
        <w:t xml:space="preserve">an </w:t>
      </w:r>
      <w:r w:rsidRPr="00000C90">
        <w:rPr>
          <w:rFonts w:ascii="Times New Roman" w:hAnsi="Times New Roman" w:cs="Times New Roman"/>
          <w:b/>
          <w:sz w:val="24"/>
          <w:szCs w:val="24"/>
          <w:lang w:val="en-GB"/>
        </w:rPr>
        <w:t xml:space="preserve">established international </w:t>
      </w:r>
      <w:r w:rsidR="00E53B16">
        <w:rPr>
          <w:rFonts w:ascii="Times New Roman" w:hAnsi="Times New Roman" w:cs="Times New Roman"/>
          <w:b/>
          <w:sz w:val="24"/>
          <w:szCs w:val="24"/>
          <w:lang w:val="en-GB"/>
        </w:rPr>
        <w:t>publishing house</w:t>
      </w:r>
      <w:r w:rsidRPr="00000C90">
        <w:rPr>
          <w:rFonts w:ascii="Times New Roman" w:hAnsi="Times New Roman" w:cs="Times New Roman"/>
          <w:b/>
          <w:sz w:val="24"/>
          <w:szCs w:val="24"/>
          <w:lang w:val="en-GB"/>
        </w:rPr>
        <w:t>; members in</w:t>
      </w:r>
      <w:r w:rsidR="008A52C8">
        <w:rPr>
          <w:rFonts w:ascii="Times New Roman" w:hAnsi="Times New Roman" w:cs="Times New Roman"/>
          <w:b/>
          <w:sz w:val="24"/>
          <w:szCs w:val="24"/>
          <w:lang w:val="en-GB"/>
        </w:rPr>
        <w:t xml:space="preserve"> an</w:t>
      </w:r>
      <w:r w:rsidRPr="00000C90">
        <w:rPr>
          <w:rFonts w:ascii="Times New Roman" w:hAnsi="Times New Roman" w:cs="Times New Roman"/>
          <w:b/>
          <w:sz w:val="24"/>
          <w:szCs w:val="24"/>
          <w:lang w:val="en-GB"/>
        </w:rPr>
        <w:t xml:space="preserve"> international think tank/expert group at European/global level; members of an international scientific society</w:t>
      </w:r>
    </w:p>
    <w:p w14:paraId="457D24FA" w14:textId="246EC43C" w:rsidR="00DD6932" w:rsidRPr="00000C90" w:rsidRDefault="008A52C8">
      <w:pPr>
        <w:pStyle w:val="ListParagraph"/>
        <w:numPr>
          <w:ilvl w:val="0"/>
          <w:numId w:val="46"/>
        </w:numPr>
        <w:pBdr>
          <w:top w:val="nil"/>
          <w:left w:val="nil"/>
          <w:bottom w:val="nil"/>
          <w:right w:val="nil"/>
          <w:between w:val="nil"/>
        </w:pBdr>
        <w:spacing w:after="0" w:line="360" w:lineRule="auto"/>
        <w:ind w:left="1440"/>
        <w:jc w:val="both"/>
        <w:rPr>
          <w:rFonts w:ascii="Times New Roman" w:hAnsi="Times New Roman"/>
          <w:i/>
          <w:sz w:val="24"/>
          <w:szCs w:val="24"/>
          <w:lang w:val="en-GB"/>
        </w:rPr>
      </w:pPr>
      <w:r>
        <w:rPr>
          <w:rFonts w:ascii="Times New Roman" w:hAnsi="Times New Roman"/>
          <w:i/>
          <w:sz w:val="24"/>
          <w:szCs w:val="24"/>
          <w:lang w:val="en-GB"/>
        </w:rPr>
        <w:t>Analyse</w:t>
      </w:r>
      <w:r w:rsidR="009F3C24" w:rsidRPr="00000C90">
        <w:rPr>
          <w:rFonts w:ascii="Times New Roman" w:hAnsi="Times New Roman"/>
          <w:i/>
          <w:sz w:val="24"/>
          <w:szCs w:val="24"/>
          <w:lang w:val="en-GB"/>
        </w:rPr>
        <w:t xml:space="preserve"> how the researchers from the research organization, through their results and their prestige, contribute to increasing the visibility of the research organization, of the Romanian scientific research in the respective applied field, at international and European level.</w:t>
      </w:r>
    </w:p>
    <w:p w14:paraId="6D00663B" w14:textId="03F6F4B2" w:rsidR="00DD6932" w:rsidRPr="00000C90" w:rsidRDefault="008A52C8">
      <w:pPr>
        <w:pStyle w:val="ListParagraph"/>
        <w:numPr>
          <w:ilvl w:val="0"/>
          <w:numId w:val="46"/>
        </w:numPr>
        <w:pBdr>
          <w:top w:val="nil"/>
          <w:left w:val="nil"/>
          <w:bottom w:val="nil"/>
          <w:right w:val="nil"/>
          <w:between w:val="nil"/>
        </w:pBdr>
        <w:spacing w:after="0" w:line="360" w:lineRule="auto"/>
        <w:ind w:left="1440"/>
        <w:jc w:val="both"/>
        <w:rPr>
          <w:rFonts w:ascii="Times New Roman" w:hAnsi="Times New Roman"/>
          <w:i/>
          <w:sz w:val="24"/>
          <w:szCs w:val="24"/>
          <w:lang w:val="en-GB"/>
        </w:rPr>
      </w:pPr>
      <w:r>
        <w:rPr>
          <w:rFonts w:ascii="Times New Roman" w:hAnsi="Times New Roman"/>
          <w:i/>
          <w:sz w:val="24"/>
          <w:szCs w:val="24"/>
          <w:lang w:val="en-GB"/>
        </w:rPr>
        <w:t>For the period under evaluation, evaluate mainly t</w:t>
      </w:r>
      <w:r w:rsidRPr="00000C90">
        <w:rPr>
          <w:rFonts w:ascii="Times New Roman" w:hAnsi="Times New Roman"/>
          <w:i/>
          <w:sz w:val="24"/>
          <w:szCs w:val="24"/>
          <w:lang w:val="en-GB"/>
        </w:rPr>
        <w:t xml:space="preserve">he </w:t>
      </w:r>
      <w:r w:rsidR="009F3C24" w:rsidRPr="00000C90">
        <w:rPr>
          <w:rFonts w:ascii="Times New Roman" w:hAnsi="Times New Roman"/>
          <w:i/>
          <w:sz w:val="24"/>
          <w:szCs w:val="24"/>
          <w:lang w:val="en-GB"/>
        </w:rPr>
        <w:t xml:space="preserve">presence of the researchers from the research organization in the editorial boards of prestigious national and international journals, in the editorial boards of established international </w:t>
      </w:r>
      <w:r w:rsidR="009F3C24" w:rsidRPr="00000C90">
        <w:rPr>
          <w:rFonts w:ascii="Times New Roman" w:hAnsi="Times New Roman"/>
          <w:i/>
          <w:sz w:val="24"/>
          <w:szCs w:val="24"/>
          <w:lang w:val="en-GB"/>
        </w:rPr>
        <w:lastRenderedPageBreak/>
        <w:t>publishing houses, in international think tanks/expert groups at European/global level, their membership (fell</w:t>
      </w:r>
      <w:r w:rsidR="00884487">
        <w:rPr>
          <w:rFonts w:ascii="Times New Roman" w:hAnsi="Times New Roman"/>
          <w:i/>
          <w:sz w:val="24"/>
          <w:szCs w:val="24"/>
          <w:lang w:val="en-GB"/>
        </w:rPr>
        <w:t xml:space="preserve">ow, senior) </w:t>
      </w:r>
      <w:r>
        <w:rPr>
          <w:rFonts w:ascii="Times New Roman" w:hAnsi="Times New Roman"/>
          <w:i/>
          <w:sz w:val="24"/>
          <w:szCs w:val="24"/>
          <w:lang w:val="en-GB"/>
        </w:rPr>
        <w:t>in</w:t>
      </w:r>
      <w:r w:rsidR="009F3C24" w:rsidRPr="00000C90">
        <w:rPr>
          <w:rFonts w:ascii="Times New Roman" w:hAnsi="Times New Roman"/>
          <w:i/>
          <w:sz w:val="24"/>
          <w:szCs w:val="24"/>
          <w:lang w:val="en-GB"/>
        </w:rPr>
        <w:t xml:space="preserve"> prestigious international scientific societies in the field.</w:t>
      </w:r>
    </w:p>
    <w:p w14:paraId="435ED65A" w14:textId="77777777" w:rsidR="00FB75D3" w:rsidRPr="00000C90" w:rsidRDefault="00FB75D3" w:rsidP="00FB75D3">
      <w:pPr>
        <w:spacing w:before="0" w:line="360" w:lineRule="auto"/>
        <w:rPr>
          <w:rFonts w:ascii="Times New Roman" w:hAnsi="Times New Roman" w:cs="Times New Roman"/>
          <w:b/>
          <w:sz w:val="24"/>
          <w:szCs w:val="24"/>
          <w:lang w:val="en-GB"/>
        </w:rPr>
      </w:pPr>
    </w:p>
    <w:p w14:paraId="28520A59" w14:textId="604240ED" w:rsidR="00DD6932" w:rsidRPr="00000C90" w:rsidRDefault="009F3C24">
      <w:pPr>
        <w:spacing w:before="0" w:line="360" w:lineRule="auto"/>
        <w:rPr>
          <w:rFonts w:ascii="Times New Roman" w:hAnsi="Times New Roman" w:cs="Times New Roman"/>
          <w:b/>
          <w:i/>
          <w:sz w:val="24"/>
          <w:szCs w:val="24"/>
          <w:lang w:val="en-GB"/>
        </w:rPr>
      </w:pPr>
      <w:r w:rsidRPr="00000C90">
        <w:rPr>
          <w:rFonts w:ascii="Times New Roman" w:hAnsi="Times New Roman" w:cs="Times New Roman"/>
          <w:b/>
          <w:sz w:val="24"/>
          <w:szCs w:val="24"/>
          <w:lang w:val="en-GB"/>
        </w:rPr>
        <w:t xml:space="preserve">Indicator V.3 Membership in the </w:t>
      </w:r>
      <w:r w:rsidR="00787027">
        <w:rPr>
          <w:rFonts w:ascii="Times New Roman" w:hAnsi="Times New Roman" w:cs="Times New Roman"/>
          <w:b/>
          <w:sz w:val="24"/>
          <w:szCs w:val="24"/>
          <w:lang w:val="en-GB"/>
        </w:rPr>
        <w:t>management/</w:t>
      </w:r>
      <w:r w:rsidRPr="00000C90">
        <w:rPr>
          <w:rFonts w:ascii="Times New Roman" w:hAnsi="Times New Roman" w:cs="Times New Roman"/>
          <w:b/>
          <w:sz w:val="24"/>
          <w:szCs w:val="24"/>
          <w:lang w:val="en-GB"/>
        </w:rPr>
        <w:t>scientific board of an international organization or association</w:t>
      </w:r>
      <w:r w:rsidR="00787027">
        <w:rPr>
          <w:rFonts w:ascii="Times New Roman" w:hAnsi="Times New Roman" w:cs="Times New Roman"/>
          <w:b/>
          <w:sz w:val="24"/>
          <w:szCs w:val="24"/>
          <w:lang w:val="en-GB"/>
        </w:rPr>
        <w:t xml:space="preserve"> in the field</w:t>
      </w:r>
    </w:p>
    <w:p w14:paraId="6E63AF07" w14:textId="4A743DE2" w:rsidR="00DD6932" w:rsidRPr="00000C90" w:rsidRDefault="00FF72CC">
      <w:pPr>
        <w:numPr>
          <w:ilvl w:val="0"/>
          <w:numId w:val="5"/>
        </w:numPr>
        <w:pBdr>
          <w:top w:val="nil"/>
          <w:left w:val="nil"/>
          <w:bottom w:val="nil"/>
          <w:right w:val="nil"/>
          <w:between w:val="nil"/>
        </w:pBdr>
        <w:spacing w:before="0" w:line="360" w:lineRule="auto"/>
        <w:ind w:left="1852" w:hanging="566"/>
        <w:rPr>
          <w:rFonts w:ascii="Times New Roman" w:hAnsi="Times New Roman" w:cs="Times New Roman"/>
          <w:i/>
          <w:sz w:val="24"/>
          <w:szCs w:val="24"/>
          <w:lang w:val="en-GB"/>
        </w:rPr>
      </w:pPr>
      <w:r>
        <w:rPr>
          <w:rFonts w:ascii="Times New Roman" w:hAnsi="Times New Roman" w:cs="Times New Roman"/>
          <w:i/>
          <w:sz w:val="24"/>
          <w:szCs w:val="24"/>
          <w:lang w:val="en-GB"/>
        </w:rPr>
        <w:t>Analyse</w:t>
      </w:r>
      <w:r w:rsidR="009F3C24" w:rsidRPr="00000C90">
        <w:rPr>
          <w:rFonts w:ascii="Times New Roman" w:hAnsi="Times New Roman" w:cs="Times New Roman"/>
          <w:i/>
          <w:sz w:val="24"/>
          <w:szCs w:val="24"/>
          <w:lang w:val="en-GB"/>
        </w:rPr>
        <w:t xml:space="preserve"> how the research organization and </w:t>
      </w:r>
      <w:r>
        <w:rPr>
          <w:rFonts w:ascii="Times New Roman" w:hAnsi="Times New Roman" w:cs="Times New Roman"/>
          <w:i/>
          <w:sz w:val="24"/>
          <w:szCs w:val="24"/>
          <w:lang w:val="en-GB"/>
        </w:rPr>
        <w:t xml:space="preserve">the </w:t>
      </w:r>
      <w:r w:rsidR="009F3C24" w:rsidRPr="00000C90">
        <w:rPr>
          <w:rFonts w:ascii="Times New Roman" w:hAnsi="Times New Roman" w:cs="Times New Roman"/>
          <w:i/>
          <w:sz w:val="24"/>
          <w:szCs w:val="24"/>
          <w:lang w:val="en-GB"/>
        </w:rPr>
        <w:t xml:space="preserve">Romanian scientific research benefit from increased visibility and prestige through the representatives </w:t>
      </w:r>
      <w:r>
        <w:rPr>
          <w:rFonts w:ascii="Times New Roman" w:hAnsi="Times New Roman" w:cs="Times New Roman"/>
          <w:i/>
          <w:sz w:val="24"/>
          <w:szCs w:val="24"/>
          <w:lang w:val="en-GB"/>
        </w:rPr>
        <w:t>of</w:t>
      </w:r>
      <w:r w:rsidRPr="00000C90">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 xml:space="preserve">the research organization in the </w:t>
      </w:r>
      <w:r>
        <w:rPr>
          <w:rFonts w:ascii="Times New Roman" w:hAnsi="Times New Roman" w:cs="Times New Roman"/>
          <w:i/>
          <w:sz w:val="24"/>
          <w:szCs w:val="24"/>
          <w:lang w:val="en-GB"/>
        </w:rPr>
        <w:t>management/</w:t>
      </w:r>
      <w:r w:rsidR="009F3C24" w:rsidRPr="00000C90">
        <w:rPr>
          <w:rFonts w:ascii="Times New Roman" w:hAnsi="Times New Roman" w:cs="Times New Roman"/>
          <w:i/>
          <w:sz w:val="24"/>
          <w:szCs w:val="24"/>
          <w:lang w:val="en-GB"/>
        </w:rPr>
        <w:t xml:space="preserve">scientific </w:t>
      </w:r>
      <w:r>
        <w:rPr>
          <w:rFonts w:ascii="Times New Roman" w:hAnsi="Times New Roman" w:cs="Times New Roman"/>
          <w:i/>
          <w:sz w:val="24"/>
          <w:szCs w:val="24"/>
          <w:lang w:val="en-GB"/>
        </w:rPr>
        <w:t>board</w:t>
      </w:r>
      <w:r w:rsidR="009F3C24" w:rsidRPr="00000C90">
        <w:rPr>
          <w:rFonts w:ascii="Times New Roman" w:hAnsi="Times New Roman" w:cs="Times New Roman"/>
          <w:i/>
          <w:sz w:val="24"/>
          <w:szCs w:val="24"/>
          <w:lang w:val="en-GB"/>
        </w:rPr>
        <w:t xml:space="preserve"> of prestigious international organizations/associations.</w:t>
      </w:r>
    </w:p>
    <w:p w14:paraId="013E9050" w14:textId="2399A978" w:rsidR="00DD6932" w:rsidRPr="00000C90" w:rsidRDefault="00FF72CC">
      <w:pPr>
        <w:numPr>
          <w:ilvl w:val="0"/>
          <w:numId w:val="5"/>
        </w:numPr>
        <w:pBdr>
          <w:top w:val="nil"/>
          <w:left w:val="nil"/>
          <w:bottom w:val="nil"/>
          <w:right w:val="nil"/>
          <w:between w:val="nil"/>
        </w:pBdr>
        <w:spacing w:before="0" w:line="360" w:lineRule="auto"/>
        <w:ind w:left="1852" w:hanging="566"/>
        <w:rPr>
          <w:rFonts w:ascii="Times New Roman" w:hAnsi="Times New Roman" w:cs="Times New Roman"/>
          <w:i/>
          <w:sz w:val="24"/>
          <w:szCs w:val="24"/>
          <w:lang w:val="en-GB"/>
        </w:rPr>
      </w:pPr>
      <w:r>
        <w:rPr>
          <w:rFonts w:ascii="Times New Roman" w:hAnsi="Times New Roman" w:cs="Times New Roman"/>
          <w:i/>
          <w:sz w:val="24"/>
          <w:szCs w:val="24"/>
          <w:lang w:val="en-GB"/>
        </w:rPr>
        <w:t>For the period under evaluation, evaluate mainly t</w:t>
      </w:r>
      <w:r w:rsidRPr="00000C90">
        <w:rPr>
          <w:rFonts w:ascii="Times New Roman" w:hAnsi="Times New Roman" w:cs="Times New Roman"/>
          <w:i/>
          <w:sz w:val="24"/>
          <w:szCs w:val="24"/>
          <w:lang w:val="en-GB"/>
        </w:rPr>
        <w:t xml:space="preserve">he </w:t>
      </w:r>
      <w:r w:rsidR="009F3C24" w:rsidRPr="00000C90">
        <w:rPr>
          <w:rFonts w:ascii="Times New Roman" w:hAnsi="Times New Roman" w:cs="Times New Roman"/>
          <w:i/>
          <w:sz w:val="24"/>
          <w:szCs w:val="24"/>
          <w:lang w:val="en-GB"/>
        </w:rPr>
        <w:t xml:space="preserve">presence of researchers from the research organization in the </w:t>
      </w:r>
      <w:r>
        <w:rPr>
          <w:rFonts w:ascii="Times New Roman" w:hAnsi="Times New Roman" w:cs="Times New Roman"/>
          <w:i/>
          <w:sz w:val="24"/>
          <w:szCs w:val="24"/>
          <w:lang w:val="en-GB"/>
        </w:rPr>
        <w:t>management/</w:t>
      </w:r>
      <w:r w:rsidR="009F3C24" w:rsidRPr="00000C90">
        <w:rPr>
          <w:rFonts w:ascii="Times New Roman" w:hAnsi="Times New Roman" w:cs="Times New Roman"/>
          <w:i/>
          <w:sz w:val="24"/>
          <w:szCs w:val="24"/>
          <w:lang w:val="en-GB"/>
        </w:rPr>
        <w:t xml:space="preserve">scientific </w:t>
      </w:r>
      <w:r>
        <w:rPr>
          <w:rFonts w:ascii="Times New Roman" w:hAnsi="Times New Roman" w:cs="Times New Roman"/>
          <w:i/>
          <w:sz w:val="24"/>
          <w:szCs w:val="24"/>
          <w:lang w:val="en-GB"/>
        </w:rPr>
        <w:t xml:space="preserve">board </w:t>
      </w:r>
      <w:r w:rsidR="009F3C24" w:rsidRPr="00000C90">
        <w:rPr>
          <w:rFonts w:ascii="Times New Roman" w:hAnsi="Times New Roman" w:cs="Times New Roman"/>
          <w:i/>
          <w:sz w:val="24"/>
          <w:szCs w:val="24"/>
          <w:lang w:val="en-GB"/>
        </w:rPr>
        <w:t>of prestigious international organizations/associations.</w:t>
      </w:r>
    </w:p>
    <w:p w14:paraId="58330EC6" w14:textId="77777777" w:rsidR="00FB75D3" w:rsidRPr="00000C90" w:rsidRDefault="00FB75D3" w:rsidP="00FB75D3">
      <w:pPr>
        <w:pBdr>
          <w:top w:val="nil"/>
          <w:left w:val="nil"/>
          <w:bottom w:val="nil"/>
          <w:right w:val="nil"/>
          <w:between w:val="nil"/>
        </w:pBdr>
        <w:spacing w:before="0" w:line="360" w:lineRule="auto"/>
        <w:ind w:left="1983" w:hanging="566"/>
        <w:jc w:val="left"/>
        <w:rPr>
          <w:rFonts w:ascii="Times New Roman" w:hAnsi="Times New Roman" w:cs="Times New Roman"/>
          <w:i/>
          <w:sz w:val="24"/>
          <w:szCs w:val="24"/>
          <w:lang w:val="en-GB"/>
        </w:rPr>
      </w:pPr>
    </w:p>
    <w:p w14:paraId="39CAA73C" w14:textId="77777777" w:rsidR="00DD6932" w:rsidRPr="00000C90" w:rsidRDefault="009F3C24">
      <w:pPr>
        <w:spacing w:before="0" w:line="360" w:lineRule="auto"/>
        <w:rPr>
          <w:rFonts w:ascii="Times New Roman" w:hAnsi="Times New Roman" w:cs="Times New Roman"/>
          <w:b/>
          <w:sz w:val="24"/>
          <w:szCs w:val="24"/>
          <w:lang w:val="en-GB"/>
        </w:rPr>
      </w:pPr>
      <w:r w:rsidRPr="00000C90">
        <w:rPr>
          <w:rFonts w:ascii="Times New Roman" w:hAnsi="Times New Roman" w:cs="Times New Roman"/>
          <w:b/>
          <w:sz w:val="24"/>
          <w:szCs w:val="24"/>
          <w:lang w:val="en-GB"/>
        </w:rPr>
        <w:t>Indicator V.4 Members/experts in joint committees/working groups of public authorities at national level</w:t>
      </w:r>
    </w:p>
    <w:p w14:paraId="2E7E7DEB" w14:textId="03C9F7FA" w:rsidR="00DD6932" w:rsidRPr="00000C90" w:rsidRDefault="006E1341">
      <w:pPr>
        <w:pStyle w:val="ListParagraph"/>
        <w:numPr>
          <w:ilvl w:val="0"/>
          <w:numId w:val="48"/>
        </w:numPr>
        <w:pBdr>
          <w:top w:val="nil"/>
          <w:left w:val="nil"/>
          <w:bottom w:val="nil"/>
          <w:right w:val="nil"/>
          <w:between w:val="nil"/>
        </w:pBdr>
        <w:spacing w:after="0" w:line="360" w:lineRule="auto"/>
        <w:ind w:left="1440"/>
        <w:jc w:val="both"/>
        <w:rPr>
          <w:rFonts w:ascii="Times New Roman" w:hAnsi="Times New Roman"/>
          <w:i/>
          <w:sz w:val="24"/>
          <w:szCs w:val="24"/>
          <w:lang w:val="en-GB"/>
        </w:rPr>
      </w:pPr>
      <w:r>
        <w:rPr>
          <w:rFonts w:ascii="Times New Roman" w:hAnsi="Times New Roman"/>
          <w:i/>
          <w:sz w:val="24"/>
          <w:szCs w:val="24"/>
          <w:lang w:val="en-GB"/>
        </w:rPr>
        <w:t>Analyse</w:t>
      </w:r>
      <w:r w:rsidR="009F3C24" w:rsidRPr="00000C90">
        <w:rPr>
          <w:rFonts w:ascii="Times New Roman" w:hAnsi="Times New Roman"/>
          <w:i/>
          <w:sz w:val="24"/>
          <w:szCs w:val="24"/>
          <w:lang w:val="en-GB"/>
        </w:rPr>
        <w:t xml:space="preserve"> how the research organization, through its researchers, has been involved during the period under </w:t>
      </w:r>
      <w:r>
        <w:rPr>
          <w:rFonts w:ascii="Times New Roman" w:hAnsi="Times New Roman"/>
          <w:i/>
          <w:sz w:val="24"/>
          <w:szCs w:val="24"/>
          <w:lang w:val="en-GB"/>
        </w:rPr>
        <w:t>evaluation</w:t>
      </w:r>
      <w:r w:rsidRPr="00000C90">
        <w:rPr>
          <w:rFonts w:ascii="Times New Roman" w:hAnsi="Times New Roman"/>
          <w:i/>
          <w:sz w:val="24"/>
          <w:szCs w:val="24"/>
          <w:lang w:val="en-GB"/>
        </w:rPr>
        <w:t xml:space="preserve"> </w:t>
      </w:r>
      <w:r w:rsidR="009F3C24" w:rsidRPr="00000C90">
        <w:rPr>
          <w:rFonts w:ascii="Times New Roman" w:hAnsi="Times New Roman"/>
          <w:i/>
          <w:sz w:val="24"/>
          <w:szCs w:val="24"/>
          <w:lang w:val="en-GB"/>
        </w:rPr>
        <w:t>in solving current societal problems.</w:t>
      </w:r>
    </w:p>
    <w:p w14:paraId="45B16109" w14:textId="0BC8BC1B" w:rsidR="00DD6932" w:rsidRPr="00000C90" w:rsidRDefault="006E1341">
      <w:pPr>
        <w:pStyle w:val="ListParagraph"/>
        <w:numPr>
          <w:ilvl w:val="0"/>
          <w:numId w:val="48"/>
        </w:numPr>
        <w:pBdr>
          <w:top w:val="nil"/>
          <w:left w:val="nil"/>
          <w:bottom w:val="nil"/>
          <w:right w:val="nil"/>
          <w:between w:val="nil"/>
        </w:pBdr>
        <w:spacing w:after="0" w:line="360" w:lineRule="auto"/>
        <w:ind w:left="1440"/>
        <w:jc w:val="both"/>
        <w:rPr>
          <w:rFonts w:ascii="Times New Roman" w:hAnsi="Times New Roman"/>
          <w:i/>
          <w:sz w:val="24"/>
          <w:szCs w:val="24"/>
          <w:lang w:val="en-GB"/>
        </w:rPr>
      </w:pPr>
      <w:r>
        <w:rPr>
          <w:rFonts w:ascii="Times New Roman" w:hAnsi="Times New Roman"/>
          <w:i/>
          <w:sz w:val="24"/>
          <w:szCs w:val="24"/>
          <w:lang w:val="en-GB"/>
        </w:rPr>
        <w:t>For the period under evaluation, mainly evaluate t</w:t>
      </w:r>
      <w:r w:rsidRPr="00000C90">
        <w:rPr>
          <w:rFonts w:ascii="Times New Roman" w:hAnsi="Times New Roman"/>
          <w:i/>
          <w:sz w:val="24"/>
          <w:szCs w:val="24"/>
          <w:lang w:val="en-GB"/>
        </w:rPr>
        <w:t xml:space="preserve">he </w:t>
      </w:r>
      <w:r w:rsidR="009F3C24" w:rsidRPr="00000C90">
        <w:rPr>
          <w:rFonts w:ascii="Times New Roman" w:hAnsi="Times New Roman"/>
          <w:i/>
          <w:sz w:val="24"/>
          <w:szCs w:val="24"/>
          <w:lang w:val="en-GB"/>
        </w:rPr>
        <w:t xml:space="preserve">presence of researchers from the research organization as members or experts in joint working groups/committees set up by public authorities at national level for the substantiation and </w:t>
      </w:r>
      <w:r>
        <w:rPr>
          <w:rFonts w:ascii="Times New Roman" w:hAnsi="Times New Roman"/>
          <w:i/>
          <w:sz w:val="24"/>
          <w:szCs w:val="24"/>
          <w:lang w:val="en-GB"/>
        </w:rPr>
        <w:t>preparation</w:t>
      </w:r>
      <w:r w:rsidRPr="00000C90">
        <w:rPr>
          <w:rFonts w:ascii="Times New Roman" w:hAnsi="Times New Roman"/>
          <w:i/>
          <w:sz w:val="24"/>
          <w:szCs w:val="24"/>
          <w:lang w:val="en-GB"/>
        </w:rPr>
        <w:t xml:space="preserve"> </w:t>
      </w:r>
      <w:r w:rsidR="009F3C24" w:rsidRPr="00000C90">
        <w:rPr>
          <w:rFonts w:ascii="Times New Roman" w:hAnsi="Times New Roman"/>
          <w:i/>
          <w:sz w:val="24"/>
          <w:szCs w:val="24"/>
          <w:lang w:val="en-GB"/>
        </w:rPr>
        <w:t>of draft legislation, strategies and policies, action plans, policy papers, etc.</w:t>
      </w:r>
    </w:p>
    <w:p w14:paraId="40E466BE" w14:textId="77777777" w:rsidR="00FB75D3" w:rsidRPr="00000C90" w:rsidRDefault="00FB75D3" w:rsidP="00FB75D3">
      <w:pPr>
        <w:pBdr>
          <w:top w:val="nil"/>
          <w:left w:val="nil"/>
          <w:bottom w:val="nil"/>
          <w:right w:val="nil"/>
          <w:between w:val="nil"/>
        </w:pBdr>
        <w:spacing w:before="0" w:line="360" w:lineRule="auto"/>
        <w:ind w:left="1983" w:hanging="566"/>
        <w:jc w:val="left"/>
        <w:rPr>
          <w:rFonts w:ascii="Times New Roman" w:hAnsi="Times New Roman" w:cs="Times New Roman"/>
          <w:i/>
          <w:sz w:val="24"/>
          <w:szCs w:val="24"/>
          <w:lang w:val="en-GB"/>
        </w:rPr>
      </w:pPr>
    </w:p>
    <w:p w14:paraId="15466403" w14:textId="2EE51DA5" w:rsidR="00DD6932" w:rsidRPr="00000C90" w:rsidRDefault="009F3C24">
      <w:pPr>
        <w:spacing w:before="0" w:line="360" w:lineRule="auto"/>
        <w:rPr>
          <w:rFonts w:ascii="Times New Roman" w:hAnsi="Times New Roman" w:cs="Times New Roman"/>
          <w:b/>
          <w:sz w:val="24"/>
          <w:szCs w:val="24"/>
          <w:lang w:val="en-GB"/>
        </w:rPr>
      </w:pPr>
      <w:r w:rsidRPr="00000C90">
        <w:rPr>
          <w:rFonts w:ascii="Times New Roman" w:hAnsi="Times New Roman" w:cs="Times New Roman"/>
          <w:b/>
          <w:sz w:val="24"/>
          <w:szCs w:val="24"/>
          <w:lang w:val="en-GB"/>
        </w:rPr>
        <w:t xml:space="preserve">Indicator V.5 Members of a doctoral school; members (fellow, senior) of a national scientific society; members </w:t>
      </w:r>
      <w:r w:rsidR="00587607">
        <w:rPr>
          <w:rFonts w:ascii="Times New Roman" w:hAnsi="Times New Roman" w:cs="Times New Roman"/>
          <w:b/>
          <w:sz w:val="24"/>
          <w:szCs w:val="24"/>
          <w:lang w:val="en-GB"/>
        </w:rPr>
        <w:t xml:space="preserve">in </w:t>
      </w:r>
      <w:r w:rsidRPr="00000C90">
        <w:rPr>
          <w:rFonts w:ascii="Times New Roman" w:hAnsi="Times New Roman" w:cs="Times New Roman"/>
          <w:b/>
          <w:sz w:val="24"/>
          <w:szCs w:val="24"/>
          <w:lang w:val="en-GB"/>
        </w:rPr>
        <w:t>the scientific or editorial board of a prestigious national journal</w:t>
      </w:r>
    </w:p>
    <w:p w14:paraId="48778A86" w14:textId="26AF0182" w:rsidR="00DD6932" w:rsidRPr="00000C90" w:rsidRDefault="00776F1E">
      <w:pPr>
        <w:pStyle w:val="ListParagraph"/>
        <w:numPr>
          <w:ilvl w:val="0"/>
          <w:numId w:val="47"/>
        </w:numPr>
        <w:pBdr>
          <w:top w:val="nil"/>
          <w:left w:val="nil"/>
          <w:bottom w:val="nil"/>
          <w:right w:val="nil"/>
          <w:between w:val="nil"/>
        </w:pBdr>
        <w:spacing w:after="0" w:line="360" w:lineRule="auto"/>
        <w:ind w:left="1440"/>
        <w:jc w:val="both"/>
        <w:rPr>
          <w:rFonts w:ascii="Times New Roman" w:hAnsi="Times New Roman"/>
          <w:i/>
          <w:sz w:val="24"/>
          <w:szCs w:val="24"/>
          <w:lang w:val="en-GB"/>
        </w:rPr>
      </w:pPr>
      <w:r>
        <w:rPr>
          <w:rFonts w:ascii="Times New Roman" w:hAnsi="Times New Roman"/>
          <w:i/>
          <w:sz w:val="24"/>
          <w:szCs w:val="24"/>
          <w:lang w:val="en-GB"/>
        </w:rPr>
        <w:t>Analyse</w:t>
      </w:r>
      <w:r w:rsidR="009F3C24" w:rsidRPr="00000C90">
        <w:rPr>
          <w:rFonts w:ascii="Times New Roman" w:hAnsi="Times New Roman"/>
          <w:i/>
          <w:sz w:val="24"/>
          <w:szCs w:val="24"/>
          <w:lang w:val="en-GB"/>
        </w:rPr>
        <w:t xml:space="preserve"> the degree to which the research organization, through its researchers, is recognized in the academic environment and in society for its ability to contribute to the coordination and quality enhancement of the training of </w:t>
      </w:r>
      <w:r w:rsidR="009F3C24" w:rsidRPr="00000C90">
        <w:rPr>
          <w:rFonts w:ascii="Times New Roman" w:hAnsi="Times New Roman"/>
          <w:i/>
          <w:sz w:val="24"/>
          <w:szCs w:val="24"/>
          <w:lang w:val="en-GB"/>
        </w:rPr>
        <w:lastRenderedPageBreak/>
        <w:t>doctoral students, to the development of knowledge in the specific research field, to the maintenance of high quality standards and respect for ethics and academic integrity in the specific research field.</w:t>
      </w:r>
    </w:p>
    <w:p w14:paraId="2D0A22CD" w14:textId="7A2D0BA9" w:rsidR="00DD6932" w:rsidRPr="00000C90" w:rsidRDefault="007F4D65">
      <w:pPr>
        <w:pStyle w:val="ListParagraph"/>
        <w:numPr>
          <w:ilvl w:val="0"/>
          <w:numId w:val="47"/>
        </w:numPr>
        <w:pBdr>
          <w:top w:val="nil"/>
          <w:left w:val="nil"/>
          <w:bottom w:val="nil"/>
          <w:right w:val="nil"/>
          <w:between w:val="nil"/>
        </w:pBdr>
        <w:spacing w:after="0" w:line="360" w:lineRule="auto"/>
        <w:ind w:left="1440"/>
        <w:jc w:val="both"/>
        <w:rPr>
          <w:rFonts w:ascii="Times New Roman" w:hAnsi="Times New Roman"/>
          <w:i/>
          <w:sz w:val="24"/>
          <w:szCs w:val="24"/>
          <w:lang w:val="en-GB"/>
        </w:rPr>
      </w:pPr>
      <w:r>
        <w:rPr>
          <w:rFonts w:ascii="Times New Roman" w:hAnsi="Times New Roman"/>
          <w:i/>
          <w:sz w:val="24"/>
          <w:szCs w:val="24"/>
          <w:lang w:val="en-GB"/>
        </w:rPr>
        <w:t xml:space="preserve">For the period under evaluation, </w:t>
      </w:r>
      <w:r w:rsidR="00767184">
        <w:rPr>
          <w:rFonts w:ascii="Times New Roman" w:hAnsi="Times New Roman"/>
          <w:i/>
          <w:sz w:val="24"/>
          <w:szCs w:val="24"/>
          <w:lang w:val="en-GB"/>
        </w:rPr>
        <w:t>mainly</w:t>
      </w:r>
      <w:r>
        <w:rPr>
          <w:rFonts w:ascii="Times New Roman" w:hAnsi="Times New Roman"/>
          <w:i/>
          <w:sz w:val="24"/>
          <w:szCs w:val="24"/>
          <w:lang w:val="en-GB"/>
        </w:rPr>
        <w:t xml:space="preserve"> evaluate</w:t>
      </w:r>
      <w:r w:rsidR="009F3C24" w:rsidRPr="00000C90">
        <w:rPr>
          <w:rFonts w:ascii="Times New Roman" w:hAnsi="Times New Roman"/>
          <w:i/>
          <w:sz w:val="24"/>
          <w:szCs w:val="24"/>
          <w:lang w:val="en-GB"/>
        </w:rPr>
        <w:t xml:space="preserve"> the membership of researchers from the research organization in doctoral schools as coordinators/mentors, their presence as members in national scientific societies in the specific research field, in scientific/editorial </w:t>
      </w:r>
      <w:r>
        <w:rPr>
          <w:rFonts w:ascii="Times New Roman" w:hAnsi="Times New Roman"/>
          <w:i/>
          <w:sz w:val="24"/>
          <w:szCs w:val="24"/>
          <w:lang w:val="en-GB"/>
        </w:rPr>
        <w:t>boards</w:t>
      </w:r>
      <w:r w:rsidRPr="00000C90">
        <w:rPr>
          <w:rFonts w:ascii="Times New Roman" w:hAnsi="Times New Roman"/>
          <w:i/>
          <w:sz w:val="24"/>
          <w:szCs w:val="24"/>
          <w:lang w:val="en-GB"/>
        </w:rPr>
        <w:t xml:space="preserve"> </w:t>
      </w:r>
      <w:r w:rsidR="009F3C24" w:rsidRPr="00000C90">
        <w:rPr>
          <w:rFonts w:ascii="Times New Roman" w:hAnsi="Times New Roman"/>
          <w:i/>
          <w:sz w:val="24"/>
          <w:szCs w:val="24"/>
          <w:lang w:val="en-GB"/>
        </w:rPr>
        <w:t>of prestigious journals, etc.</w:t>
      </w:r>
    </w:p>
    <w:p w14:paraId="78E5F06E" w14:textId="77777777" w:rsidR="00FB75D3" w:rsidRPr="00000C90" w:rsidRDefault="00FB75D3" w:rsidP="00FB75D3">
      <w:pPr>
        <w:spacing w:before="0" w:line="360" w:lineRule="auto"/>
        <w:rPr>
          <w:rFonts w:ascii="Times New Roman" w:hAnsi="Times New Roman" w:cs="Times New Roman"/>
          <w:b/>
          <w:sz w:val="24"/>
          <w:szCs w:val="24"/>
          <w:lang w:val="en-GB"/>
        </w:rPr>
      </w:pPr>
    </w:p>
    <w:p w14:paraId="2845A3A0" w14:textId="77777777" w:rsidR="00DD6932" w:rsidRPr="00000C90" w:rsidRDefault="009F3C24">
      <w:pPr>
        <w:spacing w:before="0" w:line="360" w:lineRule="auto"/>
        <w:rPr>
          <w:rFonts w:ascii="Times New Roman" w:hAnsi="Times New Roman" w:cs="Times New Roman"/>
          <w:b/>
          <w:sz w:val="24"/>
          <w:szCs w:val="24"/>
          <w:lang w:val="en-GB"/>
        </w:rPr>
      </w:pPr>
      <w:r w:rsidRPr="00000C90">
        <w:rPr>
          <w:rFonts w:ascii="Times New Roman" w:hAnsi="Times New Roman" w:cs="Times New Roman"/>
          <w:b/>
          <w:sz w:val="24"/>
          <w:szCs w:val="24"/>
          <w:lang w:val="en-GB"/>
        </w:rPr>
        <w:t>Indicator V.6 Awards/distinctions/titles</w:t>
      </w:r>
    </w:p>
    <w:p w14:paraId="12A2E7C0" w14:textId="6F6005B0" w:rsidR="00DD6932" w:rsidRPr="00000C90" w:rsidRDefault="00BC337D">
      <w:pPr>
        <w:pStyle w:val="ListParagraph"/>
        <w:numPr>
          <w:ilvl w:val="0"/>
          <w:numId w:val="49"/>
        </w:numPr>
        <w:pBdr>
          <w:top w:val="nil"/>
          <w:left w:val="nil"/>
          <w:bottom w:val="nil"/>
          <w:right w:val="nil"/>
          <w:between w:val="nil"/>
        </w:pBdr>
        <w:spacing w:after="0" w:line="360" w:lineRule="auto"/>
        <w:ind w:left="1440"/>
        <w:jc w:val="both"/>
        <w:rPr>
          <w:rFonts w:ascii="Times New Roman" w:hAnsi="Times New Roman"/>
          <w:i/>
          <w:sz w:val="24"/>
          <w:szCs w:val="24"/>
          <w:lang w:val="en-GB"/>
        </w:rPr>
      </w:pPr>
      <w:r>
        <w:rPr>
          <w:rFonts w:ascii="Times New Roman" w:hAnsi="Times New Roman"/>
          <w:i/>
          <w:sz w:val="24"/>
          <w:szCs w:val="24"/>
          <w:lang w:val="en-GB"/>
        </w:rPr>
        <w:t>Analyse t</w:t>
      </w:r>
      <w:r w:rsidRPr="00000C90">
        <w:rPr>
          <w:rFonts w:ascii="Times New Roman" w:hAnsi="Times New Roman"/>
          <w:i/>
          <w:sz w:val="24"/>
          <w:szCs w:val="24"/>
          <w:lang w:val="en-GB"/>
        </w:rPr>
        <w:t xml:space="preserve">he </w:t>
      </w:r>
      <w:r>
        <w:rPr>
          <w:rFonts w:ascii="Times New Roman" w:hAnsi="Times New Roman"/>
          <w:i/>
          <w:sz w:val="24"/>
          <w:szCs w:val="24"/>
          <w:lang w:val="en-GB"/>
        </w:rPr>
        <w:t>extent</w:t>
      </w:r>
      <w:r w:rsidRPr="00000C90">
        <w:rPr>
          <w:rFonts w:ascii="Times New Roman" w:hAnsi="Times New Roman"/>
          <w:i/>
          <w:sz w:val="24"/>
          <w:szCs w:val="24"/>
          <w:lang w:val="en-GB"/>
        </w:rPr>
        <w:t xml:space="preserve"> </w:t>
      </w:r>
      <w:r w:rsidR="009F3C24" w:rsidRPr="00000C90">
        <w:rPr>
          <w:rFonts w:ascii="Times New Roman" w:hAnsi="Times New Roman"/>
          <w:i/>
          <w:sz w:val="24"/>
          <w:szCs w:val="24"/>
          <w:lang w:val="en-GB"/>
        </w:rPr>
        <w:t>to which the research organization</w:t>
      </w:r>
      <w:r>
        <w:rPr>
          <w:rFonts w:ascii="Times New Roman" w:hAnsi="Times New Roman"/>
          <w:i/>
          <w:sz w:val="24"/>
          <w:szCs w:val="24"/>
          <w:lang w:val="en-GB"/>
        </w:rPr>
        <w:t xml:space="preserve">’s </w:t>
      </w:r>
      <w:r w:rsidRPr="00000C90">
        <w:rPr>
          <w:rFonts w:ascii="Times New Roman" w:hAnsi="Times New Roman"/>
          <w:i/>
          <w:sz w:val="24"/>
          <w:szCs w:val="24"/>
          <w:lang w:val="en-GB"/>
        </w:rPr>
        <w:t>prestigious results</w:t>
      </w:r>
      <w:r w:rsidR="009F3C24" w:rsidRPr="00000C90">
        <w:rPr>
          <w:rFonts w:ascii="Times New Roman" w:hAnsi="Times New Roman"/>
          <w:i/>
          <w:sz w:val="24"/>
          <w:szCs w:val="24"/>
          <w:lang w:val="en-GB"/>
        </w:rPr>
        <w:t xml:space="preserve"> and researchers have been recognized in the period under </w:t>
      </w:r>
      <w:r>
        <w:rPr>
          <w:rFonts w:ascii="Times New Roman" w:hAnsi="Times New Roman"/>
          <w:i/>
          <w:sz w:val="24"/>
          <w:szCs w:val="24"/>
          <w:lang w:val="en-GB"/>
        </w:rPr>
        <w:t>evaluation</w:t>
      </w:r>
      <w:r w:rsidRPr="00000C90">
        <w:rPr>
          <w:rFonts w:ascii="Times New Roman" w:hAnsi="Times New Roman"/>
          <w:i/>
          <w:sz w:val="24"/>
          <w:szCs w:val="24"/>
          <w:lang w:val="en-GB"/>
        </w:rPr>
        <w:t xml:space="preserve"> </w:t>
      </w:r>
      <w:r w:rsidR="009F3C24" w:rsidRPr="00000C90">
        <w:rPr>
          <w:rFonts w:ascii="Times New Roman" w:hAnsi="Times New Roman"/>
          <w:i/>
          <w:sz w:val="24"/>
          <w:szCs w:val="24"/>
          <w:lang w:val="en-GB"/>
        </w:rPr>
        <w:t>by established national and international forums, state institutions and authorities, international and national scientific societies, universities, following selection processes, etc.</w:t>
      </w:r>
    </w:p>
    <w:p w14:paraId="0EA17430" w14:textId="14DF67C7" w:rsidR="00DD6932" w:rsidRPr="00000C90" w:rsidRDefault="006E115F">
      <w:pPr>
        <w:pStyle w:val="ListParagraph"/>
        <w:numPr>
          <w:ilvl w:val="0"/>
          <w:numId w:val="49"/>
        </w:numPr>
        <w:pBdr>
          <w:top w:val="nil"/>
          <w:left w:val="nil"/>
          <w:bottom w:val="nil"/>
          <w:right w:val="nil"/>
          <w:between w:val="nil"/>
        </w:pBdr>
        <w:spacing w:after="0" w:line="360" w:lineRule="auto"/>
        <w:ind w:left="1440"/>
        <w:jc w:val="both"/>
        <w:rPr>
          <w:rFonts w:ascii="Times New Roman" w:hAnsi="Times New Roman"/>
          <w:i/>
          <w:sz w:val="24"/>
          <w:szCs w:val="24"/>
          <w:lang w:val="en-GB"/>
        </w:rPr>
      </w:pPr>
      <w:r>
        <w:rPr>
          <w:rFonts w:ascii="Times New Roman" w:hAnsi="Times New Roman"/>
          <w:i/>
          <w:sz w:val="24"/>
          <w:szCs w:val="24"/>
          <w:lang w:val="en-GB"/>
        </w:rPr>
        <w:t>Evaluate mainly t</w:t>
      </w:r>
      <w:r w:rsidRPr="00000C90">
        <w:rPr>
          <w:rFonts w:ascii="Times New Roman" w:hAnsi="Times New Roman"/>
          <w:i/>
          <w:sz w:val="24"/>
          <w:szCs w:val="24"/>
          <w:lang w:val="en-GB"/>
        </w:rPr>
        <w:t xml:space="preserve">he </w:t>
      </w:r>
      <w:r w:rsidR="009F3C24" w:rsidRPr="00000C90">
        <w:rPr>
          <w:rFonts w:ascii="Times New Roman" w:hAnsi="Times New Roman"/>
          <w:i/>
          <w:sz w:val="24"/>
          <w:szCs w:val="24"/>
          <w:lang w:val="en-GB"/>
        </w:rPr>
        <w:t>recognition of researchers</w:t>
      </w:r>
      <w:r>
        <w:rPr>
          <w:rFonts w:ascii="Times New Roman" w:hAnsi="Times New Roman"/>
          <w:i/>
          <w:sz w:val="24"/>
          <w:szCs w:val="24"/>
          <w:lang w:val="en-GB"/>
        </w:rPr>
        <w:t>’ results</w:t>
      </w:r>
      <w:r w:rsidR="009F3C24" w:rsidRPr="00000C90">
        <w:rPr>
          <w:rFonts w:ascii="Times New Roman" w:hAnsi="Times New Roman"/>
          <w:i/>
          <w:sz w:val="24"/>
          <w:szCs w:val="24"/>
          <w:lang w:val="en-GB"/>
        </w:rPr>
        <w:t xml:space="preserve"> and their professional prestige by national and international established forums, through </w:t>
      </w:r>
      <w:r>
        <w:rPr>
          <w:rFonts w:ascii="Times New Roman" w:hAnsi="Times New Roman"/>
          <w:i/>
          <w:sz w:val="24"/>
          <w:szCs w:val="24"/>
          <w:lang w:val="en-GB"/>
        </w:rPr>
        <w:t>awards</w:t>
      </w:r>
      <w:r w:rsidR="009F3C24" w:rsidRPr="00000C90">
        <w:rPr>
          <w:rFonts w:ascii="Times New Roman" w:hAnsi="Times New Roman"/>
          <w:i/>
          <w:sz w:val="24"/>
          <w:szCs w:val="24"/>
          <w:lang w:val="en-GB"/>
        </w:rPr>
        <w:t xml:space="preserve">/distinctions/titles, namely: </w:t>
      </w:r>
      <w:r>
        <w:rPr>
          <w:rFonts w:ascii="Times New Roman" w:hAnsi="Times New Roman"/>
          <w:i/>
          <w:sz w:val="24"/>
          <w:szCs w:val="24"/>
          <w:lang w:val="en-GB"/>
        </w:rPr>
        <w:t>award</w:t>
      </w:r>
      <w:r w:rsidRPr="00000C90">
        <w:rPr>
          <w:rFonts w:ascii="Times New Roman" w:hAnsi="Times New Roman"/>
          <w:i/>
          <w:sz w:val="24"/>
          <w:szCs w:val="24"/>
          <w:lang w:val="en-GB"/>
        </w:rPr>
        <w:t xml:space="preserve"> </w:t>
      </w:r>
      <w:r w:rsidR="009F3C24" w:rsidRPr="00000C90">
        <w:rPr>
          <w:rFonts w:ascii="Times New Roman" w:hAnsi="Times New Roman"/>
          <w:i/>
          <w:sz w:val="24"/>
          <w:szCs w:val="24"/>
          <w:lang w:val="en-GB"/>
        </w:rPr>
        <w:t xml:space="preserve">of the Romanian Academy; </w:t>
      </w:r>
      <w:r>
        <w:rPr>
          <w:rFonts w:ascii="Times New Roman" w:hAnsi="Times New Roman"/>
          <w:i/>
          <w:sz w:val="24"/>
          <w:szCs w:val="24"/>
          <w:lang w:val="en-GB"/>
        </w:rPr>
        <w:t>award</w:t>
      </w:r>
      <w:r w:rsidR="009F3C24" w:rsidRPr="00000C90">
        <w:rPr>
          <w:rFonts w:ascii="Times New Roman" w:hAnsi="Times New Roman"/>
          <w:i/>
          <w:sz w:val="24"/>
          <w:szCs w:val="24"/>
          <w:lang w:val="en-GB"/>
        </w:rPr>
        <w:t xml:space="preserve">/distinction </w:t>
      </w:r>
      <w:r>
        <w:rPr>
          <w:rFonts w:ascii="Times New Roman" w:hAnsi="Times New Roman"/>
          <w:i/>
          <w:sz w:val="24"/>
          <w:szCs w:val="24"/>
          <w:lang w:val="en-GB"/>
        </w:rPr>
        <w:t>granted</w:t>
      </w:r>
      <w:r w:rsidRPr="00000C90">
        <w:rPr>
          <w:rFonts w:ascii="Times New Roman" w:hAnsi="Times New Roman"/>
          <w:i/>
          <w:sz w:val="24"/>
          <w:szCs w:val="24"/>
          <w:lang w:val="en-GB"/>
        </w:rPr>
        <w:t xml:space="preserve"> </w:t>
      </w:r>
      <w:r w:rsidR="009F3C24" w:rsidRPr="00000C90">
        <w:rPr>
          <w:rFonts w:ascii="Times New Roman" w:hAnsi="Times New Roman"/>
          <w:i/>
          <w:sz w:val="24"/>
          <w:szCs w:val="24"/>
          <w:lang w:val="en-GB"/>
        </w:rPr>
        <w:t xml:space="preserve">by state institutions/authorities; </w:t>
      </w:r>
      <w:r>
        <w:rPr>
          <w:rFonts w:ascii="Times New Roman" w:hAnsi="Times New Roman"/>
          <w:i/>
          <w:sz w:val="24"/>
          <w:szCs w:val="24"/>
          <w:lang w:val="en-GB"/>
        </w:rPr>
        <w:t>award</w:t>
      </w:r>
      <w:r w:rsidRPr="00000C90">
        <w:rPr>
          <w:rFonts w:ascii="Times New Roman" w:hAnsi="Times New Roman"/>
          <w:i/>
          <w:sz w:val="24"/>
          <w:szCs w:val="24"/>
          <w:lang w:val="en-GB"/>
        </w:rPr>
        <w:t xml:space="preserve"> </w:t>
      </w:r>
      <w:r w:rsidR="009F3C24" w:rsidRPr="00000C90">
        <w:rPr>
          <w:rFonts w:ascii="Times New Roman" w:hAnsi="Times New Roman"/>
          <w:i/>
          <w:sz w:val="24"/>
          <w:szCs w:val="24"/>
          <w:lang w:val="en-GB"/>
        </w:rPr>
        <w:t xml:space="preserve">(distinction) of a national scientific society obtained through a selection process; </w:t>
      </w:r>
      <w:r>
        <w:rPr>
          <w:rFonts w:ascii="Times New Roman" w:hAnsi="Times New Roman"/>
          <w:i/>
          <w:sz w:val="24"/>
          <w:szCs w:val="24"/>
          <w:lang w:val="en-GB"/>
        </w:rPr>
        <w:t>award</w:t>
      </w:r>
      <w:r w:rsidRPr="00000C90">
        <w:rPr>
          <w:rFonts w:ascii="Times New Roman" w:hAnsi="Times New Roman"/>
          <w:i/>
          <w:sz w:val="24"/>
          <w:szCs w:val="24"/>
          <w:lang w:val="en-GB"/>
        </w:rPr>
        <w:t xml:space="preserve"> </w:t>
      </w:r>
      <w:r w:rsidR="009F3C24" w:rsidRPr="00000C90">
        <w:rPr>
          <w:rFonts w:ascii="Times New Roman" w:hAnsi="Times New Roman"/>
          <w:i/>
          <w:sz w:val="24"/>
          <w:szCs w:val="24"/>
          <w:lang w:val="en-GB"/>
        </w:rPr>
        <w:t>(distinction) of an international scientific society obtained through a selection process; Doctor Honoris Causa title awarded by a university, etc.</w:t>
      </w:r>
    </w:p>
    <w:p w14:paraId="62F31B32" w14:textId="599CFCE8" w:rsidR="00DD6932" w:rsidRPr="00000C90" w:rsidRDefault="009F3C24">
      <w:pPr>
        <w:pBdr>
          <w:top w:val="nil"/>
          <w:left w:val="nil"/>
          <w:bottom w:val="nil"/>
          <w:right w:val="nil"/>
          <w:between w:val="nil"/>
        </w:pBdr>
        <w:spacing w:before="0" w:line="360" w:lineRule="auto"/>
        <w:jc w:val="left"/>
        <w:rPr>
          <w:rFonts w:ascii="Times New Roman" w:hAnsi="Times New Roman" w:cs="Times New Roman"/>
          <w:i/>
          <w:sz w:val="24"/>
          <w:szCs w:val="24"/>
          <w:lang w:val="en-GB"/>
        </w:rPr>
      </w:pPr>
      <w:r w:rsidRPr="00000C90">
        <w:rPr>
          <w:rFonts w:ascii="Times New Roman" w:hAnsi="Times New Roman" w:cs="Times New Roman"/>
          <w:b/>
          <w:i/>
          <w:sz w:val="24"/>
          <w:szCs w:val="24"/>
          <w:lang w:val="en-GB"/>
        </w:rPr>
        <w:t xml:space="preserve">Note: </w:t>
      </w:r>
      <w:r w:rsidRPr="00000C90">
        <w:rPr>
          <w:rFonts w:ascii="Times New Roman" w:hAnsi="Times New Roman" w:cs="Times New Roman"/>
          <w:i/>
          <w:sz w:val="24"/>
          <w:szCs w:val="24"/>
          <w:lang w:val="en-GB"/>
        </w:rPr>
        <w:t>Awards for research results (</w:t>
      </w:r>
      <w:r w:rsidR="006E115F">
        <w:rPr>
          <w:rFonts w:ascii="Times New Roman" w:hAnsi="Times New Roman" w:cs="Times New Roman"/>
          <w:i/>
          <w:sz w:val="24"/>
          <w:szCs w:val="24"/>
          <w:lang w:val="en-GB"/>
        </w:rPr>
        <w:t>PRECISI</w:t>
      </w:r>
      <w:r w:rsidRPr="00000C90">
        <w:rPr>
          <w:rFonts w:ascii="Times New Roman" w:hAnsi="Times New Roman" w:cs="Times New Roman"/>
          <w:i/>
          <w:sz w:val="24"/>
          <w:szCs w:val="24"/>
          <w:lang w:val="en-GB"/>
        </w:rPr>
        <w:t>) will not be considered.</w:t>
      </w:r>
    </w:p>
    <w:p w14:paraId="23672B20" w14:textId="77777777" w:rsidR="00FB75D3" w:rsidRPr="00000C90" w:rsidRDefault="00FB75D3" w:rsidP="00FB75D3">
      <w:pPr>
        <w:pBdr>
          <w:top w:val="nil"/>
          <w:left w:val="nil"/>
          <w:bottom w:val="nil"/>
          <w:right w:val="nil"/>
          <w:between w:val="nil"/>
        </w:pBdr>
        <w:spacing w:before="0" w:line="360" w:lineRule="auto"/>
        <w:jc w:val="left"/>
        <w:rPr>
          <w:rFonts w:ascii="Times New Roman" w:hAnsi="Times New Roman" w:cs="Times New Roman"/>
          <w:i/>
          <w:sz w:val="24"/>
          <w:szCs w:val="24"/>
          <w:lang w:val="en-GB"/>
        </w:rPr>
      </w:pPr>
    </w:p>
    <w:tbl>
      <w:tblPr>
        <w:tblW w:w="5000" w:type="pct"/>
        <w:tblLayout w:type="fixed"/>
        <w:tblLook w:val="04A0" w:firstRow="1" w:lastRow="0" w:firstColumn="1" w:lastColumn="0" w:noHBand="0" w:noVBand="1"/>
      </w:tblPr>
      <w:tblGrid>
        <w:gridCol w:w="2541"/>
        <w:gridCol w:w="5246"/>
        <w:gridCol w:w="1558"/>
        <w:gridCol w:w="1561"/>
        <w:gridCol w:w="2034"/>
      </w:tblGrid>
      <w:tr w:rsidR="00C56F44" w:rsidRPr="00000C90" w14:paraId="7190EFE9" w14:textId="77777777" w:rsidTr="007830FA">
        <w:trPr>
          <w:trHeight w:val="197"/>
        </w:trPr>
        <w:tc>
          <w:tcPr>
            <w:tcW w:w="982" w:type="pct"/>
            <w:tcBorders>
              <w:top w:val="single" w:sz="8" w:space="0" w:color="000000"/>
              <w:left w:val="single" w:sz="8" w:space="0" w:color="000000"/>
              <w:bottom w:val="single" w:sz="8" w:space="0" w:color="000000"/>
              <w:right w:val="single" w:sz="8" w:space="0" w:color="000000"/>
            </w:tcBorders>
            <w:shd w:val="clear" w:color="000000" w:fill="D9D9D9"/>
            <w:noWrap/>
            <w:vAlign w:val="center"/>
            <w:hideMark/>
          </w:tcPr>
          <w:p w14:paraId="47EE3BEC" w14:textId="77777777" w:rsidR="00DD6932" w:rsidRPr="00000C90" w:rsidRDefault="009F3C24">
            <w:pPr>
              <w:spacing w:before="0" w:line="360" w:lineRule="auto"/>
              <w:jc w:val="center"/>
              <w:rPr>
                <w:rFonts w:ascii="Times New Roman" w:eastAsia="Times New Roman" w:hAnsi="Times New Roman" w:cs="Times New Roman"/>
                <w:b/>
                <w:bCs/>
                <w:sz w:val="24"/>
                <w:szCs w:val="24"/>
                <w:lang w:val="en-GB" w:eastAsia="en-US"/>
              </w:rPr>
            </w:pPr>
            <w:r w:rsidRPr="00000C90">
              <w:rPr>
                <w:rFonts w:ascii="Times New Roman" w:eastAsia="Times New Roman" w:hAnsi="Times New Roman" w:cs="Times New Roman"/>
                <w:b/>
                <w:bCs/>
                <w:sz w:val="24"/>
                <w:szCs w:val="24"/>
                <w:lang w:val="en-GB" w:eastAsia="en-US"/>
              </w:rPr>
              <w:t>GENERAL CRITERION</w:t>
            </w:r>
          </w:p>
        </w:tc>
        <w:tc>
          <w:tcPr>
            <w:tcW w:w="2027" w:type="pct"/>
            <w:tcBorders>
              <w:top w:val="single" w:sz="8" w:space="0" w:color="000000"/>
              <w:left w:val="nil"/>
              <w:bottom w:val="single" w:sz="8" w:space="0" w:color="000000"/>
              <w:right w:val="single" w:sz="8" w:space="0" w:color="000000"/>
            </w:tcBorders>
            <w:shd w:val="clear" w:color="000000" w:fill="D9D9D9"/>
            <w:noWrap/>
            <w:vAlign w:val="center"/>
            <w:hideMark/>
          </w:tcPr>
          <w:p w14:paraId="197DA9A6" w14:textId="77777777" w:rsidR="00DD6932" w:rsidRPr="00000C90" w:rsidRDefault="009F3C24">
            <w:pPr>
              <w:spacing w:before="0" w:line="360" w:lineRule="auto"/>
              <w:jc w:val="center"/>
              <w:rPr>
                <w:rFonts w:ascii="Times New Roman" w:eastAsia="Times New Roman" w:hAnsi="Times New Roman" w:cs="Times New Roman"/>
                <w:b/>
                <w:bCs/>
                <w:sz w:val="24"/>
                <w:szCs w:val="24"/>
                <w:lang w:val="en-GB" w:eastAsia="en-US"/>
              </w:rPr>
            </w:pPr>
            <w:r w:rsidRPr="00000C90">
              <w:rPr>
                <w:rFonts w:ascii="Times New Roman" w:eastAsia="Times New Roman" w:hAnsi="Times New Roman" w:cs="Times New Roman"/>
                <w:b/>
                <w:bCs/>
                <w:sz w:val="24"/>
                <w:szCs w:val="24"/>
                <w:lang w:val="en-GB" w:eastAsia="en-US"/>
              </w:rPr>
              <w:t>INDICATORS</w:t>
            </w:r>
          </w:p>
        </w:tc>
        <w:tc>
          <w:tcPr>
            <w:tcW w:w="602" w:type="pct"/>
            <w:tcBorders>
              <w:top w:val="single" w:sz="8" w:space="0" w:color="000000"/>
              <w:left w:val="nil"/>
              <w:bottom w:val="single" w:sz="8" w:space="0" w:color="000000"/>
              <w:right w:val="single" w:sz="8" w:space="0" w:color="000000"/>
            </w:tcBorders>
            <w:shd w:val="clear" w:color="000000" w:fill="D9D9D9"/>
            <w:noWrap/>
            <w:vAlign w:val="center"/>
            <w:hideMark/>
          </w:tcPr>
          <w:p w14:paraId="04E201C7" w14:textId="77777777" w:rsidR="00DD6932" w:rsidRPr="00000C90" w:rsidRDefault="009F3C24">
            <w:pPr>
              <w:spacing w:before="0" w:line="360" w:lineRule="auto"/>
              <w:jc w:val="center"/>
              <w:rPr>
                <w:rFonts w:ascii="Times New Roman" w:eastAsia="Times New Roman" w:hAnsi="Times New Roman" w:cs="Times New Roman"/>
                <w:b/>
                <w:bCs/>
                <w:sz w:val="24"/>
                <w:szCs w:val="24"/>
                <w:lang w:val="en-GB" w:eastAsia="en-US"/>
              </w:rPr>
            </w:pPr>
            <w:r w:rsidRPr="00000C90">
              <w:rPr>
                <w:rFonts w:ascii="Times New Roman" w:eastAsia="Times New Roman" w:hAnsi="Times New Roman" w:cs="Times New Roman"/>
                <w:b/>
                <w:bCs/>
                <w:sz w:val="24"/>
                <w:szCs w:val="24"/>
                <w:lang w:val="en-GB" w:eastAsia="en-US"/>
              </w:rPr>
              <w:t>MAXIMUM SCORE</w:t>
            </w:r>
          </w:p>
        </w:tc>
        <w:tc>
          <w:tcPr>
            <w:tcW w:w="603" w:type="pct"/>
            <w:tcBorders>
              <w:top w:val="single" w:sz="8" w:space="0" w:color="000000"/>
              <w:left w:val="nil"/>
              <w:bottom w:val="single" w:sz="8" w:space="0" w:color="000000"/>
              <w:right w:val="single" w:sz="8" w:space="0" w:color="000000"/>
            </w:tcBorders>
            <w:shd w:val="clear" w:color="000000" w:fill="D9D9D9"/>
            <w:noWrap/>
            <w:vAlign w:val="center"/>
            <w:hideMark/>
          </w:tcPr>
          <w:p w14:paraId="6D6AD2CE" w14:textId="77777777" w:rsidR="00DD6932" w:rsidRPr="00000C90" w:rsidRDefault="009F3C24">
            <w:pPr>
              <w:spacing w:before="0" w:line="360" w:lineRule="auto"/>
              <w:jc w:val="center"/>
              <w:rPr>
                <w:rFonts w:ascii="Times New Roman" w:eastAsia="Times New Roman" w:hAnsi="Times New Roman" w:cs="Times New Roman"/>
                <w:b/>
                <w:bCs/>
                <w:sz w:val="24"/>
                <w:szCs w:val="24"/>
                <w:lang w:val="en-GB" w:eastAsia="en-US"/>
              </w:rPr>
            </w:pPr>
            <w:r w:rsidRPr="00000C90">
              <w:rPr>
                <w:rFonts w:ascii="Times New Roman" w:eastAsia="Times New Roman" w:hAnsi="Times New Roman" w:cs="Times New Roman"/>
                <w:b/>
                <w:bCs/>
                <w:sz w:val="24"/>
                <w:szCs w:val="24"/>
                <w:lang w:val="en-GB" w:eastAsia="en-US"/>
              </w:rPr>
              <w:t>SCORE OBTAINED</w:t>
            </w:r>
          </w:p>
        </w:tc>
        <w:tc>
          <w:tcPr>
            <w:tcW w:w="786" w:type="pct"/>
            <w:tcBorders>
              <w:top w:val="single" w:sz="8" w:space="0" w:color="000000"/>
              <w:left w:val="nil"/>
              <w:bottom w:val="single" w:sz="8" w:space="0" w:color="000000"/>
              <w:right w:val="single" w:sz="8" w:space="0" w:color="000000"/>
            </w:tcBorders>
            <w:shd w:val="clear" w:color="000000" w:fill="D9D9D9"/>
            <w:noWrap/>
            <w:vAlign w:val="center"/>
            <w:hideMark/>
          </w:tcPr>
          <w:p w14:paraId="36262CC9" w14:textId="77777777" w:rsidR="00DD6932" w:rsidRPr="00000C90" w:rsidRDefault="009F3C24">
            <w:pPr>
              <w:spacing w:before="0" w:line="360" w:lineRule="auto"/>
              <w:jc w:val="center"/>
              <w:rPr>
                <w:rFonts w:ascii="Times New Roman" w:eastAsia="Times New Roman" w:hAnsi="Times New Roman" w:cs="Times New Roman"/>
                <w:b/>
                <w:bCs/>
                <w:sz w:val="24"/>
                <w:szCs w:val="24"/>
                <w:lang w:val="en-GB" w:eastAsia="en-US"/>
              </w:rPr>
            </w:pPr>
            <w:r w:rsidRPr="00000C90">
              <w:rPr>
                <w:rFonts w:ascii="Times New Roman" w:eastAsia="Times New Roman" w:hAnsi="Times New Roman" w:cs="Times New Roman"/>
                <w:b/>
                <w:bCs/>
                <w:sz w:val="24"/>
                <w:szCs w:val="24"/>
                <w:lang w:val="en-GB" w:eastAsia="en-US"/>
              </w:rPr>
              <w:t>COMMENT</w:t>
            </w:r>
          </w:p>
        </w:tc>
      </w:tr>
      <w:tr w:rsidR="00C56F44" w:rsidRPr="00000C90" w14:paraId="54E02789" w14:textId="77777777" w:rsidTr="007830FA">
        <w:trPr>
          <w:trHeight w:val="954"/>
        </w:trPr>
        <w:tc>
          <w:tcPr>
            <w:tcW w:w="982" w:type="pct"/>
            <w:vMerge w:val="restart"/>
            <w:tcBorders>
              <w:top w:val="nil"/>
              <w:left w:val="single" w:sz="8" w:space="0" w:color="000000"/>
              <w:bottom w:val="single" w:sz="8" w:space="0" w:color="000000"/>
              <w:right w:val="single" w:sz="8" w:space="0" w:color="000000"/>
            </w:tcBorders>
            <w:shd w:val="clear" w:color="000000" w:fill="F2F2F2"/>
            <w:noWrap/>
            <w:vAlign w:val="center"/>
            <w:hideMark/>
          </w:tcPr>
          <w:p w14:paraId="6050B621" w14:textId="769F3249" w:rsidR="00DD6932" w:rsidRPr="00000C90" w:rsidRDefault="009F3C24" w:rsidP="00081AD9">
            <w:pPr>
              <w:spacing w:before="0" w:line="360" w:lineRule="auto"/>
              <w:jc w:val="center"/>
              <w:rPr>
                <w:rFonts w:ascii="Times New Roman" w:eastAsia="Times New Roman" w:hAnsi="Times New Roman" w:cs="Times New Roman"/>
                <w:b/>
                <w:bCs/>
                <w:sz w:val="24"/>
                <w:szCs w:val="24"/>
                <w:lang w:val="en-GB" w:eastAsia="en-US"/>
              </w:rPr>
            </w:pPr>
            <w:r w:rsidRPr="00000C90">
              <w:rPr>
                <w:rFonts w:ascii="Times New Roman" w:eastAsia="Times New Roman" w:hAnsi="Times New Roman" w:cs="Times New Roman"/>
                <w:b/>
                <w:bCs/>
                <w:sz w:val="24"/>
                <w:szCs w:val="24"/>
                <w:lang w:val="en-GB" w:eastAsia="en-US"/>
              </w:rPr>
              <w:t xml:space="preserve">VI. STRATEGIC DEVELOPMENT </w:t>
            </w:r>
            <w:r w:rsidRPr="00000C90">
              <w:rPr>
                <w:rFonts w:ascii="Times New Roman" w:eastAsia="Times New Roman" w:hAnsi="Times New Roman" w:cs="Times New Roman"/>
                <w:b/>
                <w:bCs/>
                <w:sz w:val="24"/>
                <w:szCs w:val="24"/>
                <w:lang w:val="en-GB" w:eastAsia="en-US"/>
              </w:rPr>
              <w:lastRenderedPageBreak/>
              <w:t xml:space="preserve">PLAN FOR THE </w:t>
            </w:r>
            <w:r w:rsidR="00081AD9">
              <w:rPr>
                <w:rFonts w:ascii="Times New Roman" w:eastAsia="Times New Roman" w:hAnsi="Times New Roman" w:cs="Times New Roman"/>
                <w:b/>
                <w:bCs/>
                <w:sz w:val="24"/>
                <w:szCs w:val="24"/>
                <w:lang w:val="en-GB" w:eastAsia="en-US"/>
              </w:rPr>
              <w:t xml:space="preserve">EVALUATED </w:t>
            </w:r>
            <w:r w:rsidRPr="00000C90">
              <w:rPr>
                <w:rFonts w:ascii="Times New Roman" w:eastAsia="Times New Roman" w:hAnsi="Times New Roman" w:cs="Times New Roman"/>
                <w:b/>
                <w:bCs/>
                <w:sz w:val="24"/>
                <w:szCs w:val="24"/>
                <w:lang w:val="en-GB" w:eastAsia="en-US"/>
              </w:rPr>
              <w:t>PERIOD AND FOR THE NEXT 5 YEARS</w:t>
            </w:r>
          </w:p>
        </w:tc>
        <w:tc>
          <w:tcPr>
            <w:tcW w:w="2027" w:type="pct"/>
            <w:tcBorders>
              <w:top w:val="nil"/>
              <w:left w:val="nil"/>
              <w:bottom w:val="single" w:sz="8" w:space="0" w:color="000000"/>
              <w:right w:val="single" w:sz="8" w:space="0" w:color="000000"/>
            </w:tcBorders>
            <w:shd w:val="clear" w:color="auto" w:fill="auto"/>
            <w:noWrap/>
            <w:vAlign w:val="center"/>
            <w:hideMark/>
          </w:tcPr>
          <w:p w14:paraId="1367ECD4" w14:textId="7701985E" w:rsidR="00DD6932" w:rsidRPr="00000C90" w:rsidRDefault="009F3C24" w:rsidP="009F5583">
            <w:pPr>
              <w:spacing w:before="0" w:line="360" w:lineRule="auto"/>
              <w:rPr>
                <w:rFonts w:ascii="Times New Roman" w:eastAsia="Times New Roman" w:hAnsi="Times New Roman" w:cs="Times New Roman"/>
                <w:sz w:val="24"/>
                <w:szCs w:val="24"/>
                <w:lang w:val="en-GB" w:eastAsia="en-US"/>
              </w:rPr>
            </w:pPr>
            <w:r w:rsidRPr="00000C90">
              <w:rPr>
                <w:rFonts w:ascii="Times New Roman" w:eastAsia="Times New Roman" w:hAnsi="Times New Roman" w:cs="Times New Roman"/>
                <w:sz w:val="24"/>
                <w:szCs w:val="24"/>
                <w:lang w:val="en-GB" w:eastAsia="en-US"/>
              </w:rPr>
              <w:lastRenderedPageBreak/>
              <w:t xml:space="preserve">VI.1 The quality and feasibility of the proposed strategic objectives </w:t>
            </w:r>
            <w:r w:rsidR="009F5583">
              <w:rPr>
                <w:rFonts w:ascii="Times New Roman" w:eastAsia="Times New Roman" w:hAnsi="Times New Roman" w:cs="Times New Roman"/>
                <w:sz w:val="24"/>
                <w:szCs w:val="24"/>
                <w:lang w:val="en-GB" w:eastAsia="en-US"/>
              </w:rPr>
              <w:t>relative</w:t>
            </w:r>
            <w:r w:rsidRPr="00000C90">
              <w:rPr>
                <w:rFonts w:ascii="Times New Roman" w:eastAsia="Times New Roman" w:hAnsi="Times New Roman" w:cs="Times New Roman"/>
                <w:sz w:val="24"/>
                <w:szCs w:val="24"/>
                <w:lang w:val="en-GB" w:eastAsia="en-US"/>
              </w:rPr>
              <w:t xml:space="preserve"> to the research </w:t>
            </w:r>
            <w:r w:rsidRPr="00000C90">
              <w:rPr>
                <w:rFonts w:ascii="Times New Roman" w:eastAsia="Times New Roman" w:hAnsi="Times New Roman" w:cs="Times New Roman"/>
                <w:sz w:val="24"/>
                <w:szCs w:val="24"/>
                <w:lang w:val="en-GB" w:eastAsia="en-US"/>
              </w:rPr>
              <w:lastRenderedPageBreak/>
              <w:t>organization</w:t>
            </w:r>
            <w:r w:rsidR="009F5583">
              <w:rPr>
                <w:rFonts w:ascii="Times New Roman" w:eastAsia="Times New Roman" w:hAnsi="Times New Roman" w:cs="Times New Roman"/>
                <w:sz w:val="24"/>
                <w:szCs w:val="24"/>
                <w:lang w:val="en-GB" w:eastAsia="en-US"/>
              </w:rPr>
              <w:t>’s mission</w:t>
            </w:r>
            <w:r w:rsidRPr="00000C90">
              <w:rPr>
                <w:rFonts w:ascii="Times New Roman" w:eastAsia="Times New Roman" w:hAnsi="Times New Roman" w:cs="Times New Roman"/>
                <w:sz w:val="24"/>
                <w:szCs w:val="24"/>
                <w:lang w:val="en-GB" w:eastAsia="en-US"/>
              </w:rPr>
              <w:t xml:space="preserve"> and the field in which it operates </w:t>
            </w:r>
          </w:p>
        </w:tc>
        <w:tc>
          <w:tcPr>
            <w:tcW w:w="602" w:type="pct"/>
            <w:tcBorders>
              <w:top w:val="nil"/>
              <w:left w:val="nil"/>
              <w:bottom w:val="single" w:sz="8" w:space="0" w:color="000000"/>
              <w:right w:val="single" w:sz="8" w:space="0" w:color="000000"/>
            </w:tcBorders>
            <w:shd w:val="clear" w:color="auto" w:fill="auto"/>
            <w:noWrap/>
            <w:vAlign w:val="center"/>
            <w:hideMark/>
          </w:tcPr>
          <w:p w14:paraId="14F53684" w14:textId="77777777" w:rsidR="00DD6932" w:rsidRPr="00000C90" w:rsidRDefault="009F3C24">
            <w:pPr>
              <w:spacing w:before="0" w:line="360" w:lineRule="auto"/>
              <w:jc w:val="center"/>
              <w:rPr>
                <w:rFonts w:ascii="Times New Roman" w:eastAsia="Times New Roman" w:hAnsi="Times New Roman" w:cs="Times New Roman"/>
                <w:sz w:val="24"/>
                <w:szCs w:val="24"/>
                <w:lang w:val="en-GB" w:eastAsia="en-US"/>
              </w:rPr>
            </w:pPr>
            <w:r w:rsidRPr="00000C90">
              <w:rPr>
                <w:rFonts w:ascii="Times New Roman" w:eastAsia="Times New Roman" w:hAnsi="Times New Roman" w:cs="Times New Roman"/>
                <w:sz w:val="24"/>
                <w:szCs w:val="24"/>
                <w:lang w:val="en-GB" w:eastAsia="en-US"/>
              </w:rPr>
              <w:lastRenderedPageBreak/>
              <w:t>10</w:t>
            </w:r>
          </w:p>
        </w:tc>
        <w:tc>
          <w:tcPr>
            <w:tcW w:w="603" w:type="pct"/>
            <w:tcBorders>
              <w:top w:val="nil"/>
              <w:left w:val="nil"/>
              <w:bottom w:val="single" w:sz="8" w:space="0" w:color="000000"/>
              <w:right w:val="single" w:sz="8" w:space="0" w:color="000000"/>
            </w:tcBorders>
            <w:shd w:val="clear" w:color="auto" w:fill="auto"/>
            <w:noWrap/>
            <w:vAlign w:val="center"/>
            <w:hideMark/>
          </w:tcPr>
          <w:p w14:paraId="1E3933F5" w14:textId="77777777" w:rsidR="00FB75D3" w:rsidRPr="00000C90" w:rsidRDefault="00FB75D3" w:rsidP="00C06FB7">
            <w:pPr>
              <w:spacing w:before="0" w:line="360" w:lineRule="auto"/>
              <w:jc w:val="center"/>
              <w:rPr>
                <w:rFonts w:ascii="Times New Roman" w:eastAsia="Times New Roman" w:hAnsi="Times New Roman" w:cs="Times New Roman"/>
                <w:i/>
                <w:iCs/>
                <w:sz w:val="24"/>
                <w:szCs w:val="24"/>
                <w:lang w:val="en-GB" w:eastAsia="en-US"/>
              </w:rPr>
            </w:pPr>
            <w:r w:rsidRPr="00000C90">
              <w:rPr>
                <w:rFonts w:ascii="Times New Roman" w:eastAsia="Times New Roman" w:hAnsi="Times New Roman" w:cs="Times New Roman"/>
                <w:i/>
                <w:iCs/>
                <w:sz w:val="24"/>
                <w:szCs w:val="24"/>
                <w:lang w:val="en-GB" w:eastAsia="en-US"/>
              </w:rPr>
              <w:t> </w:t>
            </w:r>
          </w:p>
        </w:tc>
        <w:tc>
          <w:tcPr>
            <w:tcW w:w="786" w:type="pct"/>
            <w:tcBorders>
              <w:top w:val="nil"/>
              <w:left w:val="nil"/>
              <w:bottom w:val="single" w:sz="8" w:space="0" w:color="000000"/>
              <w:right w:val="single" w:sz="8" w:space="0" w:color="000000"/>
            </w:tcBorders>
            <w:shd w:val="clear" w:color="auto" w:fill="auto"/>
            <w:noWrap/>
            <w:vAlign w:val="center"/>
            <w:hideMark/>
          </w:tcPr>
          <w:p w14:paraId="138AF4DB" w14:textId="77777777" w:rsidR="00FB75D3" w:rsidRPr="00000C90" w:rsidRDefault="00FB75D3" w:rsidP="00C06FB7">
            <w:pPr>
              <w:spacing w:before="0" w:line="360" w:lineRule="auto"/>
              <w:jc w:val="center"/>
              <w:rPr>
                <w:rFonts w:ascii="Times New Roman" w:eastAsia="Times New Roman" w:hAnsi="Times New Roman" w:cs="Times New Roman"/>
                <w:i/>
                <w:iCs/>
                <w:sz w:val="24"/>
                <w:szCs w:val="24"/>
                <w:lang w:val="en-GB" w:eastAsia="en-US"/>
              </w:rPr>
            </w:pPr>
            <w:r w:rsidRPr="00000C90">
              <w:rPr>
                <w:rFonts w:ascii="Times New Roman" w:eastAsia="Times New Roman" w:hAnsi="Times New Roman" w:cs="Times New Roman"/>
                <w:i/>
                <w:iCs/>
                <w:sz w:val="24"/>
                <w:szCs w:val="24"/>
                <w:lang w:val="en-GB" w:eastAsia="en-US"/>
              </w:rPr>
              <w:t> </w:t>
            </w:r>
          </w:p>
        </w:tc>
      </w:tr>
      <w:tr w:rsidR="00C56F44" w:rsidRPr="00000C90" w14:paraId="771C5708" w14:textId="77777777" w:rsidTr="007830FA">
        <w:trPr>
          <w:trHeight w:val="954"/>
        </w:trPr>
        <w:tc>
          <w:tcPr>
            <w:tcW w:w="982" w:type="pct"/>
            <w:vMerge/>
            <w:tcBorders>
              <w:top w:val="nil"/>
              <w:left w:val="single" w:sz="8" w:space="0" w:color="000000"/>
              <w:bottom w:val="single" w:sz="8" w:space="0" w:color="000000"/>
              <w:right w:val="single" w:sz="8" w:space="0" w:color="000000"/>
            </w:tcBorders>
            <w:vAlign w:val="center"/>
            <w:hideMark/>
          </w:tcPr>
          <w:p w14:paraId="36599287" w14:textId="77777777" w:rsidR="00FB75D3" w:rsidRPr="00000C90" w:rsidRDefault="00FB75D3" w:rsidP="00C06FB7">
            <w:pPr>
              <w:spacing w:before="0" w:line="360" w:lineRule="auto"/>
              <w:jc w:val="left"/>
              <w:rPr>
                <w:rFonts w:ascii="Times New Roman" w:eastAsia="Times New Roman" w:hAnsi="Times New Roman" w:cs="Times New Roman"/>
                <w:b/>
                <w:bCs/>
                <w:sz w:val="24"/>
                <w:szCs w:val="24"/>
                <w:lang w:val="en-GB" w:eastAsia="en-US"/>
              </w:rPr>
            </w:pPr>
          </w:p>
        </w:tc>
        <w:tc>
          <w:tcPr>
            <w:tcW w:w="2027" w:type="pct"/>
            <w:tcBorders>
              <w:top w:val="nil"/>
              <w:left w:val="nil"/>
              <w:bottom w:val="single" w:sz="8" w:space="0" w:color="000000"/>
              <w:right w:val="single" w:sz="8" w:space="0" w:color="000000"/>
            </w:tcBorders>
            <w:shd w:val="clear" w:color="auto" w:fill="auto"/>
            <w:noWrap/>
            <w:vAlign w:val="center"/>
            <w:hideMark/>
          </w:tcPr>
          <w:p w14:paraId="25572421" w14:textId="7E5A4844" w:rsidR="00DD6932" w:rsidRPr="00000C90" w:rsidRDefault="009F3C24" w:rsidP="009F5583">
            <w:pPr>
              <w:spacing w:before="0" w:line="360" w:lineRule="auto"/>
              <w:rPr>
                <w:rFonts w:ascii="Times New Roman" w:eastAsia="Times New Roman" w:hAnsi="Times New Roman" w:cs="Times New Roman"/>
                <w:sz w:val="24"/>
                <w:szCs w:val="24"/>
                <w:lang w:val="en-GB" w:eastAsia="en-US"/>
              </w:rPr>
            </w:pPr>
            <w:r w:rsidRPr="00000C90">
              <w:rPr>
                <w:rFonts w:ascii="Times New Roman" w:eastAsia="Times New Roman" w:hAnsi="Times New Roman" w:cs="Times New Roman"/>
                <w:sz w:val="24"/>
                <w:szCs w:val="24"/>
                <w:lang w:val="en-GB" w:eastAsia="en-US"/>
              </w:rPr>
              <w:t xml:space="preserve">VI.2 </w:t>
            </w:r>
            <w:r w:rsidR="009F5583">
              <w:rPr>
                <w:rFonts w:ascii="Times New Roman" w:eastAsia="Times New Roman" w:hAnsi="Times New Roman" w:cs="Times New Roman"/>
                <w:sz w:val="24"/>
                <w:szCs w:val="24"/>
                <w:lang w:val="en-GB" w:eastAsia="en-US"/>
              </w:rPr>
              <w:t>The e</w:t>
            </w:r>
            <w:r w:rsidR="009F5583" w:rsidRPr="00000C90">
              <w:rPr>
                <w:rFonts w:ascii="Times New Roman" w:eastAsia="Times New Roman" w:hAnsi="Times New Roman" w:cs="Times New Roman"/>
                <w:sz w:val="24"/>
                <w:szCs w:val="24"/>
                <w:lang w:val="en-GB" w:eastAsia="en-US"/>
              </w:rPr>
              <w:t xml:space="preserve">xtent </w:t>
            </w:r>
            <w:r w:rsidRPr="00000C90">
              <w:rPr>
                <w:rFonts w:ascii="Times New Roman" w:eastAsia="Times New Roman" w:hAnsi="Times New Roman" w:cs="Times New Roman"/>
                <w:sz w:val="24"/>
                <w:szCs w:val="24"/>
                <w:lang w:val="en-GB" w:eastAsia="en-US"/>
              </w:rPr>
              <w:t xml:space="preserve">to which the scientific and institutional objectives </w:t>
            </w:r>
            <w:r w:rsidR="009F5583">
              <w:rPr>
                <w:rFonts w:ascii="Times New Roman" w:eastAsia="Times New Roman" w:hAnsi="Times New Roman" w:cs="Times New Roman"/>
                <w:sz w:val="24"/>
                <w:szCs w:val="24"/>
                <w:lang w:val="en-GB" w:eastAsia="en-US"/>
              </w:rPr>
              <w:t>are correlated with</w:t>
            </w:r>
            <w:r w:rsidRPr="00000C90">
              <w:rPr>
                <w:rFonts w:ascii="Times New Roman" w:eastAsia="Times New Roman" w:hAnsi="Times New Roman" w:cs="Times New Roman"/>
                <w:sz w:val="24"/>
                <w:szCs w:val="24"/>
                <w:lang w:val="en-GB" w:eastAsia="en-US"/>
              </w:rPr>
              <w:t xml:space="preserve"> relevant trends in the organization's scientific field and societal needs</w:t>
            </w:r>
          </w:p>
        </w:tc>
        <w:tc>
          <w:tcPr>
            <w:tcW w:w="602" w:type="pct"/>
            <w:tcBorders>
              <w:top w:val="nil"/>
              <w:left w:val="nil"/>
              <w:bottom w:val="single" w:sz="8" w:space="0" w:color="000000"/>
              <w:right w:val="single" w:sz="8" w:space="0" w:color="000000"/>
            </w:tcBorders>
            <w:shd w:val="clear" w:color="auto" w:fill="auto"/>
            <w:noWrap/>
            <w:vAlign w:val="center"/>
            <w:hideMark/>
          </w:tcPr>
          <w:p w14:paraId="1B11CCB9" w14:textId="77777777" w:rsidR="00DD6932" w:rsidRPr="00000C90" w:rsidRDefault="009F3C24">
            <w:pPr>
              <w:spacing w:before="0" w:line="360" w:lineRule="auto"/>
              <w:jc w:val="center"/>
              <w:rPr>
                <w:rFonts w:ascii="Times New Roman" w:eastAsia="Times New Roman" w:hAnsi="Times New Roman" w:cs="Times New Roman"/>
                <w:sz w:val="24"/>
                <w:szCs w:val="24"/>
                <w:lang w:val="en-GB" w:eastAsia="en-US"/>
              </w:rPr>
            </w:pPr>
            <w:r w:rsidRPr="00000C90">
              <w:rPr>
                <w:rFonts w:ascii="Times New Roman" w:eastAsia="Times New Roman" w:hAnsi="Times New Roman" w:cs="Times New Roman"/>
                <w:sz w:val="24"/>
                <w:szCs w:val="24"/>
                <w:lang w:val="en-GB" w:eastAsia="en-US"/>
              </w:rPr>
              <w:t>10</w:t>
            </w:r>
          </w:p>
        </w:tc>
        <w:tc>
          <w:tcPr>
            <w:tcW w:w="603" w:type="pct"/>
            <w:tcBorders>
              <w:top w:val="nil"/>
              <w:left w:val="nil"/>
              <w:bottom w:val="single" w:sz="8" w:space="0" w:color="000000"/>
              <w:right w:val="single" w:sz="8" w:space="0" w:color="000000"/>
            </w:tcBorders>
            <w:shd w:val="clear" w:color="auto" w:fill="auto"/>
            <w:noWrap/>
            <w:vAlign w:val="center"/>
            <w:hideMark/>
          </w:tcPr>
          <w:p w14:paraId="14E79AAB" w14:textId="77777777" w:rsidR="00FB75D3" w:rsidRPr="00000C90" w:rsidRDefault="00FB75D3" w:rsidP="00C06FB7">
            <w:pPr>
              <w:spacing w:before="0" w:line="360" w:lineRule="auto"/>
              <w:jc w:val="center"/>
              <w:rPr>
                <w:rFonts w:ascii="Times New Roman" w:eastAsia="Times New Roman" w:hAnsi="Times New Roman" w:cs="Times New Roman"/>
                <w:i/>
                <w:iCs/>
                <w:sz w:val="24"/>
                <w:szCs w:val="24"/>
                <w:lang w:val="en-GB" w:eastAsia="en-US"/>
              </w:rPr>
            </w:pPr>
            <w:r w:rsidRPr="00000C90">
              <w:rPr>
                <w:rFonts w:ascii="Times New Roman" w:eastAsia="Times New Roman" w:hAnsi="Times New Roman" w:cs="Times New Roman"/>
                <w:i/>
                <w:iCs/>
                <w:sz w:val="24"/>
                <w:szCs w:val="24"/>
                <w:lang w:val="en-GB" w:eastAsia="en-US"/>
              </w:rPr>
              <w:t> </w:t>
            </w:r>
          </w:p>
        </w:tc>
        <w:tc>
          <w:tcPr>
            <w:tcW w:w="786" w:type="pct"/>
            <w:tcBorders>
              <w:top w:val="nil"/>
              <w:left w:val="nil"/>
              <w:bottom w:val="single" w:sz="8" w:space="0" w:color="000000"/>
              <w:right w:val="single" w:sz="8" w:space="0" w:color="000000"/>
            </w:tcBorders>
            <w:shd w:val="clear" w:color="auto" w:fill="auto"/>
            <w:noWrap/>
            <w:vAlign w:val="center"/>
            <w:hideMark/>
          </w:tcPr>
          <w:p w14:paraId="14255436" w14:textId="77777777" w:rsidR="00FB75D3" w:rsidRPr="00000C90" w:rsidRDefault="00FB75D3" w:rsidP="00C06FB7">
            <w:pPr>
              <w:spacing w:before="0" w:line="360" w:lineRule="auto"/>
              <w:jc w:val="center"/>
              <w:rPr>
                <w:rFonts w:ascii="Times New Roman" w:eastAsia="Times New Roman" w:hAnsi="Times New Roman" w:cs="Times New Roman"/>
                <w:i/>
                <w:iCs/>
                <w:sz w:val="24"/>
                <w:szCs w:val="24"/>
                <w:lang w:val="en-GB" w:eastAsia="en-US"/>
              </w:rPr>
            </w:pPr>
            <w:r w:rsidRPr="00000C90">
              <w:rPr>
                <w:rFonts w:ascii="Times New Roman" w:eastAsia="Times New Roman" w:hAnsi="Times New Roman" w:cs="Times New Roman"/>
                <w:i/>
                <w:iCs/>
                <w:sz w:val="24"/>
                <w:szCs w:val="24"/>
                <w:lang w:val="en-GB" w:eastAsia="en-US"/>
              </w:rPr>
              <w:t> </w:t>
            </w:r>
          </w:p>
        </w:tc>
      </w:tr>
      <w:tr w:rsidR="00C56F44" w:rsidRPr="00000C90" w14:paraId="7BECB1D4" w14:textId="77777777" w:rsidTr="007830FA">
        <w:trPr>
          <w:trHeight w:val="197"/>
        </w:trPr>
        <w:tc>
          <w:tcPr>
            <w:tcW w:w="982" w:type="pct"/>
            <w:vMerge/>
            <w:tcBorders>
              <w:top w:val="nil"/>
              <w:left w:val="single" w:sz="8" w:space="0" w:color="000000"/>
              <w:bottom w:val="single" w:sz="8" w:space="0" w:color="000000"/>
              <w:right w:val="single" w:sz="8" w:space="0" w:color="000000"/>
            </w:tcBorders>
            <w:vAlign w:val="center"/>
            <w:hideMark/>
          </w:tcPr>
          <w:p w14:paraId="1543CFAF" w14:textId="77777777" w:rsidR="00FB75D3" w:rsidRPr="00000C90" w:rsidRDefault="00FB75D3" w:rsidP="00C06FB7">
            <w:pPr>
              <w:spacing w:before="0" w:line="360" w:lineRule="auto"/>
              <w:jc w:val="left"/>
              <w:rPr>
                <w:rFonts w:ascii="Times New Roman" w:eastAsia="Times New Roman" w:hAnsi="Times New Roman" w:cs="Times New Roman"/>
                <w:b/>
                <w:bCs/>
                <w:sz w:val="24"/>
                <w:szCs w:val="24"/>
                <w:lang w:val="en-GB" w:eastAsia="en-US"/>
              </w:rPr>
            </w:pPr>
          </w:p>
        </w:tc>
        <w:tc>
          <w:tcPr>
            <w:tcW w:w="2027" w:type="pct"/>
            <w:tcBorders>
              <w:top w:val="nil"/>
              <w:left w:val="nil"/>
              <w:bottom w:val="single" w:sz="8" w:space="0" w:color="000000"/>
              <w:right w:val="single" w:sz="8" w:space="0" w:color="000000"/>
            </w:tcBorders>
            <w:shd w:val="clear" w:color="000000" w:fill="C6D9F1"/>
            <w:noWrap/>
            <w:vAlign w:val="center"/>
            <w:hideMark/>
          </w:tcPr>
          <w:p w14:paraId="65833720" w14:textId="77777777" w:rsidR="00DD6932" w:rsidRPr="00000C90" w:rsidRDefault="009F3C24">
            <w:pPr>
              <w:spacing w:before="0" w:line="360" w:lineRule="auto"/>
              <w:jc w:val="center"/>
              <w:rPr>
                <w:rFonts w:ascii="Times New Roman" w:eastAsia="Times New Roman" w:hAnsi="Times New Roman" w:cs="Times New Roman"/>
                <w:b/>
                <w:bCs/>
                <w:sz w:val="24"/>
                <w:szCs w:val="24"/>
                <w:lang w:val="en-GB" w:eastAsia="en-US"/>
              </w:rPr>
            </w:pPr>
            <w:r w:rsidRPr="00000C90">
              <w:rPr>
                <w:rFonts w:ascii="Times New Roman" w:eastAsia="Times New Roman" w:hAnsi="Times New Roman" w:cs="Times New Roman"/>
                <w:b/>
                <w:bCs/>
                <w:sz w:val="24"/>
                <w:szCs w:val="24"/>
                <w:lang w:val="en-GB" w:eastAsia="en-US"/>
              </w:rPr>
              <w:t>TOTAL</w:t>
            </w:r>
          </w:p>
        </w:tc>
        <w:tc>
          <w:tcPr>
            <w:tcW w:w="602" w:type="pct"/>
            <w:tcBorders>
              <w:top w:val="nil"/>
              <w:left w:val="nil"/>
              <w:bottom w:val="single" w:sz="8" w:space="0" w:color="000000"/>
              <w:right w:val="single" w:sz="8" w:space="0" w:color="000000"/>
            </w:tcBorders>
            <w:shd w:val="clear" w:color="000000" w:fill="C6D9F1"/>
            <w:noWrap/>
            <w:vAlign w:val="center"/>
            <w:hideMark/>
          </w:tcPr>
          <w:p w14:paraId="75E6BC8F" w14:textId="77777777" w:rsidR="00DD6932" w:rsidRPr="00000C90" w:rsidRDefault="009F3C24">
            <w:pPr>
              <w:spacing w:before="0" w:line="360" w:lineRule="auto"/>
              <w:jc w:val="center"/>
              <w:rPr>
                <w:rFonts w:ascii="Times New Roman" w:eastAsia="Times New Roman" w:hAnsi="Times New Roman" w:cs="Times New Roman"/>
                <w:b/>
                <w:bCs/>
                <w:sz w:val="24"/>
                <w:szCs w:val="24"/>
                <w:lang w:val="en-GB" w:eastAsia="en-US"/>
              </w:rPr>
            </w:pPr>
            <w:r w:rsidRPr="00000C90">
              <w:rPr>
                <w:rFonts w:ascii="Times New Roman" w:eastAsia="Times New Roman" w:hAnsi="Times New Roman" w:cs="Times New Roman"/>
                <w:b/>
                <w:bCs/>
                <w:sz w:val="24"/>
                <w:szCs w:val="24"/>
                <w:lang w:val="en-GB" w:eastAsia="en-US"/>
              </w:rPr>
              <w:t>20</w:t>
            </w:r>
          </w:p>
        </w:tc>
        <w:tc>
          <w:tcPr>
            <w:tcW w:w="603" w:type="pct"/>
            <w:tcBorders>
              <w:top w:val="nil"/>
              <w:left w:val="nil"/>
              <w:bottom w:val="single" w:sz="8" w:space="0" w:color="000000"/>
              <w:right w:val="single" w:sz="8" w:space="0" w:color="000000"/>
            </w:tcBorders>
            <w:shd w:val="clear" w:color="000000" w:fill="C6D9F1"/>
            <w:noWrap/>
            <w:vAlign w:val="center"/>
            <w:hideMark/>
          </w:tcPr>
          <w:p w14:paraId="2FDCB668" w14:textId="77777777" w:rsidR="00FB75D3" w:rsidRPr="00000C90" w:rsidRDefault="00FB75D3" w:rsidP="00C06FB7">
            <w:pPr>
              <w:spacing w:before="0" w:line="360" w:lineRule="auto"/>
              <w:jc w:val="center"/>
              <w:rPr>
                <w:rFonts w:ascii="Times New Roman" w:eastAsia="Times New Roman" w:hAnsi="Times New Roman" w:cs="Times New Roman"/>
                <w:b/>
                <w:bCs/>
                <w:sz w:val="24"/>
                <w:szCs w:val="24"/>
                <w:lang w:val="en-GB" w:eastAsia="en-US"/>
              </w:rPr>
            </w:pPr>
            <w:r w:rsidRPr="00000C90">
              <w:rPr>
                <w:rFonts w:ascii="Times New Roman" w:eastAsia="Times New Roman" w:hAnsi="Times New Roman" w:cs="Times New Roman"/>
                <w:b/>
                <w:bCs/>
                <w:sz w:val="24"/>
                <w:szCs w:val="24"/>
                <w:lang w:val="en-GB" w:eastAsia="en-US"/>
              </w:rPr>
              <w:t> </w:t>
            </w:r>
          </w:p>
        </w:tc>
        <w:tc>
          <w:tcPr>
            <w:tcW w:w="786" w:type="pct"/>
            <w:tcBorders>
              <w:top w:val="nil"/>
              <w:left w:val="nil"/>
              <w:bottom w:val="single" w:sz="8" w:space="0" w:color="000000"/>
              <w:right w:val="single" w:sz="8" w:space="0" w:color="000000"/>
            </w:tcBorders>
            <w:shd w:val="clear" w:color="000000" w:fill="C6D9F1"/>
            <w:noWrap/>
            <w:vAlign w:val="center"/>
            <w:hideMark/>
          </w:tcPr>
          <w:p w14:paraId="414E8262" w14:textId="77777777" w:rsidR="00FB75D3" w:rsidRPr="00000C90" w:rsidRDefault="00FB75D3" w:rsidP="00C06FB7">
            <w:pPr>
              <w:spacing w:before="0" w:line="360" w:lineRule="auto"/>
              <w:jc w:val="center"/>
              <w:rPr>
                <w:rFonts w:ascii="Times New Roman" w:eastAsia="Times New Roman" w:hAnsi="Times New Roman" w:cs="Times New Roman"/>
                <w:b/>
                <w:bCs/>
                <w:sz w:val="24"/>
                <w:szCs w:val="24"/>
                <w:lang w:val="en-GB" w:eastAsia="en-US"/>
              </w:rPr>
            </w:pPr>
            <w:r w:rsidRPr="00000C90">
              <w:rPr>
                <w:rFonts w:ascii="Times New Roman" w:eastAsia="Times New Roman" w:hAnsi="Times New Roman" w:cs="Times New Roman"/>
                <w:b/>
                <w:bCs/>
                <w:sz w:val="24"/>
                <w:szCs w:val="24"/>
                <w:lang w:val="en-GB" w:eastAsia="en-US"/>
              </w:rPr>
              <w:t> </w:t>
            </w:r>
          </w:p>
        </w:tc>
      </w:tr>
    </w:tbl>
    <w:p w14:paraId="426F161D" w14:textId="77777777" w:rsidR="00FB75D3" w:rsidRPr="00000C90" w:rsidRDefault="00FB75D3" w:rsidP="00FB75D3">
      <w:pPr>
        <w:pBdr>
          <w:top w:val="nil"/>
          <w:left w:val="nil"/>
          <w:bottom w:val="nil"/>
          <w:right w:val="nil"/>
          <w:between w:val="nil"/>
        </w:pBdr>
        <w:spacing w:before="0" w:line="360" w:lineRule="auto"/>
        <w:rPr>
          <w:rFonts w:ascii="Times New Roman" w:hAnsi="Times New Roman" w:cs="Times New Roman"/>
          <w:i/>
          <w:sz w:val="24"/>
          <w:szCs w:val="24"/>
          <w:lang w:val="en-GB"/>
        </w:rPr>
      </w:pPr>
    </w:p>
    <w:p w14:paraId="3AB0395E" w14:textId="74B5D168" w:rsidR="00DD6932" w:rsidRPr="00000C90" w:rsidRDefault="009F3C24">
      <w:pPr>
        <w:spacing w:before="0" w:line="360" w:lineRule="auto"/>
        <w:rPr>
          <w:rFonts w:ascii="Times New Roman" w:hAnsi="Times New Roman" w:cs="Times New Roman"/>
          <w:b/>
          <w:sz w:val="24"/>
          <w:szCs w:val="24"/>
          <w:lang w:val="en-GB"/>
        </w:rPr>
      </w:pPr>
      <w:r w:rsidRPr="00000C90">
        <w:rPr>
          <w:rFonts w:ascii="Times New Roman" w:hAnsi="Times New Roman" w:cs="Times New Roman"/>
          <w:b/>
          <w:sz w:val="24"/>
          <w:szCs w:val="24"/>
          <w:lang w:val="en-GB"/>
        </w:rPr>
        <w:t xml:space="preserve">Indicator VI.1 </w:t>
      </w:r>
      <w:r w:rsidR="00676196">
        <w:rPr>
          <w:rFonts w:ascii="Times New Roman" w:hAnsi="Times New Roman" w:cs="Times New Roman"/>
          <w:b/>
          <w:sz w:val="24"/>
          <w:szCs w:val="24"/>
          <w:lang w:val="en-GB"/>
        </w:rPr>
        <w:t>The q</w:t>
      </w:r>
      <w:r w:rsidR="00676196" w:rsidRPr="00000C90">
        <w:rPr>
          <w:rFonts w:ascii="Times New Roman" w:hAnsi="Times New Roman" w:cs="Times New Roman"/>
          <w:b/>
          <w:sz w:val="24"/>
          <w:szCs w:val="24"/>
          <w:lang w:val="en-GB"/>
        </w:rPr>
        <w:t xml:space="preserve">uality </w:t>
      </w:r>
      <w:r w:rsidRPr="00000C90">
        <w:rPr>
          <w:rFonts w:ascii="Times New Roman" w:hAnsi="Times New Roman" w:cs="Times New Roman"/>
          <w:b/>
          <w:sz w:val="24"/>
          <w:szCs w:val="24"/>
          <w:lang w:val="en-GB"/>
        </w:rPr>
        <w:t xml:space="preserve">and feasibility of the proposed strategic objectives </w:t>
      </w:r>
      <w:r w:rsidR="00676196">
        <w:rPr>
          <w:rFonts w:ascii="Times New Roman" w:hAnsi="Times New Roman" w:cs="Times New Roman"/>
          <w:b/>
          <w:sz w:val="24"/>
          <w:szCs w:val="24"/>
          <w:lang w:val="en-GB"/>
        </w:rPr>
        <w:t>relative</w:t>
      </w:r>
      <w:r w:rsidRPr="00000C90">
        <w:rPr>
          <w:rFonts w:ascii="Times New Roman" w:hAnsi="Times New Roman" w:cs="Times New Roman"/>
          <w:b/>
          <w:sz w:val="24"/>
          <w:szCs w:val="24"/>
          <w:lang w:val="en-GB"/>
        </w:rPr>
        <w:t xml:space="preserve"> to the </w:t>
      </w:r>
      <w:r w:rsidR="00676196">
        <w:rPr>
          <w:rFonts w:ascii="Times New Roman" w:hAnsi="Times New Roman" w:cs="Times New Roman"/>
          <w:b/>
          <w:sz w:val="24"/>
          <w:szCs w:val="24"/>
          <w:lang w:val="en-GB"/>
        </w:rPr>
        <w:t xml:space="preserve">research </w:t>
      </w:r>
      <w:r w:rsidRPr="00000C90">
        <w:rPr>
          <w:rFonts w:ascii="Times New Roman" w:hAnsi="Times New Roman" w:cs="Times New Roman"/>
          <w:b/>
          <w:sz w:val="24"/>
          <w:szCs w:val="24"/>
          <w:lang w:val="en-GB"/>
        </w:rPr>
        <w:t xml:space="preserve">organization's mission and the environment in which it operates </w:t>
      </w:r>
    </w:p>
    <w:p w14:paraId="15959508" w14:textId="53F2C0EF" w:rsidR="00DD6932" w:rsidRPr="00000C90" w:rsidRDefault="00676196">
      <w:pPr>
        <w:pStyle w:val="ListParagraph"/>
        <w:numPr>
          <w:ilvl w:val="0"/>
          <w:numId w:val="50"/>
        </w:numPr>
        <w:pBdr>
          <w:top w:val="nil"/>
          <w:left w:val="nil"/>
          <w:bottom w:val="nil"/>
          <w:right w:val="nil"/>
          <w:between w:val="nil"/>
        </w:pBdr>
        <w:spacing w:after="0" w:line="360" w:lineRule="auto"/>
        <w:ind w:left="1440"/>
        <w:jc w:val="both"/>
        <w:rPr>
          <w:rFonts w:ascii="Times New Roman" w:hAnsi="Times New Roman"/>
          <w:i/>
          <w:sz w:val="24"/>
          <w:szCs w:val="24"/>
          <w:lang w:val="en-GB"/>
        </w:rPr>
      </w:pPr>
      <w:r>
        <w:rPr>
          <w:rFonts w:ascii="Times New Roman" w:hAnsi="Times New Roman"/>
          <w:i/>
          <w:sz w:val="24"/>
          <w:szCs w:val="24"/>
          <w:lang w:val="en-GB"/>
        </w:rPr>
        <w:t>Analyse</w:t>
      </w:r>
      <w:r w:rsidR="009F3C24" w:rsidRPr="00000C90">
        <w:rPr>
          <w:rFonts w:ascii="Times New Roman" w:hAnsi="Times New Roman"/>
          <w:i/>
          <w:sz w:val="24"/>
          <w:szCs w:val="24"/>
          <w:lang w:val="en-GB"/>
        </w:rPr>
        <w:t xml:space="preserve">: </w:t>
      </w:r>
      <w:r>
        <w:rPr>
          <w:rFonts w:ascii="Times New Roman" w:hAnsi="Times New Roman"/>
          <w:i/>
          <w:sz w:val="24"/>
          <w:szCs w:val="24"/>
          <w:lang w:val="en-GB"/>
        </w:rPr>
        <w:t>t</w:t>
      </w:r>
      <w:r w:rsidRPr="00000C90">
        <w:rPr>
          <w:rFonts w:ascii="Times New Roman" w:hAnsi="Times New Roman"/>
          <w:i/>
          <w:sz w:val="24"/>
          <w:szCs w:val="24"/>
          <w:lang w:val="en-GB"/>
        </w:rPr>
        <w:t xml:space="preserve">he </w:t>
      </w:r>
      <w:r w:rsidR="009F3C24" w:rsidRPr="00000C90">
        <w:rPr>
          <w:rFonts w:ascii="Times New Roman" w:hAnsi="Times New Roman"/>
          <w:i/>
          <w:sz w:val="24"/>
          <w:szCs w:val="24"/>
          <w:lang w:val="en-GB"/>
        </w:rPr>
        <w:t>feasibility of the strategic objectives and the extent to which the proposed strategic directions support the achievement of these objectives, in line with the research organization</w:t>
      </w:r>
      <w:r>
        <w:rPr>
          <w:rFonts w:ascii="Times New Roman" w:hAnsi="Times New Roman"/>
          <w:i/>
          <w:sz w:val="24"/>
          <w:szCs w:val="24"/>
          <w:lang w:val="en-GB"/>
        </w:rPr>
        <w:t>’s mission</w:t>
      </w:r>
      <w:r w:rsidR="009F3C24" w:rsidRPr="00000C90">
        <w:rPr>
          <w:rFonts w:ascii="Times New Roman" w:hAnsi="Times New Roman"/>
          <w:i/>
          <w:sz w:val="24"/>
          <w:szCs w:val="24"/>
          <w:lang w:val="en-GB"/>
        </w:rPr>
        <w:t xml:space="preserve">; the quality of the institutional strategic plan for the </w:t>
      </w:r>
      <w:r>
        <w:rPr>
          <w:rFonts w:ascii="Times New Roman" w:hAnsi="Times New Roman"/>
          <w:i/>
          <w:sz w:val="24"/>
          <w:szCs w:val="24"/>
          <w:lang w:val="en-GB"/>
        </w:rPr>
        <w:t xml:space="preserve">evaluated </w:t>
      </w:r>
      <w:r w:rsidR="009F3C24" w:rsidRPr="00000C90">
        <w:rPr>
          <w:rFonts w:ascii="Times New Roman" w:hAnsi="Times New Roman"/>
          <w:i/>
          <w:sz w:val="24"/>
          <w:szCs w:val="24"/>
          <w:lang w:val="en-GB"/>
        </w:rPr>
        <w:t xml:space="preserve">period and for the following </w:t>
      </w:r>
      <w:r>
        <w:rPr>
          <w:rFonts w:ascii="Times New Roman" w:hAnsi="Times New Roman"/>
          <w:i/>
          <w:sz w:val="24"/>
          <w:szCs w:val="24"/>
          <w:lang w:val="en-GB"/>
        </w:rPr>
        <w:t xml:space="preserve">5 </w:t>
      </w:r>
      <w:r w:rsidR="009F3C24" w:rsidRPr="00000C90">
        <w:rPr>
          <w:rFonts w:ascii="Times New Roman" w:hAnsi="Times New Roman"/>
          <w:i/>
          <w:sz w:val="24"/>
          <w:szCs w:val="24"/>
          <w:lang w:val="en-GB"/>
        </w:rPr>
        <w:t xml:space="preserve">years; the quality of the SWOT analysis of the research organization </w:t>
      </w:r>
      <w:r>
        <w:rPr>
          <w:rFonts w:ascii="Times New Roman" w:hAnsi="Times New Roman"/>
          <w:i/>
          <w:sz w:val="24"/>
          <w:szCs w:val="24"/>
          <w:lang w:val="en-GB"/>
        </w:rPr>
        <w:t>relative</w:t>
      </w:r>
      <w:r w:rsidR="009F3C24" w:rsidRPr="00000C90">
        <w:rPr>
          <w:rFonts w:ascii="Times New Roman" w:hAnsi="Times New Roman"/>
          <w:i/>
          <w:sz w:val="24"/>
          <w:szCs w:val="24"/>
          <w:lang w:val="en-GB"/>
        </w:rPr>
        <w:t xml:space="preserve"> to the environment in which it operates; the </w:t>
      </w:r>
      <w:r>
        <w:rPr>
          <w:rFonts w:ascii="Times New Roman" w:hAnsi="Times New Roman"/>
          <w:i/>
          <w:sz w:val="24"/>
          <w:szCs w:val="24"/>
          <w:lang w:val="en-GB"/>
        </w:rPr>
        <w:t>extent</w:t>
      </w:r>
      <w:r w:rsidRPr="00000C90">
        <w:rPr>
          <w:rFonts w:ascii="Times New Roman" w:hAnsi="Times New Roman"/>
          <w:i/>
          <w:sz w:val="24"/>
          <w:szCs w:val="24"/>
          <w:lang w:val="en-GB"/>
        </w:rPr>
        <w:t xml:space="preserve"> </w:t>
      </w:r>
      <w:r>
        <w:rPr>
          <w:rFonts w:ascii="Times New Roman" w:hAnsi="Times New Roman"/>
          <w:i/>
          <w:sz w:val="24"/>
          <w:szCs w:val="24"/>
          <w:lang w:val="en-GB"/>
        </w:rPr>
        <w:t xml:space="preserve">to which </w:t>
      </w:r>
      <w:r w:rsidR="009F3C24" w:rsidRPr="00000C90">
        <w:rPr>
          <w:rFonts w:ascii="Times New Roman" w:hAnsi="Times New Roman"/>
          <w:i/>
          <w:sz w:val="24"/>
          <w:szCs w:val="24"/>
          <w:lang w:val="en-GB"/>
        </w:rPr>
        <w:t xml:space="preserve">the organization's research directions </w:t>
      </w:r>
      <w:r>
        <w:rPr>
          <w:rFonts w:ascii="Times New Roman" w:hAnsi="Times New Roman"/>
          <w:i/>
          <w:sz w:val="24"/>
          <w:szCs w:val="24"/>
          <w:lang w:val="en-GB"/>
        </w:rPr>
        <w:t xml:space="preserve">are aligned </w:t>
      </w:r>
      <w:r w:rsidR="009F3C24" w:rsidRPr="00000C90">
        <w:rPr>
          <w:rFonts w:ascii="Times New Roman" w:hAnsi="Times New Roman"/>
          <w:i/>
          <w:sz w:val="24"/>
          <w:szCs w:val="24"/>
          <w:lang w:val="en-GB"/>
        </w:rPr>
        <w:t>with those specific to the national and European research, development and innovation space and to the field in which the research organization operates</w:t>
      </w:r>
      <w:r>
        <w:rPr>
          <w:rFonts w:ascii="Times New Roman" w:hAnsi="Times New Roman"/>
          <w:i/>
          <w:sz w:val="24"/>
          <w:szCs w:val="24"/>
          <w:lang w:val="en-GB"/>
        </w:rPr>
        <w:t>,</w:t>
      </w:r>
      <w:r w:rsidRPr="00000C90">
        <w:rPr>
          <w:rFonts w:ascii="Times New Roman" w:hAnsi="Times New Roman"/>
          <w:i/>
          <w:sz w:val="24"/>
          <w:szCs w:val="24"/>
          <w:lang w:val="en-GB"/>
        </w:rPr>
        <w:t xml:space="preserve"> </w:t>
      </w:r>
      <w:r w:rsidR="009F3C24" w:rsidRPr="00000C90">
        <w:rPr>
          <w:rFonts w:ascii="Times New Roman" w:hAnsi="Times New Roman"/>
          <w:i/>
          <w:sz w:val="24"/>
          <w:szCs w:val="24"/>
          <w:lang w:val="en-GB"/>
        </w:rPr>
        <w:t>and the</w:t>
      </w:r>
      <w:r>
        <w:rPr>
          <w:rFonts w:ascii="Times New Roman" w:hAnsi="Times New Roman"/>
          <w:i/>
          <w:sz w:val="24"/>
          <w:szCs w:val="24"/>
          <w:lang w:val="en-GB"/>
        </w:rPr>
        <w:t xml:space="preserve"> extent to which</w:t>
      </w:r>
      <w:r w:rsidR="009F3C24" w:rsidRPr="00000C90">
        <w:rPr>
          <w:rFonts w:ascii="Times New Roman" w:hAnsi="Times New Roman"/>
          <w:i/>
          <w:sz w:val="24"/>
          <w:szCs w:val="24"/>
          <w:lang w:val="en-GB"/>
        </w:rPr>
        <w:t xml:space="preserve"> the human resources policy</w:t>
      </w:r>
      <w:r>
        <w:rPr>
          <w:rFonts w:ascii="Times New Roman" w:hAnsi="Times New Roman"/>
          <w:i/>
          <w:sz w:val="24"/>
          <w:szCs w:val="24"/>
          <w:lang w:val="en-GB"/>
        </w:rPr>
        <w:t xml:space="preserve"> is in line</w:t>
      </w:r>
      <w:r w:rsidR="009F3C24" w:rsidRPr="00000C90">
        <w:rPr>
          <w:rFonts w:ascii="Times New Roman" w:hAnsi="Times New Roman"/>
          <w:i/>
          <w:sz w:val="24"/>
          <w:szCs w:val="24"/>
          <w:lang w:val="en-GB"/>
        </w:rPr>
        <w:t xml:space="preserve"> </w:t>
      </w:r>
      <w:r>
        <w:rPr>
          <w:rFonts w:ascii="Times New Roman" w:hAnsi="Times New Roman"/>
          <w:i/>
          <w:sz w:val="24"/>
          <w:szCs w:val="24"/>
          <w:lang w:val="en-GB"/>
        </w:rPr>
        <w:t>with</w:t>
      </w:r>
      <w:r w:rsidRPr="00000C90">
        <w:rPr>
          <w:rFonts w:ascii="Times New Roman" w:hAnsi="Times New Roman"/>
          <w:i/>
          <w:sz w:val="24"/>
          <w:szCs w:val="24"/>
          <w:lang w:val="en-GB"/>
        </w:rPr>
        <w:t xml:space="preserve"> </w:t>
      </w:r>
      <w:r w:rsidR="009F3C24" w:rsidRPr="00000C90">
        <w:rPr>
          <w:rFonts w:ascii="Times New Roman" w:hAnsi="Times New Roman"/>
          <w:i/>
          <w:sz w:val="24"/>
          <w:szCs w:val="24"/>
          <w:lang w:val="en-GB"/>
        </w:rPr>
        <w:t>the requirements of the European Charter for Researchers, the Code of Conduct for the Recruitment of Researchers, and the commitment to the Human Resources Strategy for Researchers - HRS4R.</w:t>
      </w:r>
    </w:p>
    <w:p w14:paraId="26830B21" w14:textId="5E732B72" w:rsidR="00DD6932" w:rsidRPr="00000C90" w:rsidRDefault="002756C6">
      <w:pPr>
        <w:pStyle w:val="ListParagraph"/>
        <w:numPr>
          <w:ilvl w:val="0"/>
          <w:numId w:val="50"/>
        </w:numPr>
        <w:pBdr>
          <w:top w:val="nil"/>
          <w:left w:val="nil"/>
          <w:bottom w:val="nil"/>
          <w:right w:val="nil"/>
          <w:between w:val="nil"/>
        </w:pBdr>
        <w:spacing w:after="0" w:line="360" w:lineRule="auto"/>
        <w:ind w:left="1440"/>
        <w:jc w:val="both"/>
        <w:rPr>
          <w:rFonts w:ascii="Times New Roman" w:hAnsi="Times New Roman"/>
          <w:i/>
          <w:sz w:val="24"/>
          <w:szCs w:val="24"/>
          <w:lang w:val="en-GB"/>
        </w:rPr>
      </w:pPr>
      <w:r>
        <w:rPr>
          <w:rFonts w:ascii="Times New Roman" w:hAnsi="Times New Roman"/>
          <w:i/>
          <w:sz w:val="24"/>
          <w:szCs w:val="24"/>
          <w:lang w:val="en-GB"/>
        </w:rPr>
        <w:t>Evaluate mainly</w:t>
      </w:r>
      <w:r w:rsidR="009F3C24" w:rsidRPr="00000C90">
        <w:rPr>
          <w:rFonts w:ascii="Times New Roman" w:hAnsi="Times New Roman"/>
          <w:i/>
          <w:sz w:val="24"/>
          <w:szCs w:val="24"/>
          <w:lang w:val="en-GB"/>
        </w:rPr>
        <w:t xml:space="preserve"> whether the presented objectives are feasible, </w:t>
      </w:r>
      <w:r w:rsidR="00860111">
        <w:rPr>
          <w:rFonts w:ascii="Times New Roman" w:hAnsi="Times New Roman"/>
          <w:i/>
          <w:sz w:val="24"/>
          <w:szCs w:val="24"/>
          <w:lang w:val="en-GB"/>
        </w:rPr>
        <w:t>appropriate</w:t>
      </w:r>
      <w:r w:rsidR="00860111" w:rsidRPr="00000C90">
        <w:rPr>
          <w:rFonts w:ascii="Times New Roman" w:hAnsi="Times New Roman"/>
          <w:i/>
          <w:sz w:val="24"/>
          <w:szCs w:val="24"/>
          <w:lang w:val="en-GB"/>
        </w:rPr>
        <w:t xml:space="preserve"> </w:t>
      </w:r>
      <w:r w:rsidR="009F3C24" w:rsidRPr="00000C90">
        <w:rPr>
          <w:rFonts w:ascii="Times New Roman" w:hAnsi="Times New Roman"/>
          <w:i/>
          <w:sz w:val="24"/>
          <w:szCs w:val="24"/>
          <w:lang w:val="en-GB"/>
        </w:rPr>
        <w:t xml:space="preserve">and the proposed strategic directions of development support their implementation </w:t>
      </w:r>
      <w:r w:rsidR="00860111">
        <w:rPr>
          <w:rFonts w:ascii="Times New Roman" w:hAnsi="Times New Roman"/>
          <w:i/>
          <w:sz w:val="24"/>
          <w:szCs w:val="24"/>
          <w:lang w:val="en-GB"/>
        </w:rPr>
        <w:t>relative</w:t>
      </w:r>
      <w:r w:rsidR="009F3C24" w:rsidRPr="00000C90">
        <w:rPr>
          <w:rFonts w:ascii="Times New Roman" w:hAnsi="Times New Roman"/>
          <w:i/>
          <w:sz w:val="24"/>
          <w:szCs w:val="24"/>
          <w:lang w:val="en-GB"/>
        </w:rPr>
        <w:t xml:space="preserve"> to the research organization</w:t>
      </w:r>
      <w:r w:rsidR="00860111">
        <w:rPr>
          <w:rFonts w:ascii="Times New Roman" w:hAnsi="Times New Roman"/>
          <w:i/>
          <w:sz w:val="24"/>
          <w:szCs w:val="24"/>
          <w:lang w:val="en-GB"/>
        </w:rPr>
        <w:t>’s mission</w:t>
      </w:r>
      <w:r w:rsidR="009F3C24" w:rsidRPr="00000C90">
        <w:rPr>
          <w:rFonts w:ascii="Times New Roman" w:hAnsi="Times New Roman"/>
          <w:i/>
          <w:sz w:val="24"/>
          <w:szCs w:val="24"/>
          <w:lang w:val="en-GB"/>
        </w:rPr>
        <w:t xml:space="preserve">, </w:t>
      </w:r>
      <w:r w:rsidR="00860111">
        <w:rPr>
          <w:rFonts w:ascii="Times New Roman" w:hAnsi="Times New Roman"/>
          <w:i/>
          <w:sz w:val="24"/>
          <w:szCs w:val="24"/>
          <w:lang w:val="en-GB"/>
        </w:rPr>
        <w:t xml:space="preserve">there is </w:t>
      </w:r>
      <w:r w:rsidR="009F3C24" w:rsidRPr="00000C90">
        <w:rPr>
          <w:rFonts w:ascii="Times New Roman" w:hAnsi="Times New Roman"/>
          <w:i/>
          <w:sz w:val="24"/>
          <w:szCs w:val="24"/>
          <w:lang w:val="en-GB"/>
        </w:rPr>
        <w:t xml:space="preserve">a realistic Institutional Strategic Plan </w:t>
      </w:r>
      <w:r w:rsidR="00860111">
        <w:rPr>
          <w:rFonts w:ascii="Times New Roman" w:hAnsi="Times New Roman"/>
          <w:i/>
          <w:sz w:val="24"/>
          <w:szCs w:val="24"/>
          <w:lang w:val="en-GB"/>
        </w:rPr>
        <w:t xml:space="preserve">and appropriate </w:t>
      </w:r>
      <w:r w:rsidR="009F3C24" w:rsidRPr="00000C90">
        <w:rPr>
          <w:rFonts w:ascii="Times New Roman" w:hAnsi="Times New Roman"/>
          <w:i/>
          <w:sz w:val="24"/>
          <w:szCs w:val="24"/>
          <w:lang w:val="en-GB"/>
        </w:rPr>
        <w:t>for the research organization</w:t>
      </w:r>
      <w:r w:rsidR="00860111">
        <w:rPr>
          <w:rFonts w:ascii="Times New Roman" w:hAnsi="Times New Roman"/>
          <w:i/>
          <w:sz w:val="24"/>
          <w:szCs w:val="24"/>
          <w:lang w:val="en-GB"/>
        </w:rPr>
        <w:t>’s mission</w:t>
      </w:r>
      <w:r w:rsidR="009F3C24" w:rsidRPr="00000C90">
        <w:rPr>
          <w:rFonts w:ascii="Times New Roman" w:hAnsi="Times New Roman"/>
          <w:i/>
          <w:sz w:val="24"/>
          <w:szCs w:val="24"/>
          <w:lang w:val="en-GB"/>
        </w:rPr>
        <w:t xml:space="preserve">, </w:t>
      </w:r>
      <w:r w:rsidR="00860111">
        <w:rPr>
          <w:rFonts w:ascii="Times New Roman" w:hAnsi="Times New Roman"/>
          <w:i/>
          <w:sz w:val="24"/>
          <w:szCs w:val="24"/>
          <w:lang w:val="en-GB"/>
        </w:rPr>
        <w:t xml:space="preserve">and there is </w:t>
      </w:r>
      <w:r w:rsidR="009F3C24" w:rsidRPr="00000C90">
        <w:rPr>
          <w:rFonts w:ascii="Times New Roman" w:hAnsi="Times New Roman"/>
          <w:i/>
          <w:sz w:val="24"/>
          <w:szCs w:val="24"/>
          <w:lang w:val="en-GB"/>
        </w:rPr>
        <w:t xml:space="preserve">a high degree of correlation of the </w:t>
      </w:r>
      <w:r w:rsidR="009F3C24" w:rsidRPr="00000C90">
        <w:rPr>
          <w:rFonts w:ascii="Times New Roman" w:hAnsi="Times New Roman"/>
          <w:i/>
          <w:sz w:val="24"/>
          <w:szCs w:val="24"/>
          <w:lang w:val="en-GB"/>
        </w:rPr>
        <w:lastRenderedPageBreak/>
        <w:t>specific research directions of the research organization with the specific directions of the national and European research, development and innovation space.</w:t>
      </w:r>
    </w:p>
    <w:p w14:paraId="0C4EC5D0" w14:textId="2AB8E3FE" w:rsidR="00DD6932" w:rsidRPr="00000C90" w:rsidRDefault="00860111">
      <w:pPr>
        <w:pStyle w:val="ListParagraph"/>
        <w:numPr>
          <w:ilvl w:val="0"/>
          <w:numId w:val="50"/>
        </w:numPr>
        <w:pBdr>
          <w:top w:val="nil"/>
          <w:left w:val="nil"/>
          <w:bottom w:val="nil"/>
          <w:right w:val="nil"/>
          <w:between w:val="nil"/>
        </w:pBdr>
        <w:spacing w:after="0" w:line="360" w:lineRule="auto"/>
        <w:ind w:left="1440"/>
        <w:jc w:val="both"/>
        <w:rPr>
          <w:rFonts w:ascii="Times New Roman" w:hAnsi="Times New Roman"/>
          <w:i/>
          <w:sz w:val="24"/>
          <w:szCs w:val="24"/>
          <w:lang w:val="en-GB"/>
        </w:rPr>
      </w:pPr>
      <w:r>
        <w:rPr>
          <w:rFonts w:ascii="Times New Roman" w:hAnsi="Times New Roman"/>
          <w:i/>
          <w:sz w:val="24"/>
          <w:szCs w:val="24"/>
          <w:lang w:val="en-GB"/>
        </w:rPr>
        <w:t xml:space="preserve">Evaluate </w:t>
      </w:r>
      <w:r w:rsidR="00767184">
        <w:rPr>
          <w:rFonts w:ascii="Times New Roman" w:hAnsi="Times New Roman"/>
          <w:i/>
          <w:sz w:val="24"/>
          <w:szCs w:val="24"/>
          <w:lang w:val="en-GB"/>
        </w:rPr>
        <w:t>mainly</w:t>
      </w:r>
      <w:r w:rsidR="009F3C24" w:rsidRPr="00000C90">
        <w:rPr>
          <w:rFonts w:ascii="Times New Roman" w:hAnsi="Times New Roman"/>
          <w:i/>
          <w:sz w:val="24"/>
          <w:szCs w:val="24"/>
          <w:lang w:val="en-GB"/>
        </w:rPr>
        <w:t xml:space="preserve"> the alignment of the organization's human resources strategy with the requirements of the European Charter for Researchers, the Code of Conduct for the Recruitment of Researchers and the commitment to the Human Resources Strategy for Researchers (HRS4R).</w:t>
      </w:r>
    </w:p>
    <w:p w14:paraId="4507615A" w14:textId="77777777" w:rsidR="00FB75D3" w:rsidRPr="00000C90" w:rsidRDefault="00FB75D3" w:rsidP="00FB75D3">
      <w:pPr>
        <w:pBdr>
          <w:top w:val="nil"/>
          <w:left w:val="nil"/>
          <w:bottom w:val="nil"/>
          <w:right w:val="nil"/>
          <w:between w:val="nil"/>
        </w:pBdr>
        <w:spacing w:before="0" w:line="360" w:lineRule="auto"/>
        <w:ind w:left="1428"/>
        <w:rPr>
          <w:rFonts w:ascii="Times New Roman" w:hAnsi="Times New Roman" w:cs="Times New Roman"/>
          <w:i/>
          <w:sz w:val="24"/>
          <w:szCs w:val="24"/>
          <w:lang w:val="en-GB"/>
        </w:rPr>
      </w:pPr>
    </w:p>
    <w:p w14:paraId="472E9AA7" w14:textId="70230274" w:rsidR="00DD6932" w:rsidRPr="00000C90" w:rsidRDefault="009F3C24">
      <w:pPr>
        <w:spacing w:before="0" w:line="360" w:lineRule="auto"/>
        <w:rPr>
          <w:rFonts w:ascii="Times New Roman" w:hAnsi="Times New Roman" w:cs="Times New Roman"/>
          <w:b/>
          <w:sz w:val="24"/>
          <w:szCs w:val="24"/>
          <w:lang w:val="en-GB"/>
        </w:rPr>
      </w:pPr>
      <w:r w:rsidRPr="00000C90">
        <w:rPr>
          <w:rFonts w:ascii="Times New Roman" w:hAnsi="Times New Roman" w:cs="Times New Roman"/>
          <w:b/>
          <w:sz w:val="24"/>
          <w:szCs w:val="24"/>
          <w:lang w:val="en-GB"/>
        </w:rPr>
        <w:t xml:space="preserve">Indicator VI.2 </w:t>
      </w:r>
      <w:r w:rsidR="00D93DF1">
        <w:rPr>
          <w:rFonts w:ascii="Times New Roman" w:hAnsi="Times New Roman" w:cs="Times New Roman"/>
          <w:b/>
          <w:sz w:val="24"/>
          <w:szCs w:val="24"/>
          <w:lang w:val="en-GB"/>
        </w:rPr>
        <w:t>The e</w:t>
      </w:r>
      <w:r w:rsidR="00D93DF1" w:rsidRPr="00000C90">
        <w:rPr>
          <w:rFonts w:ascii="Times New Roman" w:hAnsi="Times New Roman" w:cs="Times New Roman"/>
          <w:b/>
          <w:sz w:val="24"/>
          <w:szCs w:val="24"/>
          <w:lang w:val="en-GB"/>
        </w:rPr>
        <w:t xml:space="preserve">xtent </w:t>
      </w:r>
      <w:r w:rsidRPr="00000C90">
        <w:rPr>
          <w:rFonts w:ascii="Times New Roman" w:hAnsi="Times New Roman" w:cs="Times New Roman"/>
          <w:b/>
          <w:sz w:val="24"/>
          <w:szCs w:val="24"/>
          <w:lang w:val="en-GB"/>
        </w:rPr>
        <w:t xml:space="preserve">to which the scientific and institutional objectives are </w:t>
      </w:r>
      <w:r w:rsidR="00D93DF1">
        <w:rPr>
          <w:rFonts w:ascii="Times New Roman" w:hAnsi="Times New Roman" w:cs="Times New Roman"/>
          <w:b/>
          <w:sz w:val="24"/>
          <w:szCs w:val="24"/>
          <w:lang w:val="en-GB"/>
        </w:rPr>
        <w:t>correlated with</w:t>
      </w:r>
      <w:r w:rsidRPr="00000C90">
        <w:rPr>
          <w:rFonts w:ascii="Times New Roman" w:hAnsi="Times New Roman" w:cs="Times New Roman"/>
          <w:b/>
          <w:sz w:val="24"/>
          <w:szCs w:val="24"/>
          <w:lang w:val="en-GB"/>
        </w:rPr>
        <w:t xml:space="preserve"> relevant trends in the research organization</w:t>
      </w:r>
      <w:r w:rsidR="00D93DF1">
        <w:rPr>
          <w:rFonts w:ascii="Times New Roman" w:hAnsi="Times New Roman" w:cs="Times New Roman"/>
          <w:b/>
          <w:sz w:val="24"/>
          <w:szCs w:val="24"/>
          <w:lang w:val="en-GB"/>
        </w:rPr>
        <w:t>’s scientific field</w:t>
      </w:r>
      <w:r w:rsidRPr="00000C90">
        <w:rPr>
          <w:rFonts w:ascii="Times New Roman" w:hAnsi="Times New Roman" w:cs="Times New Roman"/>
          <w:b/>
          <w:sz w:val="24"/>
          <w:szCs w:val="24"/>
          <w:lang w:val="en-GB"/>
        </w:rPr>
        <w:t xml:space="preserve"> and societal needs</w:t>
      </w:r>
    </w:p>
    <w:p w14:paraId="61EFD427" w14:textId="484DC760" w:rsidR="00DD6932" w:rsidRPr="00000C90" w:rsidRDefault="00256652">
      <w:pPr>
        <w:pStyle w:val="ListParagraph"/>
        <w:numPr>
          <w:ilvl w:val="0"/>
          <w:numId w:val="51"/>
        </w:numPr>
        <w:pBdr>
          <w:top w:val="nil"/>
          <w:left w:val="nil"/>
          <w:bottom w:val="nil"/>
          <w:right w:val="nil"/>
          <w:between w:val="nil"/>
        </w:pBdr>
        <w:spacing w:after="0" w:line="360" w:lineRule="auto"/>
        <w:ind w:left="1440"/>
        <w:jc w:val="both"/>
        <w:rPr>
          <w:rFonts w:ascii="Times New Roman" w:hAnsi="Times New Roman"/>
          <w:i/>
          <w:sz w:val="24"/>
          <w:szCs w:val="24"/>
          <w:lang w:val="en-GB"/>
        </w:rPr>
      </w:pPr>
      <w:r>
        <w:rPr>
          <w:rFonts w:ascii="Times New Roman" w:hAnsi="Times New Roman"/>
          <w:i/>
          <w:sz w:val="24"/>
          <w:szCs w:val="24"/>
          <w:lang w:val="en-GB"/>
        </w:rPr>
        <w:t>Analyse</w:t>
      </w:r>
      <w:r w:rsidR="009F3C24" w:rsidRPr="00000C90">
        <w:rPr>
          <w:rFonts w:ascii="Times New Roman" w:hAnsi="Times New Roman"/>
          <w:i/>
          <w:sz w:val="24"/>
          <w:szCs w:val="24"/>
          <w:lang w:val="en-GB"/>
        </w:rPr>
        <w:t xml:space="preserve"> the extent to which the research organization provides an appropriate framework </w:t>
      </w:r>
      <w:r>
        <w:rPr>
          <w:rFonts w:ascii="Times New Roman" w:hAnsi="Times New Roman"/>
          <w:i/>
          <w:sz w:val="24"/>
          <w:szCs w:val="24"/>
          <w:lang w:val="en-GB"/>
        </w:rPr>
        <w:t>to keep</w:t>
      </w:r>
      <w:r w:rsidR="009F3C24" w:rsidRPr="00000C90">
        <w:rPr>
          <w:rFonts w:ascii="Times New Roman" w:hAnsi="Times New Roman"/>
          <w:i/>
          <w:sz w:val="24"/>
          <w:szCs w:val="24"/>
          <w:lang w:val="en-GB"/>
        </w:rPr>
        <w:t xml:space="preserve"> researchers </w:t>
      </w:r>
      <w:r>
        <w:rPr>
          <w:rFonts w:ascii="Times New Roman" w:hAnsi="Times New Roman"/>
          <w:i/>
          <w:sz w:val="24"/>
          <w:szCs w:val="24"/>
          <w:lang w:val="en-GB"/>
        </w:rPr>
        <w:t>up-to-date</w:t>
      </w:r>
      <w:r w:rsidR="009F3C24" w:rsidRPr="00000C90">
        <w:rPr>
          <w:rFonts w:ascii="Times New Roman" w:hAnsi="Times New Roman"/>
          <w:i/>
          <w:sz w:val="24"/>
          <w:szCs w:val="24"/>
          <w:lang w:val="en-GB"/>
        </w:rPr>
        <w:t xml:space="preserve"> with the latest developments in the field, conducive to innovation and technology transfer; the extent to which the scientific and institutional objectives of the research organization are in line with the relevant trends in the scientific field in which it operates and with the real needs of society.</w:t>
      </w:r>
    </w:p>
    <w:p w14:paraId="48AAD40E" w14:textId="31FCD60E" w:rsidR="00DD6932" w:rsidRPr="00000C90" w:rsidRDefault="00256652">
      <w:pPr>
        <w:pStyle w:val="ListParagraph"/>
        <w:numPr>
          <w:ilvl w:val="0"/>
          <w:numId w:val="51"/>
        </w:numPr>
        <w:spacing w:after="0" w:line="360" w:lineRule="auto"/>
        <w:ind w:left="1440"/>
        <w:jc w:val="both"/>
        <w:rPr>
          <w:rFonts w:ascii="Times New Roman" w:hAnsi="Times New Roman"/>
          <w:i/>
          <w:sz w:val="24"/>
          <w:szCs w:val="24"/>
          <w:lang w:val="en-GB"/>
        </w:rPr>
      </w:pPr>
      <w:r>
        <w:rPr>
          <w:rFonts w:ascii="Times New Roman" w:hAnsi="Times New Roman"/>
          <w:i/>
          <w:sz w:val="24"/>
          <w:szCs w:val="24"/>
          <w:lang w:val="en-GB"/>
        </w:rPr>
        <w:t>Evaluate mainly the</w:t>
      </w:r>
      <w:r w:rsidR="009F3C24" w:rsidRPr="00000C90">
        <w:rPr>
          <w:rFonts w:ascii="Times New Roman" w:hAnsi="Times New Roman"/>
          <w:i/>
          <w:sz w:val="24"/>
          <w:szCs w:val="24"/>
          <w:lang w:val="en-GB"/>
        </w:rPr>
        <w:t xml:space="preserve"> support for innovation and technology transfer; the </w:t>
      </w:r>
      <w:r>
        <w:rPr>
          <w:rFonts w:ascii="Times New Roman" w:hAnsi="Times New Roman"/>
          <w:i/>
          <w:sz w:val="24"/>
          <w:szCs w:val="24"/>
          <w:lang w:val="en-GB"/>
        </w:rPr>
        <w:t>initiative to set up</w:t>
      </w:r>
      <w:r w:rsidR="009F3C24" w:rsidRPr="00000C90">
        <w:rPr>
          <w:rFonts w:ascii="Times New Roman" w:hAnsi="Times New Roman"/>
          <w:i/>
          <w:sz w:val="24"/>
          <w:szCs w:val="24"/>
          <w:lang w:val="en-GB"/>
        </w:rPr>
        <w:t xml:space="preserve"> an international scientific advisory board of the research organization; a high degree of correlation </w:t>
      </w:r>
      <w:r w:rsidR="00454511">
        <w:rPr>
          <w:rFonts w:ascii="Times New Roman" w:hAnsi="Times New Roman"/>
          <w:i/>
          <w:sz w:val="24"/>
          <w:szCs w:val="24"/>
          <w:lang w:val="en-GB"/>
        </w:rPr>
        <w:t>regarding</w:t>
      </w:r>
      <w:r w:rsidR="00454511" w:rsidRPr="00000C90">
        <w:rPr>
          <w:rFonts w:ascii="Times New Roman" w:hAnsi="Times New Roman"/>
          <w:i/>
          <w:sz w:val="24"/>
          <w:szCs w:val="24"/>
          <w:lang w:val="en-GB"/>
        </w:rPr>
        <w:t xml:space="preserve"> </w:t>
      </w:r>
      <w:r w:rsidR="009F3C24" w:rsidRPr="00000C90">
        <w:rPr>
          <w:rFonts w:ascii="Times New Roman" w:hAnsi="Times New Roman"/>
          <w:i/>
          <w:sz w:val="24"/>
          <w:szCs w:val="24"/>
          <w:lang w:val="en-GB"/>
        </w:rPr>
        <w:t>the scientific and institutional objectives with relevant national and international trends in the organization's scientific field and societal needs.</w:t>
      </w:r>
    </w:p>
    <w:tbl>
      <w:tblPr>
        <w:tblW w:w="140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34"/>
      </w:tblGrid>
      <w:tr w:rsidR="00C56F44" w:rsidRPr="00000C90" w14:paraId="7E06CC99" w14:textId="77777777" w:rsidTr="00C06FB7">
        <w:trPr>
          <w:trHeight w:val="340"/>
        </w:trPr>
        <w:tc>
          <w:tcPr>
            <w:tcW w:w="14034" w:type="dxa"/>
          </w:tcPr>
          <w:p w14:paraId="5C95E88A" w14:textId="77777777" w:rsidR="00DD6932" w:rsidRPr="00000C90" w:rsidRDefault="009F3C24">
            <w:pPr>
              <w:spacing w:before="0" w:line="360" w:lineRule="auto"/>
              <w:rPr>
                <w:rFonts w:ascii="Times New Roman" w:hAnsi="Times New Roman" w:cs="Times New Roman"/>
                <w:sz w:val="24"/>
                <w:szCs w:val="24"/>
                <w:lang w:val="en-GB" w:eastAsia="en-US"/>
              </w:rPr>
            </w:pPr>
            <w:r w:rsidRPr="00000C90">
              <w:rPr>
                <w:rFonts w:ascii="Times New Roman" w:hAnsi="Times New Roman" w:cs="Times New Roman"/>
                <w:sz w:val="24"/>
                <w:szCs w:val="24"/>
                <w:lang w:val="en-GB" w:eastAsia="en-US"/>
              </w:rPr>
              <w:t>Conclusions/recommendations:</w:t>
            </w:r>
          </w:p>
        </w:tc>
      </w:tr>
    </w:tbl>
    <w:p w14:paraId="65E3FAF2" w14:textId="77777777" w:rsidR="00FB75D3" w:rsidRPr="00000C90" w:rsidRDefault="00FB75D3">
      <w:pPr>
        <w:spacing w:before="0" w:after="160" w:line="259" w:lineRule="auto"/>
        <w:jc w:val="left"/>
        <w:rPr>
          <w:lang w:val="en-GB"/>
        </w:rPr>
      </w:pPr>
      <w:r w:rsidRPr="00000C90">
        <w:rPr>
          <w:lang w:val="en-GB"/>
        </w:rPr>
        <w:br w:type="page"/>
      </w:r>
    </w:p>
    <w:p w14:paraId="761F0F5F" w14:textId="77777777" w:rsidR="00FB75D3" w:rsidRPr="00000C90" w:rsidRDefault="00FB75D3">
      <w:pPr>
        <w:rPr>
          <w:lang w:val="en-GB"/>
        </w:rPr>
      </w:pPr>
    </w:p>
    <w:p w14:paraId="209D9A36" w14:textId="77777777" w:rsidR="00DD6932" w:rsidRPr="00000C90" w:rsidRDefault="009F3C24">
      <w:pPr>
        <w:spacing w:before="0" w:line="360" w:lineRule="auto"/>
        <w:rPr>
          <w:rFonts w:ascii="Times New Roman" w:hAnsi="Times New Roman" w:cs="Times New Roman"/>
          <w:b/>
          <w:i/>
          <w:sz w:val="24"/>
          <w:szCs w:val="24"/>
          <w:lang w:val="en-GB"/>
        </w:rPr>
      </w:pPr>
      <w:r w:rsidRPr="00000C90">
        <w:rPr>
          <w:rFonts w:ascii="Times New Roman" w:hAnsi="Times New Roman" w:cs="Times New Roman"/>
          <w:b/>
          <w:i/>
          <w:sz w:val="24"/>
          <w:szCs w:val="24"/>
          <w:lang w:val="en-GB"/>
        </w:rPr>
        <w:t xml:space="preserve">Annex 2c. Individual/preliminary/final evaluation report for </w:t>
      </w:r>
      <w:r w:rsidR="00C16CDC" w:rsidRPr="00000C90">
        <w:rPr>
          <w:rFonts w:ascii="Times New Roman" w:hAnsi="Times New Roman" w:cs="Times New Roman"/>
          <w:b/>
          <w:i/>
          <w:sz w:val="24"/>
          <w:szCs w:val="24"/>
          <w:lang w:val="en-GB"/>
        </w:rPr>
        <w:t xml:space="preserve">state or private </w:t>
      </w:r>
      <w:r w:rsidRPr="00000C90">
        <w:rPr>
          <w:rFonts w:ascii="Times New Roman" w:hAnsi="Times New Roman" w:cs="Times New Roman"/>
          <w:b/>
          <w:i/>
          <w:sz w:val="24"/>
          <w:szCs w:val="24"/>
          <w:lang w:val="en-GB"/>
        </w:rPr>
        <w:t>higher education institutions</w:t>
      </w:r>
    </w:p>
    <w:p w14:paraId="5931D645" w14:textId="77777777" w:rsidR="00A351D8" w:rsidRPr="00000C90" w:rsidRDefault="00A351D8" w:rsidP="00FB75D3">
      <w:pPr>
        <w:spacing w:before="0" w:line="360" w:lineRule="auto"/>
        <w:jc w:val="center"/>
        <w:rPr>
          <w:rFonts w:ascii="Times New Roman" w:hAnsi="Times New Roman" w:cs="Times New Roman"/>
          <w:b/>
          <w:sz w:val="24"/>
          <w:szCs w:val="24"/>
          <w:lang w:val="en-GB"/>
        </w:rPr>
      </w:pPr>
    </w:p>
    <w:p w14:paraId="67F5E7EF"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 xml:space="preserve"> INDIVIDUAL/PRELIMINARY/FINAL EVALUATION REPORT </w:t>
      </w:r>
    </w:p>
    <w:p w14:paraId="5FCFB7FB"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i/>
          <w:sz w:val="24"/>
          <w:szCs w:val="24"/>
          <w:lang w:val="en-GB"/>
        </w:rPr>
        <w:t>(as appropriate)</w:t>
      </w:r>
    </w:p>
    <w:p w14:paraId="3ED1F133" w14:textId="77777777" w:rsidR="00FB75D3" w:rsidRPr="00000C90" w:rsidRDefault="00FB75D3" w:rsidP="00FB75D3">
      <w:pPr>
        <w:spacing w:before="0" w:line="360" w:lineRule="auto"/>
        <w:rPr>
          <w:rFonts w:ascii="Times New Roman" w:hAnsi="Times New Roman" w:cs="Times New Roman"/>
          <w:b/>
          <w:sz w:val="24"/>
          <w:szCs w:val="24"/>
          <w:lang w:val="en-GB"/>
        </w:rPr>
      </w:pPr>
    </w:p>
    <w:p w14:paraId="171F0347" w14:textId="77777777" w:rsidR="00DD6932" w:rsidRPr="00000C90" w:rsidRDefault="009F3C24">
      <w:pPr>
        <w:spacing w:before="0" w:line="360" w:lineRule="auto"/>
        <w:rPr>
          <w:rFonts w:ascii="Times New Roman" w:hAnsi="Times New Roman" w:cs="Times New Roman"/>
          <w:b/>
          <w:sz w:val="24"/>
          <w:szCs w:val="24"/>
          <w:lang w:val="en-GB"/>
        </w:rPr>
      </w:pPr>
      <w:r w:rsidRPr="00000C90">
        <w:rPr>
          <w:rFonts w:ascii="Times New Roman" w:hAnsi="Times New Roman" w:cs="Times New Roman"/>
          <w:b/>
          <w:sz w:val="24"/>
          <w:szCs w:val="24"/>
          <w:lang w:val="en-GB"/>
        </w:rPr>
        <w:t>Research organization name: ...</w:t>
      </w:r>
    </w:p>
    <w:p w14:paraId="1BCD74CA" w14:textId="4BACA769" w:rsidR="00DD6932" w:rsidRPr="00000C90" w:rsidRDefault="009F3C24">
      <w:pPr>
        <w:spacing w:before="0" w:line="360" w:lineRule="auto"/>
        <w:rPr>
          <w:rFonts w:ascii="Times New Roman" w:hAnsi="Times New Roman" w:cs="Times New Roman"/>
          <w:b/>
          <w:sz w:val="24"/>
          <w:szCs w:val="24"/>
          <w:lang w:val="en-GB"/>
        </w:rPr>
      </w:pPr>
      <w:r w:rsidRPr="00000C90">
        <w:rPr>
          <w:rFonts w:ascii="Times New Roman" w:hAnsi="Times New Roman" w:cs="Times New Roman"/>
          <w:b/>
          <w:sz w:val="24"/>
          <w:szCs w:val="24"/>
          <w:lang w:val="en-GB"/>
        </w:rPr>
        <w:t xml:space="preserve">Period </w:t>
      </w:r>
      <w:r w:rsidR="00FA615F">
        <w:rPr>
          <w:rFonts w:ascii="Times New Roman" w:hAnsi="Times New Roman" w:cs="Times New Roman"/>
          <w:b/>
          <w:sz w:val="24"/>
          <w:szCs w:val="24"/>
          <w:lang w:val="en-GB"/>
        </w:rPr>
        <w:t>under evaluation</w:t>
      </w:r>
      <w:r w:rsidRPr="00000C90">
        <w:rPr>
          <w:rFonts w:ascii="Times New Roman" w:hAnsi="Times New Roman" w:cs="Times New Roman"/>
          <w:b/>
          <w:sz w:val="24"/>
          <w:szCs w:val="24"/>
          <w:lang w:val="en-GB"/>
        </w:rPr>
        <w:t>: ...</w:t>
      </w:r>
    </w:p>
    <w:p w14:paraId="3406337D" w14:textId="77777777" w:rsidR="00DD6932" w:rsidRPr="00000C90" w:rsidRDefault="009F3C24">
      <w:pPr>
        <w:spacing w:before="0" w:line="360" w:lineRule="auto"/>
        <w:rPr>
          <w:rFonts w:ascii="Times New Roman" w:hAnsi="Times New Roman" w:cs="Times New Roman"/>
          <w:b/>
          <w:sz w:val="24"/>
          <w:szCs w:val="24"/>
          <w:lang w:val="en-GB"/>
        </w:rPr>
      </w:pPr>
      <w:r w:rsidRPr="00000C90">
        <w:rPr>
          <w:rFonts w:ascii="Times New Roman" w:hAnsi="Times New Roman" w:cs="Times New Roman"/>
          <w:b/>
          <w:sz w:val="24"/>
          <w:szCs w:val="24"/>
          <w:lang w:val="en-GB"/>
        </w:rPr>
        <w:t>Date of visit: ...</w:t>
      </w:r>
    </w:p>
    <w:p w14:paraId="6CF20E89" w14:textId="77777777" w:rsidR="00FB75D3" w:rsidRPr="00000C90" w:rsidRDefault="00FB75D3" w:rsidP="00FB75D3">
      <w:pPr>
        <w:spacing w:before="0" w:line="360" w:lineRule="auto"/>
        <w:rPr>
          <w:rFonts w:ascii="Times New Roman" w:hAnsi="Times New Roman" w:cs="Times New Roman"/>
          <w:b/>
          <w:sz w:val="24"/>
          <w:szCs w:val="24"/>
          <w:u w:val="single"/>
          <w:lang w:val="en-GB"/>
        </w:rPr>
      </w:pPr>
    </w:p>
    <w:p w14:paraId="1D248C97" w14:textId="77777777" w:rsidR="00DD6932" w:rsidRPr="00000C90" w:rsidRDefault="009F3C24">
      <w:pPr>
        <w:spacing w:before="0" w:line="360" w:lineRule="auto"/>
        <w:rPr>
          <w:rFonts w:ascii="Times New Roman" w:hAnsi="Times New Roman" w:cs="Times New Roman"/>
          <w:b/>
          <w:sz w:val="24"/>
          <w:szCs w:val="24"/>
          <w:u w:val="single"/>
          <w:lang w:val="en-GB"/>
        </w:rPr>
      </w:pPr>
      <w:r w:rsidRPr="00000C90">
        <w:rPr>
          <w:rFonts w:ascii="Times New Roman" w:hAnsi="Times New Roman" w:cs="Times New Roman"/>
          <w:b/>
          <w:sz w:val="24"/>
          <w:szCs w:val="24"/>
          <w:u w:val="single"/>
          <w:lang w:val="en-GB"/>
        </w:rPr>
        <w:t>Composition of the team of independent expert evaluators</w:t>
      </w:r>
    </w:p>
    <w:p w14:paraId="1E324936" w14:textId="77777777" w:rsidR="00FB75D3" w:rsidRPr="00000C90" w:rsidRDefault="00FB75D3" w:rsidP="00FB75D3">
      <w:pPr>
        <w:spacing w:before="0" w:line="360" w:lineRule="auto"/>
        <w:rPr>
          <w:rFonts w:ascii="Times New Roman" w:hAnsi="Times New Roman" w:cs="Times New Roman"/>
          <w:b/>
          <w:sz w:val="24"/>
          <w:szCs w:val="24"/>
          <w:lang w:val="en-GB"/>
        </w:rPr>
      </w:pPr>
    </w:p>
    <w:p w14:paraId="0A2F539E" w14:textId="399F3632" w:rsidR="00DD6932" w:rsidRPr="00000C90" w:rsidRDefault="00FA615F">
      <w:pPr>
        <w:spacing w:before="0" w:line="360" w:lineRule="auto"/>
        <w:rPr>
          <w:rFonts w:ascii="Times New Roman" w:hAnsi="Times New Roman" w:cs="Times New Roman"/>
          <w:b/>
          <w:sz w:val="24"/>
          <w:szCs w:val="24"/>
          <w:lang w:val="en-GB"/>
        </w:rPr>
      </w:pPr>
      <w:r>
        <w:rPr>
          <w:rFonts w:ascii="Times New Roman" w:hAnsi="Times New Roman" w:cs="Times New Roman"/>
          <w:b/>
          <w:sz w:val="24"/>
          <w:szCs w:val="24"/>
          <w:lang w:val="en-GB"/>
        </w:rPr>
        <w:t>E</w:t>
      </w:r>
      <w:r w:rsidR="009F3C24" w:rsidRPr="00000C90">
        <w:rPr>
          <w:rFonts w:ascii="Times New Roman" w:hAnsi="Times New Roman" w:cs="Times New Roman"/>
          <w:b/>
          <w:sz w:val="24"/>
          <w:szCs w:val="24"/>
          <w:lang w:val="en-GB"/>
        </w:rPr>
        <w:t xml:space="preserve">valuator 1 </w:t>
      </w:r>
      <w:r>
        <w:rPr>
          <w:rFonts w:ascii="Times New Roman" w:hAnsi="Times New Roman" w:cs="Times New Roman"/>
          <w:b/>
          <w:sz w:val="24"/>
          <w:szCs w:val="24"/>
          <w:lang w:val="en-GB"/>
        </w:rPr>
        <w:t xml:space="preserve">information </w:t>
      </w:r>
      <w:r w:rsidR="009F3C24" w:rsidRPr="00000C90">
        <w:rPr>
          <w:rFonts w:ascii="Times New Roman" w:hAnsi="Times New Roman" w:cs="Times New Roman"/>
          <w:b/>
          <w:sz w:val="24"/>
          <w:szCs w:val="24"/>
          <w:lang w:val="en-GB"/>
        </w:rPr>
        <w:t>- rapporteur independent expert evaluation team</w:t>
      </w:r>
    </w:p>
    <w:p w14:paraId="54A79450" w14:textId="2BEEE7D8" w:rsidR="00DD6932" w:rsidRPr="00000C90" w:rsidRDefault="00FA615F">
      <w:pPr>
        <w:spacing w:before="0" w:line="360" w:lineRule="auto"/>
        <w:rPr>
          <w:rFonts w:ascii="Times New Roman" w:hAnsi="Times New Roman" w:cs="Times New Roman"/>
          <w:b/>
          <w:sz w:val="24"/>
          <w:szCs w:val="24"/>
          <w:lang w:val="en-GB"/>
        </w:rPr>
      </w:pPr>
      <w:r>
        <w:rPr>
          <w:rFonts w:ascii="Times New Roman" w:hAnsi="Times New Roman" w:cs="Times New Roman"/>
          <w:b/>
          <w:sz w:val="24"/>
          <w:szCs w:val="24"/>
          <w:lang w:val="en-GB"/>
        </w:rPr>
        <w:t>Surname and first name</w:t>
      </w:r>
      <w:r w:rsidR="009F3C24" w:rsidRPr="00000C90">
        <w:rPr>
          <w:rFonts w:ascii="Times New Roman" w:hAnsi="Times New Roman" w:cs="Times New Roman"/>
          <w:b/>
          <w:sz w:val="24"/>
          <w:szCs w:val="24"/>
          <w:lang w:val="en-GB"/>
        </w:rPr>
        <w:t>: ...</w:t>
      </w:r>
    </w:p>
    <w:p w14:paraId="3BF19894" w14:textId="77777777" w:rsidR="00FB75D3" w:rsidRPr="00000C90" w:rsidRDefault="00FB75D3" w:rsidP="00FB75D3">
      <w:pPr>
        <w:spacing w:before="0" w:line="360" w:lineRule="auto"/>
        <w:rPr>
          <w:rFonts w:ascii="Times New Roman" w:hAnsi="Times New Roman" w:cs="Times New Roman"/>
          <w:b/>
          <w:sz w:val="24"/>
          <w:szCs w:val="24"/>
          <w:lang w:val="en-GB"/>
        </w:rPr>
      </w:pPr>
    </w:p>
    <w:p w14:paraId="3E774599" w14:textId="07410E7B" w:rsidR="00DD6932" w:rsidRPr="00000C90" w:rsidRDefault="00FA615F">
      <w:pPr>
        <w:spacing w:before="0" w:line="360" w:lineRule="auto"/>
        <w:rPr>
          <w:rFonts w:ascii="Times New Roman" w:hAnsi="Times New Roman" w:cs="Times New Roman"/>
          <w:b/>
          <w:sz w:val="24"/>
          <w:szCs w:val="24"/>
          <w:lang w:val="en-GB"/>
        </w:rPr>
      </w:pPr>
      <w:r>
        <w:rPr>
          <w:rFonts w:ascii="Times New Roman" w:hAnsi="Times New Roman" w:cs="Times New Roman"/>
          <w:b/>
          <w:sz w:val="24"/>
          <w:szCs w:val="24"/>
          <w:lang w:val="en-GB"/>
        </w:rPr>
        <w:t>E</w:t>
      </w:r>
      <w:r w:rsidR="009F3C24" w:rsidRPr="00000C90">
        <w:rPr>
          <w:rFonts w:ascii="Times New Roman" w:hAnsi="Times New Roman" w:cs="Times New Roman"/>
          <w:b/>
          <w:sz w:val="24"/>
          <w:szCs w:val="24"/>
          <w:lang w:val="en-GB"/>
        </w:rPr>
        <w:t xml:space="preserve">valuator 2 </w:t>
      </w:r>
      <w:r>
        <w:rPr>
          <w:rFonts w:ascii="Times New Roman" w:hAnsi="Times New Roman" w:cs="Times New Roman"/>
          <w:b/>
          <w:sz w:val="24"/>
          <w:szCs w:val="24"/>
          <w:lang w:val="en-GB"/>
        </w:rPr>
        <w:t>information</w:t>
      </w:r>
    </w:p>
    <w:p w14:paraId="00B5E4A3" w14:textId="65D54352" w:rsidR="00DD6932" w:rsidRPr="00000C90" w:rsidRDefault="00FA615F">
      <w:pPr>
        <w:spacing w:before="0" w:line="360" w:lineRule="auto"/>
        <w:rPr>
          <w:rFonts w:ascii="Times New Roman" w:hAnsi="Times New Roman" w:cs="Times New Roman"/>
          <w:b/>
          <w:sz w:val="24"/>
          <w:szCs w:val="24"/>
          <w:lang w:val="en-GB"/>
        </w:rPr>
      </w:pPr>
      <w:r>
        <w:rPr>
          <w:rFonts w:ascii="Times New Roman" w:hAnsi="Times New Roman" w:cs="Times New Roman"/>
          <w:b/>
          <w:sz w:val="24"/>
          <w:szCs w:val="24"/>
          <w:lang w:val="en-GB"/>
        </w:rPr>
        <w:t>Surname and first name</w:t>
      </w:r>
      <w:r w:rsidR="009F3C24" w:rsidRPr="00000C90">
        <w:rPr>
          <w:rFonts w:ascii="Times New Roman" w:hAnsi="Times New Roman" w:cs="Times New Roman"/>
          <w:b/>
          <w:sz w:val="24"/>
          <w:szCs w:val="24"/>
          <w:lang w:val="en-GB"/>
        </w:rPr>
        <w:t>: ...</w:t>
      </w:r>
    </w:p>
    <w:p w14:paraId="5D1103D3" w14:textId="77777777" w:rsidR="00FB75D3" w:rsidRPr="00000C90" w:rsidRDefault="00FB75D3" w:rsidP="00FB75D3">
      <w:pPr>
        <w:spacing w:before="0" w:line="360" w:lineRule="auto"/>
        <w:rPr>
          <w:rFonts w:ascii="Times New Roman" w:hAnsi="Times New Roman" w:cs="Times New Roman"/>
          <w:b/>
          <w:sz w:val="24"/>
          <w:szCs w:val="24"/>
          <w:lang w:val="en-GB"/>
        </w:rPr>
      </w:pPr>
    </w:p>
    <w:p w14:paraId="70CCA1D9" w14:textId="41849B4C" w:rsidR="00DD6932" w:rsidRPr="00000C90" w:rsidRDefault="00FA615F">
      <w:pPr>
        <w:spacing w:before="0" w:line="360" w:lineRule="auto"/>
        <w:rPr>
          <w:rFonts w:ascii="Times New Roman" w:hAnsi="Times New Roman" w:cs="Times New Roman"/>
          <w:b/>
          <w:sz w:val="24"/>
          <w:szCs w:val="24"/>
          <w:lang w:val="en-GB"/>
        </w:rPr>
      </w:pPr>
      <w:r>
        <w:rPr>
          <w:rFonts w:ascii="Times New Roman" w:hAnsi="Times New Roman" w:cs="Times New Roman"/>
          <w:b/>
          <w:sz w:val="24"/>
          <w:szCs w:val="24"/>
          <w:lang w:val="en-GB"/>
        </w:rPr>
        <w:t>E</w:t>
      </w:r>
      <w:r w:rsidR="009F3C24" w:rsidRPr="00000C90">
        <w:rPr>
          <w:rFonts w:ascii="Times New Roman" w:hAnsi="Times New Roman" w:cs="Times New Roman"/>
          <w:b/>
          <w:sz w:val="24"/>
          <w:szCs w:val="24"/>
          <w:lang w:val="en-GB"/>
        </w:rPr>
        <w:t>valuator 3</w:t>
      </w:r>
      <w:r>
        <w:rPr>
          <w:rFonts w:ascii="Times New Roman" w:hAnsi="Times New Roman" w:cs="Times New Roman"/>
          <w:b/>
          <w:sz w:val="24"/>
          <w:szCs w:val="24"/>
          <w:lang w:val="en-GB"/>
        </w:rPr>
        <w:t xml:space="preserve"> information</w:t>
      </w:r>
    </w:p>
    <w:p w14:paraId="7569F239" w14:textId="17468BC7" w:rsidR="00DD6932" w:rsidRPr="00000C90" w:rsidRDefault="00FA615F">
      <w:pPr>
        <w:spacing w:before="0" w:line="360" w:lineRule="auto"/>
        <w:rPr>
          <w:rFonts w:ascii="Times New Roman" w:hAnsi="Times New Roman" w:cs="Times New Roman"/>
          <w:b/>
          <w:sz w:val="24"/>
          <w:szCs w:val="24"/>
          <w:lang w:val="en-GB"/>
        </w:rPr>
      </w:pPr>
      <w:r>
        <w:rPr>
          <w:rFonts w:ascii="Times New Roman" w:hAnsi="Times New Roman" w:cs="Times New Roman"/>
          <w:b/>
          <w:sz w:val="24"/>
          <w:szCs w:val="24"/>
          <w:lang w:val="en-GB"/>
        </w:rPr>
        <w:t>Surname and first name</w:t>
      </w:r>
      <w:r w:rsidR="009F3C24" w:rsidRPr="00000C90">
        <w:rPr>
          <w:rFonts w:ascii="Times New Roman" w:hAnsi="Times New Roman" w:cs="Times New Roman"/>
          <w:b/>
          <w:sz w:val="24"/>
          <w:szCs w:val="24"/>
          <w:lang w:val="en-GB"/>
        </w:rPr>
        <w:t>: ...</w:t>
      </w:r>
    </w:p>
    <w:p w14:paraId="7C7E603A" w14:textId="77777777" w:rsidR="00FB75D3" w:rsidRPr="00000C90" w:rsidRDefault="00FB75D3" w:rsidP="00FB75D3">
      <w:pPr>
        <w:rPr>
          <w:rFonts w:ascii="Times New Roman" w:hAnsi="Times New Roman" w:cs="Times New Roman"/>
          <w:b/>
          <w:sz w:val="24"/>
          <w:szCs w:val="24"/>
          <w:lang w:val="en-GB"/>
        </w:rPr>
      </w:pPr>
      <w:r w:rsidRPr="00000C90">
        <w:rPr>
          <w:rFonts w:ascii="Times New Roman" w:hAnsi="Times New Roman" w:cs="Times New Roman"/>
          <w:b/>
          <w:sz w:val="24"/>
          <w:szCs w:val="24"/>
          <w:lang w:val="en-GB"/>
        </w:rPr>
        <w:br w:type="page"/>
      </w:r>
    </w:p>
    <w:p w14:paraId="1138FC1F" w14:textId="6590EF50" w:rsidR="003509E6" w:rsidRDefault="003509E6" w:rsidP="003509E6">
      <w:pPr>
        <w:spacing w:before="0" w:line="360" w:lineRule="auto"/>
        <w:rPr>
          <w:rFonts w:ascii="Times New Roman" w:hAnsi="Times New Roman" w:cs="Times New Roman"/>
          <w:sz w:val="24"/>
          <w:szCs w:val="24"/>
          <w:lang w:val="en-GB"/>
        </w:rPr>
      </w:pPr>
    </w:p>
    <w:p w14:paraId="56F638C7" w14:textId="77A9D868" w:rsidR="003509E6" w:rsidRPr="00000C90" w:rsidRDefault="003509E6" w:rsidP="003509E6">
      <w:pPr>
        <w:spacing w:before="0" w:line="360" w:lineRule="auto"/>
        <w:rPr>
          <w:rFonts w:ascii="Times New Roman" w:hAnsi="Times New Roman" w:cs="Times New Roman"/>
          <w:sz w:val="24"/>
          <w:szCs w:val="24"/>
          <w:lang w:val="en-GB"/>
        </w:rPr>
      </w:pPr>
      <w:r w:rsidRPr="003509E6">
        <w:rPr>
          <w:rFonts w:ascii="Times New Roman" w:hAnsi="Times New Roman" w:cs="Times New Roman"/>
          <w:sz w:val="24"/>
          <w:szCs w:val="24"/>
          <w:lang w:val="en-GB"/>
        </w:rPr>
        <w:t xml:space="preserve"> </w:t>
      </w:r>
      <w:r w:rsidRPr="00000C90">
        <w:rPr>
          <w:rFonts w:ascii="Times New Roman" w:hAnsi="Times New Roman" w:cs="Times New Roman"/>
          <w:sz w:val="24"/>
          <w:szCs w:val="24"/>
          <w:lang w:val="en-GB"/>
        </w:rPr>
        <w:t>The scores for the indicators related to general criteria I and II</w:t>
      </w:r>
      <w:r w:rsidR="00884487">
        <w:rPr>
          <w:rFonts w:ascii="Times New Roman" w:hAnsi="Times New Roman" w:cs="Times New Roman"/>
          <w:sz w:val="24"/>
          <w:szCs w:val="24"/>
          <w:lang w:val="en-GB"/>
        </w:rPr>
        <w:t xml:space="preserve"> </w:t>
      </w:r>
      <w:r>
        <w:rPr>
          <w:rFonts w:ascii="Times New Roman" w:hAnsi="Times New Roman" w:cs="Times New Roman"/>
          <w:sz w:val="24"/>
          <w:szCs w:val="24"/>
          <w:lang w:val="en-GB"/>
        </w:rPr>
        <w:t>are</w:t>
      </w:r>
      <w:r w:rsidRPr="00000C90">
        <w:rPr>
          <w:rFonts w:ascii="Times New Roman" w:hAnsi="Times New Roman" w:cs="Times New Roman"/>
          <w:sz w:val="24"/>
          <w:szCs w:val="24"/>
          <w:lang w:val="en-GB"/>
        </w:rPr>
        <w:t xml:space="preserve"> established by correlating the results with the number of researchers (CS I, CS II, CS III), full-time equivalent, affiliated to the evaluated research organization.</w:t>
      </w:r>
    </w:p>
    <w:p w14:paraId="3EED2091" w14:textId="32E73555" w:rsidR="003509E6" w:rsidRPr="00000C90" w:rsidRDefault="003509E6" w:rsidP="003509E6">
      <w:pPr>
        <w:spacing w:before="0" w:line="360" w:lineRule="auto"/>
        <w:rPr>
          <w:rFonts w:ascii="Times New Roman" w:hAnsi="Times New Roman" w:cs="Times New Roman"/>
          <w:sz w:val="24"/>
          <w:szCs w:val="24"/>
          <w:lang w:val="en-GB"/>
        </w:rPr>
      </w:pPr>
      <w:r>
        <w:rPr>
          <w:rFonts w:ascii="Times New Roman" w:hAnsi="Times New Roman" w:cs="Times New Roman"/>
          <w:sz w:val="24"/>
          <w:szCs w:val="24"/>
          <w:lang w:val="en-GB"/>
        </w:rPr>
        <w:t>O</w:t>
      </w:r>
      <w:r w:rsidRPr="00BC46B4">
        <w:rPr>
          <w:rFonts w:ascii="Times New Roman" w:hAnsi="Times New Roman" w:cs="Times New Roman"/>
          <w:sz w:val="24"/>
          <w:szCs w:val="24"/>
          <w:lang w:val="en-GB"/>
        </w:rPr>
        <w:t xml:space="preserve">nly the results provided </w:t>
      </w:r>
      <w:r>
        <w:rPr>
          <w:rFonts w:ascii="Times New Roman" w:hAnsi="Times New Roman" w:cs="Times New Roman"/>
          <w:sz w:val="24"/>
          <w:szCs w:val="24"/>
          <w:lang w:val="en-GB"/>
        </w:rPr>
        <w:t>under</w:t>
      </w:r>
      <w:r w:rsidRPr="00BC46B4">
        <w:rPr>
          <w:rFonts w:ascii="Times New Roman" w:hAnsi="Times New Roman" w:cs="Times New Roman"/>
          <w:sz w:val="24"/>
          <w:szCs w:val="24"/>
          <w:lang w:val="en-GB"/>
        </w:rPr>
        <w:t xml:space="preserve"> indicators II.1 and II.2 will be taken into account, for which the author has declared </w:t>
      </w:r>
      <w:r>
        <w:rPr>
          <w:rFonts w:ascii="Times New Roman" w:hAnsi="Times New Roman" w:cs="Times New Roman"/>
          <w:sz w:val="24"/>
          <w:szCs w:val="24"/>
          <w:lang w:val="en-GB"/>
        </w:rPr>
        <w:t>his/her</w:t>
      </w:r>
      <w:r w:rsidRPr="00BC46B4">
        <w:rPr>
          <w:rFonts w:ascii="Times New Roman" w:hAnsi="Times New Roman" w:cs="Times New Roman"/>
          <w:sz w:val="24"/>
          <w:szCs w:val="24"/>
          <w:lang w:val="en-GB"/>
        </w:rPr>
        <w:t xml:space="preserve"> affiliation with the respective research organization</w:t>
      </w:r>
      <w:r>
        <w:rPr>
          <w:rFonts w:ascii="Times New Roman" w:hAnsi="Times New Roman" w:cs="Times New Roman"/>
          <w:sz w:val="24"/>
          <w:szCs w:val="24"/>
          <w:lang w:val="en-GB"/>
        </w:rPr>
        <w:t>.</w:t>
      </w:r>
      <w:r w:rsidR="00884487">
        <w:rPr>
          <w:rFonts w:ascii="Times New Roman" w:hAnsi="Times New Roman" w:cs="Times New Roman"/>
          <w:sz w:val="24"/>
          <w:szCs w:val="24"/>
          <w:lang w:val="en-GB"/>
        </w:rPr>
        <w:t xml:space="preserve"> </w:t>
      </w:r>
    </w:p>
    <w:p w14:paraId="2A073CFC" w14:textId="77777777" w:rsidR="003509E6" w:rsidRPr="00000C90" w:rsidRDefault="003509E6" w:rsidP="003509E6">
      <w:pPr>
        <w:spacing w:before="0" w:line="360" w:lineRule="auto"/>
        <w:rPr>
          <w:rFonts w:ascii="Times New Roman" w:hAnsi="Times New Roman" w:cs="Times New Roman"/>
          <w:sz w:val="24"/>
          <w:szCs w:val="24"/>
          <w:lang w:val="en-GB"/>
        </w:rPr>
      </w:pPr>
      <w:r w:rsidRPr="00000C90">
        <w:rPr>
          <w:rFonts w:ascii="Times New Roman" w:hAnsi="Times New Roman" w:cs="Times New Roman"/>
          <w:sz w:val="24"/>
          <w:szCs w:val="24"/>
          <w:lang w:val="en-GB"/>
        </w:rPr>
        <w:t>The performance indicators associated with an indicator are non-cumulative.</w:t>
      </w:r>
    </w:p>
    <w:p w14:paraId="5A66082B" w14:textId="72BB4F02" w:rsidR="00DD6932" w:rsidRPr="00000C90" w:rsidRDefault="003509E6" w:rsidP="003509E6">
      <w:pPr>
        <w:spacing w:before="0" w:line="360" w:lineRule="auto"/>
        <w:rPr>
          <w:rFonts w:ascii="Times New Roman" w:hAnsi="Times New Roman" w:cs="Times New Roman"/>
          <w:sz w:val="24"/>
          <w:szCs w:val="24"/>
          <w:lang w:val="en-GB"/>
        </w:rPr>
      </w:pPr>
      <w:r w:rsidRPr="00000C90">
        <w:rPr>
          <w:rFonts w:ascii="Times New Roman" w:hAnsi="Times New Roman" w:cs="Times New Roman"/>
          <w:sz w:val="24"/>
          <w:szCs w:val="24"/>
          <w:lang w:val="en-GB"/>
        </w:rPr>
        <w:t xml:space="preserve">In the case of research organizations without legal personality, the scores for general criteria III-VI </w:t>
      </w:r>
      <w:r>
        <w:rPr>
          <w:rFonts w:ascii="Times New Roman" w:hAnsi="Times New Roman" w:cs="Times New Roman"/>
          <w:sz w:val="24"/>
          <w:szCs w:val="24"/>
          <w:lang w:val="en-GB"/>
        </w:rPr>
        <w:t>are</w:t>
      </w:r>
      <w:r w:rsidRPr="00000C90">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to </w:t>
      </w:r>
      <w:r w:rsidRPr="00000C90">
        <w:rPr>
          <w:rFonts w:ascii="Times New Roman" w:hAnsi="Times New Roman" w:cs="Times New Roman"/>
          <w:sz w:val="24"/>
          <w:szCs w:val="24"/>
          <w:lang w:val="en-GB"/>
        </w:rPr>
        <w:t>be established by also analy</w:t>
      </w:r>
      <w:r>
        <w:rPr>
          <w:rFonts w:ascii="Times New Roman" w:hAnsi="Times New Roman" w:cs="Times New Roman"/>
          <w:sz w:val="24"/>
          <w:szCs w:val="24"/>
          <w:lang w:val="en-GB"/>
        </w:rPr>
        <w:t>s</w:t>
      </w:r>
      <w:r w:rsidRPr="00000C90">
        <w:rPr>
          <w:rFonts w:ascii="Times New Roman" w:hAnsi="Times New Roman" w:cs="Times New Roman"/>
          <w:sz w:val="24"/>
          <w:szCs w:val="24"/>
          <w:lang w:val="en-GB"/>
        </w:rPr>
        <w:t>ing the institution</w:t>
      </w:r>
      <w:r>
        <w:rPr>
          <w:rFonts w:ascii="Times New Roman" w:hAnsi="Times New Roman" w:cs="Times New Roman"/>
          <w:sz w:val="24"/>
          <w:szCs w:val="24"/>
          <w:lang w:val="en-GB"/>
        </w:rPr>
        <w:t>’s</w:t>
      </w:r>
      <w:r w:rsidRPr="00000C90">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indicators </w:t>
      </w:r>
      <w:r w:rsidRPr="00000C90">
        <w:rPr>
          <w:rFonts w:ascii="Times New Roman" w:hAnsi="Times New Roman" w:cs="Times New Roman"/>
          <w:sz w:val="24"/>
          <w:szCs w:val="24"/>
          <w:lang w:val="en-GB"/>
        </w:rPr>
        <w:t>to which they are subordinated.</w:t>
      </w:r>
    </w:p>
    <w:p w14:paraId="1754521C" w14:textId="77777777" w:rsidR="007830FA" w:rsidRPr="00000C90" w:rsidRDefault="007830FA" w:rsidP="007830FA">
      <w:pPr>
        <w:spacing w:before="0" w:line="360" w:lineRule="auto"/>
        <w:rPr>
          <w:rFonts w:ascii="Times New Roman" w:hAnsi="Times New Roman" w:cs="Times New Roman"/>
          <w:b/>
          <w:sz w:val="24"/>
          <w:szCs w:val="24"/>
          <w:lang w:val="en-GB"/>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97"/>
        <w:gridCol w:w="6324"/>
        <w:gridCol w:w="1509"/>
        <w:gridCol w:w="1497"/>
        <w:gridCol w:w="1523"/>
      </w:tblGrid>
      <w:tr w:rsidR="00C56F44" w:rsidRPr="00000C90" w14:paraId="4550EDF1" w14:textId="77777777" w:rsidTr="00C06FB7">
        <w:trPr>
          <w:trHeight w:val="115"/>
          <w:tblHeader/>
          <w:jc w:val="center"/>
        </w:trPr>
        <w:tc>
          <w:tcPr>
            <w:tcW w:w="676" w:type="pct"/>
            <w:shd w:val="clear" w:color="auto" w:fill="D9D9D9"/>
            <w:vAlign w:val="center"/>
          </w:tcPr>
          <w:p w14:paraId="18DEB2A6" w14:textId="77777777" w:rsidR="00DD6932" w:rsidRPr="00000C90" w:rsidRDefault="009F3C24">
            <w:pPr>
              <w:spacing w:before="0" w:line="360" w:lineRule="auto"/>
              <w:jc w:val="center"/>
              <w:rPr>
                <w:rFonts w:ascii="Times New Roman" w:hAnsi="Times New Roman" w:cs="Times New Roman"/>
                <w:b/>
                <w:sz w:val="24"/>
                <w:szCs w:val="24"/>
                <w:vertAlign w:val="superscript"/>
                <w:lang w:val="en-GB"/>
              </w:rPr>
            </w:pPr>
            <w:r w:rsidRPr="00000C90">
              <w:rPr>
                <w:rFonts w:ascii="Times New Roman" w:hAnsi="Times New Roman" w:cs="Times New Roman"/>
                <w:b/>
                <w:sz w:val="24"/>
                <w:szCs w:val="24"/>
                <w:lang w:val="en-GB"/>
              </w:rPr>
              <w:t>GENERAL CRITERION</w:t>
            </w:r>
          </w:p>
        </w:tc>
        <w:tc>
          <w:tcPr>
            <w:tcW w:w="2640" w:type="pct"/>
            <w:shd w:val="clear" w:color="auto" w:fill="D9D9D9"/>
            <w:vAlign w:val="center"/>
          </w:tcPr>
          <w:p w14:paraId="32783FCE"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INDICATORS</w:t>
            </w:r>
          </w:p>
        </w:tc>
        <w:tc>
          <w:tcPr>
            <w:tcW w:w="612" w:type="pct"/>
            <w:shd w:val="clear" w:color="auto" w:fill="D9D9D9"/>
            <w:vAlign w:val="center"/>
          </w:tcPr>
          <w:p w14:paraId="4A348FD6"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MAXIMUM SCORE</w:t>
            </w:r>
          </w:p>
        </w:tc>
        <w:tc>
          <w:tcPr>
            <w:tcW w:w="459" w:type="pct"/>
            <w:shd w:val="clear" w:color="auto" w:fill="D9D9D9"/>
            <w:vAlign w:val="center"/>
          </w:tcPr>
          <w:p w14:paraId="5D7EE1F4"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SCORE OBTAINED</w:t>
            </w:r>
          </w:p>
        </w:tc>
        <w:tc>
          <w:tcPr>
            <w:tcW w:w="612" w:type="pct"/>
            <w:shd w:val="clear" w:color="auto" w:fill="D9D9D9"/>
            <w:vAlign w:val="center"/>
          </w:tcPr>
          <w:p w14:paraId="67AF25FB"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COMMENT</w:t>
            </w:r>
          </w:p>
        </w:tc>
      </w:tr>
      <w:tr w:rsidR="00C56F44" w:rsidRPr="00000C90" w14:paraId="390B4AB5" w14:textId="77777777" w:rsidTr="00C06FB7">
        <w:trPr>
          <w:trHeight w:val="56"/>
          <w:jc w:val="center"/>
        </w:trPr>
        <w:tc>
          <w:tcPr>
            <w:tcW w:w="676" w:type="pct"/>
            <w:vMerge w:val="restart"/>
            <w:shd w:val="clear" w:color="auto" w:fill="F2F2F2"/>
          </w:tcPr>
          <w:p w14:paraId="4CC515A2" w14:textId="77777777" w:rsidR="00FB75D3" w:rsidRPr="00000C90" w:rsidRDefault="00FB75D3" w:rsidP="00C06FB7">
            <w:pPr>
              <w:spacing w:before="0" w:line="360" w:lineRule="auto"/>
              <w:jc w:val="center"/>
              <w:rPr>
                <w:rFonts w:ascii="Times New Roman" w:hAnsi="Times New Roman" w:cs="Times New Roman"/>
                <w:b/>
                <w:sz w:val="24"/>
                <w:szCs w:val="24"/>
                <w:lang w:val="en-GB"/>
              </w:rPr>
            </w:pPr>
          </w:p>
          <w:p w14:paraId="3FDBD4F3" w14:textId="77777777" w:rsidR="00FB75D3" w:rsidRPr="00000C90" w:rsidRDefault="00FB75D3" w:rsidP="00C06FB7">
            <w:pPr>
              <w:spacing w:before="0" w:line="360" w:lineRule="auto"/>
              <w:jc w:val="center"/>
              <w:rPr>
                <w:rFonts w:ascii="Times New Roman" w:hAnsi="Times New Roman" w:cs="Times New Roman"/>
                <w:b/>
                <w:sz w:val="24"/>
                <w:szCs w:val="24"/>
                <w:lang w:val="en-GB"/>
              </w:rPr>
            </w:pPr>
          </w:p>
          <w:p w14:paraId="6F8533BC"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I. DEVELOPMENT AND INNOVATION ACTIVITY</w:t>
            </w:r>
          </w:p>
        </w:tc>
        <w:tc>
          <w:tcPr>
            <w:tcW w:w="2640" w:type="pct"/>
            <w:shd w:val="clear" w:color="auto" w:fill="auto"/>
          </w:tcPr>
          <w:p w14:paraId="641E9BBF" w14:textId="0439ACFA" w:rsidR="00DD6932" w:rsidRPr="00000C90" w:rsidRDefault="009F3C24" w:rsidP="009C74D0">
            <w:pPr>
              <w:spacing w:before="0" w:line="360" w:lineRule="auto"/>
              <w:rPr>
                <w:rFonts w:ascii="Times New Roman" w:hAnsi="Times New Roman" w:cs="Times New Roman"/>
                <w:sz w:val="24"/>
                <w:szCs w:val="24"/>
                <w:lang w:val="en-GB"/>
              </w:rPr>
            </w:pPr>
            <w:r w:rsidRPr="00000C90">
              <w:rPr>
                <w:rFonts w:ascii="Times New Roman" w:hAnsi="Times New Roman" w:cs="Times New Roman"/>
                <w:sz w:val="24"/>
                <w:szCs w:val="24"/>
                <w:lang w:val="en-GB"/>
              </w:rPr>
              <w:t xml:space="preserve">I.1 </w:t>
            </w:r>
            <w:r w:rsidR="009C74D0">
              <w:rPr>
                <w:rFonts w:ascii="Times New Roman" w:hAnsi="Times New Roman" w:cs="Times New Roman"/>
                <w:sz w:val="24"/>
                <w:szCs w:val="24"/>
                <w:lang w:val="en-GB"/>
              </w:rPr>
              <w:t>The c</w:t>
            </w:r>
            <w:r w:rsidR="009C74D0" w:rsidRPr="00000C90">
              <w:rPr>
                <w:rFonts w:ascii="Times New Roman" w:hAnsi="Times New Roman" w:cs="Times New Roman"/>
                <w:sz w:val="24"/>
                <w:szCs w:val="24"/>
                <w:lang w:val="en-GB"/>
              </w:rPr>
              <w:t xml:space="preserve">apacity </w:t>
            </w:r>
            <w:r w:rsidRPr="00000C90">
              <w:rPr>
                <w:rFonts w:ascii="Times New Roman" w:hAnsi="Times New Roman" w:cs="Times New Roman"/>
                <w:sz w:val="24"/>
                <w:szCs w:val="24"/>
                <w:lang w:val="en-GB"/>
              </w:rPr>
              <w:t xml:space="preserve">to attract </w:t>
            </w:r>
            <w:r w:rsidR="005135D7" w:rsidRPr="00000C90">
              <w:rPr>
                <w:rFonts w:ascii="Times New Roman" w:hAnsi="Times New Roman" w:cs="Times New Roman"/>
                <w:sz w:val="24"/>
                <w:szCs w:val="24"/>
                <w:lang w:val="en-GB"/>
              </w:rPr>
              <w:t>and manage research funding</w:t>
            </w:r>
          </w:p>
        </w:tc>
        <w:tc>
          <w:tcPr>
            <w:tcW w:w="612" w:type="pct"/>
            <w:shd w:val="clear" w:color="auto" w:fill="auto"/>
          </w:tcPr>
          <w:p w14:paraId="0549D052" w14:textId="77777777" w:rsidR="00DD6932" w:rsidRPr="00000C90" w:rsidRDefault="009F3C24">
            <w:pPr>
              <w:spacing w:before="0" w:line="360" w:lineRule="auto"/>
              <w:jc w:val="center"/>
              <w:rPr>
                <w:rFonts w:ascii="Times New Roman" w:hAnsi="Times New Roman" w:cs="Times New Roman"/>
                <w:sz w:val="24"/>
                <w:szCs w:val="24"/>
                <w:lang w:val="en-GB"/>
              </w:rPr>
            </w:pPr>
            <w:r w:rsidRPr="00000C90">
              <w:rPr>
                <w:rFonts w:ascii="Times New Roman" w:hAnsi="Times New Roman" w:cs="Times New Roman"/>
                <w:sz w:val="24"/>
                <w:szCs w:val="24"/>
                <w:lang w:val="en-GB"/>
              </w:rPr>
              <w:t>15</w:t>
            </w:r>
          </w:p>
        </w:tc>
        <w:tc>
          <w:tcPr>
            <w:tcW w:w="459" w:type="pct"/>
          </w:tcPr>
          <w:p w14:paraId="7BC99CC6"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c>
          <w:tcPr>
            <w:tcW w:w="612" w:type="pct"/>
          </w:tcPr>
          <w:p w14:paraId="0090409C"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r>
      <w:tr w:rsidR="00C56F44" w:rsidRPr="00000C90" w14:paraId="3C0A8D39" w14:textId="77777777" w:rsidTr="00C06FB7">
        <w:trPr>
          <w:trHeight w:val="28"/>
          <w:jc w:val="center"/>
        </w:trPr>
        <w:tc>
          <w:tcPr>
            <w:tcW w:w="676" w:type="pct"/>
            <w:vMerge/>
            <w:shd w:val="clear" w:color="auto" w:fill="F2F2F2"/>
          </w:tcPr>
          <w:p w14:paraId="013DD7C7" w14:textId="77777777" w:rsidR="00FB75D3" w:rsidRPr="00000C90"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lang w:val="en-GB"/>
              </w:rPr>
            </w:pPr>
          </w:p>
        </w:tc>
        <w:tc>
          <w:tcPr>
            <w:tcW w:w="2640" w:type="pct"/>
            <w:shd w:val="clear" w:color="auto" w:fill="auto"/>
          </w:tcPr>
          <w:p w14:paraId="3C8B99F3" w14:textId="292A73C4" w:rsidR="00DD6932" w:rsidRPr="00000C90" w:rsidRDefault="009F3C24" w:rsidP="009C74D0">
            <w:pPr>
              <w:spacing w:before="0" w:line="360" w:lineRule="auto"/>
              <w:rPr>
                <w:rFonts w:ascii="Times New Roman" w:hAnsi="Times New Roman" w:cs="Times New Roman"/>
                <w:sz w:val="24"/>
                <w:szCs w:val="24"/>
                <w:lang w:val="en-GB"/>
              </w:rPr>
            </w:pPr>
            <w:r w:rsidRPr="00000C90">
              <w:rPr>
                <w:rFonts w:ascii="Times New Roman" w:hAnsi="Times New Roman" w:cs="Times New Roman"/>
                <w:sz w:val="24"/>
                <w:szCs w:val="24"/>
                <w:lang w:val="en-GB"/>
              </w:rPr>
              <w:t xml:space="preserve">I.2 </w:t>
            </w:r>
            <w:r w:rsidR="009C74D0">
              <w:rPr>
                <w:rFonts w:ascii="Times New Roman" w:hAnsi="Times New Roman" w:cs="Times New Roman"/>
                <w:sz w:val="24"/>
                <w:szCs w:val="24"/>
                <w:lang w:val="en-GB"/>
              </w:rPr>
              <w:t>Organized s</w:t>
            </w:r>
            <w:r w:rsidR="009C74D0" w:rsidRPr="00000C90">
              <w:rPr>
                <w:rFonts w:ascii="Times New Roman" w:hAnsi="Times New Roman" w:cs="Times New Roman"/>
                <w:sz w:val="24"/>
                <w:szCs w:val="24"/>
                <w:lang w:val="en-GB"/>
              </w:rPr>
              <w:t xml:space="preserve">cientific </w:t>
            </w:r>
            <w:r w:rsidRPr="00000C90">
              <w:rPr>
                <w:rFonts w:ascii="Times New Roman" w:hAnsi="Times New Roman" w:cs="Times New Roman"/>
                <w:sz w:val="24"/>
                <w:szCs w:val="24"/>
                <w:lang w:val="en-GB"/>
              </w:rPr>
              <w:t xml:space="preserve">events </w:t>
            </w:r>
          </w:p>
        </w:tc>
        <w:tc>
          <w:tcPr>
            <w:tcW w:w="612" w:type="pct"/>
            <w:shd w:val="clear" w:color="auto" w:fill="auto"/>
          </w:tcPr>
          <w:p w14:paraId="529DE302" w14:textId="77777777" w:rsidR="00DD6932" w:rsidRPr="00000C90" w:rsidRDefault="009F3C24">
            <w:pPr>
              <w:spacing w:before="0" w:line="360" w:lineRule="auto"/>
              <w:jc w:val="center"/>
              <w:rPr>
                <w:rFonts w:ascii="Times New Roman" w:hAnsi="Times New Roman" w:cs="Times New Roman"/>
                <w:sz w:val="24"/>
                <w:szCs w:val="24"/>
                <w:lang w:val="en-GB"/>
              </w:rPr>
            </w:pPr>
            <w:r w:rsidRPr="00000C90">
              <w:rPr>
                <w:rFonts w:ascii="Times New Roman" w:hAnsi="Times New Roman" w:cs="Times New Roman"/>
                <w:sz w:val="24"/>
                <w:szCs w:val="24"/>
                <w:lang w:val="en-GB"/>
              </w:rPr>
              <w:t>5</w:t>
            </w:r>
          </w:p>
        </w:tc>
        <w:tc>
          <w:tcPr>
            <w:tcW w:w="459" w:type="pct"/>
          </w:tcPr>
          <w:p w14:paraId="0E1A9FF7"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c>
          <w:tcPr>
            <w:tcW w:w="612" w:type="pct"/>
          </w:tcPr>
          <w:p w14:paraId="2E779136"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r>
      <w:tr w:rsidR="00C56F44" w:rsidRPr="00000C90" w14:paraId="2711FE2B" w14:textId="77777777" w:rsidTr="00C06FB7">
        <w:trPr>
          <w:trHeight w:val="57"/>
          <w:jc w:val="center"/>
        </w:trPr>
        <w:tc>
          <w:tcPr>
            <w:tcW w:w="676" w:type="pct"/>
            <w:vMerge/>
            <w:shd w:val="clear" w:color="auto" w:fill="F2F2F2"/>
          </w:tcPr>
          <w:p w14:paraId="7BD89DEB" w14:textId="77777777" w:rsidR="00FB75D3" w:rsidRPr="00000C90"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lang w:val="en-GB"/>
              </w:rPr>
            </w:pPr>
          </w:p>
        </w:tc>
        <w:tc>
          <w:tcPr>
            <w:tcW w:w="2640" w:type="pct"/>
            <w:shd w:val="clear" w:color="auto" w:fill="auto"/>
          </w:tcPr>
          <w:p w14:paraId="402F34E3" w14:textId="5CA7DD6D" w:rsidR="00DD6932" w:rsidRPr="00000C90" w:rsidRDefault="009F3C24" w:rsidP="009C74D0">
            <w:pPr>
              <w:spacing w:before="0" w:line="360" w:lineRule="auto"/>
              <w:rPr>
                <w:rFonts w:ascii="Times New Roman" w:hAnsi="Times New Roman" w:cs="Times New Roman"/>
                <w:sz w:val="24"/>
                <w:szCs w:val="24"/>
                <w:lang w:val="en-GB"/>
              </w:rPr>
            </w:pPr>
            <w:r w:rsidRPr="00000C90">
              <w:rPr>
                <w:rFonts w:ascii="Times New Roman" w:hAnsi="Times New Roman" w:cs="Times New Roman"/>
                <w:sz w:val="24"/>
                <w:szCs w:val="24"/>
                <w:lang w:val="en-GB"/>
              </w:rPr>
              <w:t xml:space="preserve">I.3 </w:t>
            </w:r>
            <w:r w:rsidR="009C74D0">
              <w:rPr>
                <w:rFonts w:ascii="Times New Roman" w:hAnsi="Times New Roman" w:cs="Times New Roman"/>
                <w:sz w:val="24"/>
                <w:szCs w:val="24"/>
                <w:lang w:val="en-GB"/>
              </w:rPr>
              <w:t>The c</w:t>
            </w:r>
            <w:r w:rsidR="009C74D0" w:rsidRPr="00000C90">
              <w:rPr>
                <w:rFonts w:ascii="Times New Roman" w:hAnsi="Times New Roman" w:cs="Times New Roman"/>
                <w:sz w:val="24"/>
                <w:szCs w:val="24"/>
                <w:lang w:val="en-GB"/>
              </w:rPr>
              <w:t xml:space="preserve">apacity </w:t>
            </w:r>
            <w:r w:rsidRPr="00000C90">
              <w:rPr>
                <w:rFonts w:ascii="Times New Roman" w:hAnsi="Times New Roman" w:cs="Times New Roman"/>
                <w:sz w:val="24"/>
                <w:szCs w:val="24"/>
                <w:lang w:val="en-GB"/>
              </w:rPr>
              <w:t>to develop services, technologies, products</w:t>
            </w:r>
          </w:p>
        </w:tc>
        <w:tc>
          <w:tcPr>
            <w:tcW w:w="612" w:type="pct"/>
            <w:shd w:val="clear" w:color="auto" w:fill="auto"/>
          </w:tcPr>
          <w:p w14:paraId="6E0CAD52" w14:textId="77777777" w:rsidR="00DD6932" w:rsidRPr="00000C90" w:rsidRDefault="009F3C24">
            <w:pPr>
              <w:spacing w:before="0" w:line="360" w:lineRule="auto"/>
              <w:jc w:val="center"/>
              <w:rPr>
                <w:rFonts w:ascii="Times New Roman" w:hAnsi="Times New Roman" w:cs="Times New Roman"/>
                <w:sz w:val="24"/>
                <w:szCs w:val="24"/>
                <w:lang w:val="en-GB"/>
              </w:rPr>
            </w:pPr>
            <w:r w:rsidRPr="00000C90">
              <w:rPr>
                <w:rFonts w:ascii="Times New Roman" w:hAnsi="Times New Roman" w:cs="Times New Roman"/>
                <w:sz w:val="24"/>
                <w:szCs w:val="24"/>
                <w:lang w:val="en-GB"/>
              </w:rPr>
              <w:t>10</w:t>
            </w:r>
          </w:p>
        </w:tc>
        <w:tc>
          <w:tcPr>
            <w:tcW w:w="459" w:type="pct"/>
          </w:tcPr>
          <w:p w14:paraId="77622037"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c>
          <w:tcPr>
            <w:tcW w:w="612" w:type="pct"/>
          </w:tcPr>
          <w:p w14:paraId="0A7AE0E2"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r>
      <w:tr w:rsidR="00C56F44" w:rsidRPr="00000C90" w14:paraId="4BAA49ED" w14:textId="77777777" w:rsidTr="00C06FB7">
        <w:trPr>
          <w:trHeight w:val="57"/>
          <w:jc w:val="center"/>
        </w:trPr>
        <w:tc>
          <w:tcPr>
            <w:tcW w:w="676" w:type="pct"/>
            <w:vMerge/>
            <w:shd w:val="clear" w:color="auto" w:fill="F2F2F2"/>
          </w:tcPr>
          <w:p w14:paraId="785076B5" w14:textId="77777777" w:rsidR="00FB75D3" w:rsidRPr="00000C90"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lang w:val="en-GB"/>
              </w:rPr>
            </w:pPr>
          </w:p>
        </w:tc>
        <w:tc>
          <w:tcPr>
            <w:tcW w:w="2640" w:type="pct"/>
            <w:shd w:val="clear" w:color="auto" w:fill="auto"/>
          </w:tcPr>
          <w:p w14:paraId="41E6FBB5" w14:textId="3E5C4BB5" w:rsidR="00DD6932" w:rsidRPr="00000C90" w:rsidRDefault="009F3C24" w:rsidP="00F02928">
            <w:pPr>
              <w:spacing w:before="0" w:line="360" w:lineRule="auto"/>
              <w:rPr>
                <w:rFonts w:ascii="Times New Roman" w:hAnsi="Times New Roman" w:cs="Times New Roman"/>
                <w:sz w:val="24"/>
                <w:szCs w:val="24"/>
                <w:lang w:val="en-GB"/>
              </w:rPr>
            </w:pPr>
            <w:r w:rsidRPr="00000C90">
              <w:rPr>
                <w:rFonts w:ascii="Times New Roman" w:hAnsi="Times New Roman" w:cs="Times New Roman"/>
                <w:sz w:val="24"/>
                <w:szCs w:val="24"/>
                <w:lang w:val="en-GB"/>
              </w:rPr>
              <w:t xml:space="preserve">I.4 Editing and publishing the research organization's own journals or with the involvement of researchers </w:t>
            </w:r>
            <w:r w:rsidR="00884487" w:rsidRPr="00000C90">
              <w:rPr>
                <w:rFonts w:ascii="Times New Roman" w:hAnsi="Times New Roman" w:cs="Times New Roman"/>
                <w:sz w:val="24"/>
                <w:szCs w:val="24"/>
                <w:lang w:val="en-GB"/>
              </w:rPr>
              <w:t>from the</w:t>
            </w:r>
            <w:r w:rsidRPr="00000C90">
              <w:rPr>
                <w:rFonts w:ascii="Times New Roman" w:hAnsi="Times New Roman" w:cs="Times New Roman"/>
                <w:sz w:val="24"/>
                <w:szCs w:val="24"/>
                <w:lang w:val="en-GB"/>
              </w:rPr>
              <w:t xml:space="preserve"> organization</w:t>
            </w:r>
            <w:r w:rsidR="00F02928">
              <w:rPr>
                <w:rFonts w:ascii="Times New Roman" w:hAnsi="Times New Roman" w:cs="Times New Roman"/>
                <w:sz w:val="24"/>
                <w:szCs w:val="24"/>
                <w:lang w:val="en-GB"/>
              </w:rPr>
              <w:t xml:space="preserve">’s </w:t>
            </w:r>
            <w:r w:rsidR="00884487">
              <w:rPr>
                <w:rFonts w:ascii="Times New Roman" w:hAnsi="Times New Roman" w:cs="Times New Roman"/>
                <w:sz w:val="24"/>
                <w:szCs w:val="24"/>
                <w:lang w:val="en-GB"/>
              </w:rPr>
              <w:t>researchers</w:t>
            </w:r>
          </w:p>
        </w:tc>
        <w:tc>
          <w:tcPr>
            <w:tcW w:w="612" w:type="pct"/>
            <w:shd w:val="clear" w:color="auto" w:fill="auto"/>
          </w:tcPr>
          <w:p w14:paraId="555335A1" w14:textId="77777777" w:rsidR="00DD6932" w:rsidRPr="00000C90" w:rsidRDefault="009F3C24">
            <w:pPr>
              <w:spacing w:before="0" w:line="360" w:lineRule="auto"/>
              <w:jc w:val="center"/>
              <w:rPr>
                <w:rFonts w:ascii="Times New Roman" w:hAnsi="Times New Roman" w:cs="Times New Roman"/>
                <w:sz w:val="24"/>
                <w:szCs w:val="24"/>
                <w:lang w:val="en-GB"/>
              </w:rPr>
            </w:pPr>
            <w:r w:rsidRPr="00000C90">
              <w:rPr>
                <w:rFonts w:ascii="Times New Roman" w:hAnsi="Times New Roman" w:cs="Times New Roman"/>
                <w:sz w:val="24"/>
                <w:szCs w:val="24"/>
                <w:lang w:val="en-GB"/>
              </w:rPr>
              <w:t>5</w:t>
            </w:r>
          </w:p>
        </w:tc>
        <w:tc>
          <w:tcPr>
            <w:tcW w:w="459" w:type="pct"/>
          </w:tcPr>
          <w:p w14:paraId="743D4A63"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c>
          <w:tcPr>
            <w:tcW w:w="612" w:type="pct"/>
          </w:tcPr>
          <w:p w14:paraId="6E5B9D31"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r>
      <w:tr w:rsidR="00C56F44" w:rsidRPr="00000C90" w14:paraId="633B64AD" w14:textId="77777777" w:rsidTr="00C06FB7">
        <w:trPr>
          <w:trHeight w:val="57"/>
          <w:jc w:val="center"/>
        </w:trPr>
        <w:tc>
          <w:tcPr>
            <w:tcW w:w="676" w:type="pct"/>
            <w:vMerge/>
            <w:shd w:val="clear" w:color="auto" w:fill="F2F2F2"/>
          </w:tcPr>
          <w:p w14:paraId="5EE2DCF1" w14:textId="77777777" w:rsidR="00FB75D3" w:rsidRPr="00000C90"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lang w:val="en-GB"/>
              </w:rPr>
            </w:pPr>
          </w:p>
        </w:tc>
        <w:tc>
          <w:tcPr>
            <w:tcW w:w="2640" w:type="pct"/>
            <w:shd w:val="clear" w:color="auto" w:fill="auto"/>
          </w:tcPr>
          <w:p w14:paraId="4042ED35" w14:textId="7ED61622" w:rsidR="00DD6932" w:rsidRPr="00000C90" w:rsidRDefault="009F3C24" w:rsidP="00C4135A">
            <w:pPr>
              <w:spacing w:before="0" w:line="360" w:lineRule="auto"/>
              <w:rPr>
                <w:rFonts w:ascii="Times New Roman" w:hAnsi="Times New Roman" w:cs="Times New Roman"/>
                <w:b/>
                <w:sz w:val="24"/>
                <w:szCs w:val="24"/>
                <w:lang w:val="en-GB"/>
              </w:rPr>
            </w:pPr>
            <w:r w:rsidRPr="00000C90">
              <w:rPr>
                <w:rFonts w:ascii="Times New Roman" w:hAnsi="Times New Roman" w:cs="Times New Roman"/>
                <w:sz w:val="24"/>
                <w:szCs w:val="24"/>
                <w:lang w:val="en-GB"/>
              </w:rPr>
              <w:t xml:space="preserve">I.5 </w:t>
            </w:r>
            <w:r w:rsidR="00C4135A">
              <w:rPr>
                <w:rFonts w:ascii="Times New Roman" w:hAnsi="Times New Roman" w:cs="Times New Roman"/>
                <w:sz w:val="24"/>
                <w:szCs w:val="24"/>
                <w:lang w:val="en-GB"/>
              </w:rPr>
              <w:t>The c</w:t>
            </w:r>
            <w:r w:rsidR="00C4135A" w:rsidRPr="00000C90">
              <w:rPr>
                <w:rFonts w:ascii="Times New Roman" w:hAnsi="Times New Roman" w:cs="Times New Roman"/>
                <w:sz w:val="24"/>
                <w:szCs w:val="24"/>
                <w:lang w:val="en-GB"/>
              </w:rPr>
              <w:t xml:space="preserve">apacity </w:t>
            </w:r>
            <w:r w:rsidRPr="00000C90">
              <w:rPr>
                <w:rFonts w:ascii="Times New Roman" w:hAnsi="Times New Roman" w:cs="Times New Roman"/>
                <w:sz w:val="24"/>
                <w:szCs w:val="24"/>
                <w:lang w:val="en-GB"/>
              </w:rPr>
              <w:t>to train young researchers (PhD, postdoc)</w:t>
            </w:r>
          </w:p>
        </w:tc>
        <w:tc>
          <w:tcPr>
            <w:tcW w:w="612" w:type="pct"/>
            <w:shd w:val="clear" w:color="auto" w:fill="auto"/>
          </w:tcPr>
          <w:p w14:paraId="6292D40E" w14:textId="77777777" w:rsidR="00DD6932" w:rsidRPr="00000C90" w:rsidRDefault="009F3C24">
            <w:pPr>
              <w:spacing w:before="0" w:line="360" w:lineRule="auto"/>
              <w:jc w:val="center"/>
              <w:rPr>
                <w:rFonts w:ascii="Times New Roman" w:hAnsi="Times New Roman" w:cs="Times New Roman"/>
                <w:sz w:val="24"/>
                <w:szCs w:val="24"/>
                <w:lang w:val="en-GB"/>
              </w:rPr>
            </w:pPr>
            <w:r w:rsidRPr="00000C90">
              <w:rPr>
                <w:rFonts w:ascii="Times New Roman" w:hAnsi="Times New Roman" w:cs="Times New Roman"/>
                <w:sz w:val="24"/>
                <w:szCs w:val="24"/>
                <w:lang w:val="en-GB"/>
              </w:rPr>
              <w:t>10</w:t>
            </w:r>
          </w:p>
        </w:tc>
        <w:tc>
          <w:tcPr>
            <w:tcW w:w="459" w:type="pct"/>
          </w:tcPr>
          <w:p w14:paraId="35DE1A11"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c>
          <w:tcPr>
            <w:tcW w:w="612" w:type="pct"/>
          </w:tcPr>
          <w:p w14:paraId="249AD71E"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r>
      <w:tr w:rsidR="00C56F44" w:rsidRPr="00000C90" w14:paraId="449106A8" w14:textId="77777777" w:rsidTr="00C06FB7">
        <w:trPr>
          <w:trHeight w:val="27"/>
          <w:jc w:val="center"/>
        </w:trPr>
        <w:tc>
          <w:tcPr>
            <w:tcW w:w="676" w:type="pct"/>
            <w:vMerge/>
            <w:shd w:val="clear" w:color="auto" w:fill="F2F2F2"/>
          </w:tcPr>
          <w:p w14:paraId="78922553" w14:textId="77777777" w:rsidR="00FB75D3" w:rsidRPr="00000C90"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lang w:val="en-GB"/>
              </w:rPr>
            </w:pPr>
          </w:p>
        </w:tc>
        <w:tc>
          <w:tcPr>
            <w:tcW w:w="2640" w:type="pct"/>
            <w:shd w:val="clear" w:color="auto" w:fill="C6D9F1"/>
          </w:tcPr>
          <w:p w14:paraId="19AED13F"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TOTAL</w:t>
            </w:r>
          </w:p>
        </w:tc>
        <w:tc>
          <w:tcPr>
            <w:tcW w:w="612" w:type="pct"/>
            <w:shd w:val="clear" w:color="auto" w:fill="C6D9F1"/>
          </w:tcPr>
          <w:p w14:paraId="629E2D89"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45</w:t>
            </w:r>
          </w:p>
        </w:tc>
        <w:tc>
          <w:tcPr>
            <w:tcW w:w="459" w:type="pct"/>
            <w:shd w:val="clear" w:color="auto" w:fill="C6D9F1"/>
          </w:tcPr>
          <w:p w14:paraId="6945BDD4" w14:textId="77777777" w:rsidR="00FB75D3" w:rsidRPr="00000C90" w:rsidRDefault="00FB75D3" w:rsidP="00C06FB7">
            <w:pPr>
              <w:spacing w:before="0" w:line="360" w:lineRule="auto"/>
              <w:jc w:val="center"/>
              <w:rPr>
                <w:rFonts w:ascii="Times New Roman" w:hAnsi="Times New Roman" w:cs="Times New Roman"/>
                <w:sz w:val="24"/>
                <w:szCs w:val="24"/>
                <w:lang w:val="en-GB"/>
              </w:rPr>
            </w:pPr>
          </w:p>
        </w:tc>
        <w:tc>
          <w:tcPr>
            <w:tcW w:w="612" w:type="pct"/>
            <w:shd w:val="clear" w:color="auto" w:fill="C6D9F1"/>
          </w:tcPr>
          <w:p w14:paraId="33905EC9" w14:textId="77777777" w:rsidR="00FB75D3" w:rsidRPr="00000C90" w:rsidRDefault="00FB75D3" w:rsidP="00C06FB7">
            <w:pPr>
              <w:spacing w:before="0" w:line="360" w:lineRule="auto"/>
              <w:jc w:val="center"/>
              <w:rPr>
                <w:rFonts w:ascii="Times New Roman" w:hAnsi="Times New Roman" w:cs="Times New Roman"/>
                <w:sz w:val="24"/>
                <w:szCs w:val="24"/>
                <w:lang w:val="en-GB"/>
              </w:rPr>
            </w:pPr>
          </w:p>
        </w:tc>
      </w:tr>
    </w:tbl>
    <w:p w14:paraId="0AB9395F" w14:textId="77777777" w:rsidR="00FB75D3" w:rsidRPr="00000C90" w:rsidRDefault="00FB75D3" w:rsidP="00FB75D3">
      <w:pPr>
        <w:spacing w:before="0" w:line="360" w:lineRule="auto"/>
        <w:rPr>
          <w:rFonts w:ascii="Times New Roman" w:hAnsi="Times New Roman" w:cs="Times New Roman"/>
          <w:b/>
          <w:sz w:val="24"/>
          <w:szCs w:val="24"/>
          <w:lang w:val="en-GB"/>
        </w:rPr>
      </w:pPr>
    </w:p>
    <w:p w14:paraId="7EDA98EC" w14:textId="761C1833" w:rsidR="00DD6932" w:rsidRPr="00000C90" w:rsidRDefault="009F3C24">
      <w:pPr>
        <w:spacing w:before="0" w:line="360" w:lineRule="auto"/>
        <w:rPr>
          <w:rFonts w:ascii="Times New Roman" w:hAnsi="Times New Roman" w:cs="Times New Roman"/>
          <w:b/>
          <w:sz w:val="24"/>
          <w:szCs w:val="24"/>
          <w:lang w:val="en-GB"/>
        </w:rPr>
      </w:pPr>
      <w:r w:rsidRPr="00000C90">
        <w:rPr>
          <w:rFonts w:ascii="Times New Roman" w:hAnsi="Times New Roman" w:cs="Times New Roman"/>
          <w:b/>
          <w:sz w:val="24"/>
          <w:szCs w:val="24"/>
          <w:lang w:val="en-GB"/>
        </w:rPr>
        <w:t xml:space="preserve">Indicator I.1 </w:t>
      </w:r>
      <w:r w:rsidR="00562619">
        <w:rPr>
          <w:rFonts w:ascii="Times New Roman" w:hAnsi="Times New Roman" w:cs="Times New Roman"/>
          <w:b/>
          <w:sz w:val="24"/>
          <w:szCs w:val="24"/>
          <w:lang w:val="en-GB"/>
        </w:rPr>
        <w:t>The c</w:t>
      </w:r>
      <w:r w:rsidR="00562619" w:rsidRPr="00000C90">
        <w:rPr>
          <w:rFonts w:ascii="Times New Roman" w:hAnsi="Times New Roman" w:cs="Times New Roman"/>
          <w:b/>
          <w:sz w:val="24"/>
          <w:szCs w:val="24"/>
          <w:lang w:val="en-GB"/>
        </w:rPr>
        <w:t xml:space="preserve">apacity </w:t>
      </w:r>
      <w:r w:rsidRPr="00000C90">
        <w:rPr>
          <w:rFonts w:ascii="Times New Roman" w:hAnsi="Times New Roman" w:cs="Times New Roman"/>
          <w:b/>
          <w:sz w:val="24"/>
          <w:szCs w:val="24"/>
          <w:lang w:val="en-GB"/>
        </w:rPr>
        <w:t xml:space="preserve">to attract </w:t>
      </w:r>
      <w:r w:rsidR="005135D7" w:rsidRPr="00000C90">
        <w:rPr>
          <w:rFonts w:ascii="Times New Roman" w:hAnsi="Times New Roman" w:cs="Times New Roman"/>
          <w:b/>
          <w:sz w:val="24"/>
          <w:szCs w:val="24"/>
          <w:lang w:val="en-GB"/>
        </w:rPr>
        <w:t>and manage research funds</w:t>
      </w:r>
    </w:p>
    <w:p w14:paraId="23298468" w14:textId="0C3ACA99" w:rsidR="00DD6932" w:rsidRPr="00000C90" w:rsidRDefault="00562619">
      <w:pPr>
        <w:numPr>
          <w:ilvl w:val="0"/>
          <w:numId w:val="8"/>
        </w:numPr>
        <w:pBdr>
          <w:top w:val="nil"/>
          <w:left w:val="nil"/>
          <w:bottom w:val="nil"/>
          <w:right w:val="nil"/>
          <w:between w:val="nil"/>
        </w:pBdr>
        <w:spacing w:before="0" w:line="360" w:lineRule="auto"/>
        <w:ind w:left="1440"/>
        <w:rPr>
          <w:rFonts w:ascii="Times New Roman" w:hAnsi="Times New Roman" w:cs="Times New Roman"/>
          <w:i/>
          <w:sz w:val="24"/>
          <w:szCs w:val="24"/>
          <w:lang w:val="en-GB"/>
        </w:rPr>
      </w:pPr>
      <w:r>
        <w:rPr>
          <w:rFonts w:ascii="Times New Roman" w:hAnsi="Times New Roman" w:cs="Times New Roman"/>
          <w:i/>
          <w:sz w:val="24"/>
          <w:szCs w:val="24"/>
          <w:lang w:val="en-GB"/>
        </w:rPr>
        <w:lastRenderedPageBreak/>
        <w:t>Analyse t</w:t>
      </w:r>
      <w:r w:rsidRPr="00000C90">
        <w:rPr>
          <w:rFonts w:ascii="Times New Roman" w:hAnsi="Times New Roman" w:cs="Times New Roman"/>
          <w:i/>
          <w:sz w:val="24"/>
          <w:szCs w:val="24"/>
          <w:lang w:val="en-GB"/>
        </w:rPr>
        <w:t xml:space="preserve">he </w:t>
      </w:r>
      <w:r w:rsidR="009F3C24" w:rsidRPr="00000C90">
        <w:rPr>
          <w:rFonts w:ascii="Times New Roman" w:hAnsi="Times New Roman" w:cs="Times New Roman"/>
          <w:i/>
          <w:sz w:val="24"/>
          <w:szCs w:val="24"/>
          <w:lang w:val="en-GB"/>
        </w:rPr>
        <w:t xml:space="preserve">extent to which the research organization demonstrates </w:t>
      </w:r>
      <w:r>
        <w:rPr>
          <w:rFonts w:ascii="Times New Roman" w:hAnsi="Times New Roman" w:cs="Times New Roman"/>
          <w:i/>
          <w:sz w:val="24"/>
          <w:szCs w:val="24"/>
          <w:lang w:val="en-GB"/>
        </w:rPr>
        <w:t>its capacity</w:t>
      </w:r>
      <w:r w:rsidR="009F3C24" w:rsidRPr="00000C90">
        <w:rPr>
          <w:rFonts w:ascii="Times New Roman" w:hAnsi="Times New Roman" w:cs="Times New Roman"/>
          <w:i/>
          <w:sz w:val="24"/>
          <w:szCs w:val="24"/>
          <w:lang w:val="en-GB"/>
        </w:rPr>
        <w:t xml:space="preserve"> to attract funds from competitively won grants/contracts obtained from </w:t>
      </w:r>
      <w:r w:rsidR="005C3ACA" w:rsidRPr="00000C90">
        <w:rPr>
          <w:rFonts w:ascii="Times New Roman" w:hAnsi="Times New Roman" w:cs="Times New Roman"/>
          <w:i/>
          <w:sz w:val="24"/>
          <w:szCs w:val="24"/>
          <w:lang w:val="en-GB"/>
        </w:rPr>
        <w:t xml:space="preserve">national or international </w:t>
      </w:r>
      <w:r w:rsidR="009F3C24" w:rsidRPr="00000C90">
        <w:rPr>
          <w:rFonts w:ascii="Times New Roman" w:hAnsi="Times New Roman" w:cs="Times New Roman"/>
          <w:i/>
          <w:sz w:val="24"/>
          <w:szCs w:val="24"/>
          <w:lang w:val="en-GB"/>
        </w:rPr>
        <w:t xml:space="preserve">organizations/institutions </w:t>
      </w:r>
      <w:r w:rsidR="005C3ACA" w:rsidRPr="00000C90">
        <w:rPr>
          <w:rFonts w:ascii="Times New Roman" w:hAnsi="Times New Roman" w:cs="Times New Roman"/>
          <w:i/>
          <w:sz w:val="24"/>
          <w:szCs w:val="24"/>
          <w:lang w:val="en-GB"/>
        </w:rPr>
        <w:t xml:space="preserve">and </w:t>
      </w:r>
      <w:r>
        <w:rPr>
          <w:rFonts w:ascii="Times New Roman" w:hAnsi="Times New Roman" w:cs="Times New Roman"/>
          <w:i/>
          <w:sz w:val="24"/>
          <w:szCs w:val="24"/>
          <w:lang w:val="en-GB"/>
        </w:rPr>
        <w:t xml:space="preserve">also </w:t>
      </w:r>
      <w:r w:rsidR="005C3ACA" w:rsidRPr="00000C90">
        <w:rPr>
          <w:rFonts w:ascii="Times New Roman" w:hAnsi="Times New Roman" w:cs="Times New Roman"/>
          <w:i/>
          <w:sz w:val="24"/>
          <w:szCs w:val="24"/>
          <w:lang w:val="en-GB"/>
        </w:rPr>
        <w:t xml:space="preserve">to manage the </w:t>
      </w:r>
      <w:r w:rsidRPr="00000C90">
        <w:rPr>
          <w:rFonts w:ascii="Times New Roman" w:hAnsi="Times New Roman" w:cs="Times New Roman"/>
          <w:i/>
          <w:sz w:val="24"/>
          <w:szCs w:val="24"/>
          <w:lang w:val="en-GB"/>
        </w:rPr>
        <w:t xml:space="preserve">available </w:t>
      </w:r>
      <w:r w:rsidR="005C3ACA" w:rsidRPr="00000C90">
        <w:rPr>
          <w:rFonts w:ascii="Times New Roman" w:hAnsi="Times New Roman" w:cs="Times New Roman"/>
          <w:i/>
          <w:sz w:val="24"/>
          <w:szCs w:val="24"/>
          <w:lang w:val="en-GB"/>
        </w:rPr>
        <w:t>financial resources.</w:t>
      </w:r>
    </w:p>
    <w:p w14:paraId="0AC94833" w14:textId="77777777" w:rsidR="00DD6932" w:rsidRPr="00000C90" w:rsidRDefault="009F3C24">
      <w:pPr>
        <w:numPr>
          <w:ilvl w:val="0"/>
          <w:numId w:val="8"/>
        </w:numPr>
        <w:pBdr>
          <w:top w:val="nil"/>
          <w:left w:val="nil"/>
          <w:bottom w:val="nil"/>
          <w:right w:val="nil"/>
          <w:between w:val="nil"/>
        </w:pBdr>
        <w:spacing w:before="0" w:line="360" w:lineRule="auto"/>
        <w:ind w:left="1440"/>
        <w:rPr>
          <w:rFonts w:ascii="Times New Roman" w:hAnsi="Times New Roman" w:cs="Times New Roman"/>
          <w:i/>
          <w:sz w:val="24"/>
          <w:szCs w:val="24"/>
          <w:lang w:val="en-GB"/>
        </w:rPr>
      </w:pPr>
      <w:r w:rsidRPr="00000C90">
        <w:rPr>
          <w:rFonts w:ascii="Times New Roman" w:hAnsi="Times New Roman" w:cs="Times New Roman"/>
          <w:i/>
          <w:sz w:val="24"/>
          <w:szCs w:val="24"/>
          <w:lang w:val="en-GB"/>
        </w:rPr>
        <w:t>The performance indicators associated with indicator I.1 are:</w:t>
      </w:r>
    </w:p>
    <w:p w14:paraId="66E38BC4" w14:textId="77777777" w:rsidR="00DD6932" w:rsidRPr="00000C90" w:rsidRDefault="009F3C24">
      <w:pPr>
        <w:pStyle w:val="ListParagraph"/>
        <w:numPr>
          <w:ilvl w:val="0"/>
          <w:numId w:val="32"/>
        </w:numPr>
        <w:pBdr>
          <w:top w:val="nil"/>
          <w:left w:val="nil"/>
          <w:bottom w:val="nil"/>
          <w:right w:val="nil"/>
          <w:between w:val="nil"/>
        </w:pBdr>
        <w:spacing w:after="0" w:line="360" w:lineRule="auto"/>
        <w:ind w:left="2172"/>
        <w:jc w:val="both"/>
        <w:rPr>
          <w:rFonts w:ascii="Times New Roman" w:hAnsi="Times New Roman"/>
          <w:i/>
          <w:sz w:val="24"/>
          <w:szCs w:val="24"/>
          <w:lang w:val="en-GB"/>
        </w:rPr>
      </w:pPr>
      <w:r w:rsidRPr="00000C90">
        <w:rPr>
          <w:rFonts w:ascii="Times New Roman" w:hAnsi="Times New Roman"/>
          <w:i/>
          <w:sz w:val="24"/>
          <w:szCs w:val="24"/>
          <w:lang w:val="en-GB"/>
        </w:rPr>
        <w:t>Contracts obtained/grants won by the research organization from European/international funds (number, value-amounts in accounting records);</w:t>
      </w:r>
    </w:p>
    <w:p w14:paraId="4275C3BB" w14:textId="77777777" w:rsidR="00DD6932" w:rsidRPr="00000C90" w:rsidRDefault="009F3C24">
      <w:pPr>
        <w:pStyle w:val="ListParagraph"/>
        <w:numPr>
          <w:ilvl w:val="0"/>
          <w:numId w:val="32"/>
        </w:numPr>
        <w:pBdr>
          <w:top w:val="nil"/>
          <w:left w:val="nil"/>
          <w:bottom w:val="nil"/>
          <w:right w:val="nil"/>
          <w:between w:val="nil"/>
        </w:pBdr>
        <w:spacing w:after="0" w:line="360" w:lineRule="auto"/>
        <w:ind w:left="2127"/>
        <w:jc w:val="both"/>
        <w:rPr>
          <w:rFonts w:ascii="Times New Roman" w:hAnsi="Times New Roman"/>
          <w:i/>
          <w:sz w:val="24"/>
          <w:szCs w:val="24"/>
          <w:lang w:val="en-GB"/>
        </w:rPr>
      </w:pPr>
      <w:r w:rsidRPr="00000C90">
        <w:rPr>
          <w:rFonts w:ascii="Times New Roman" w:hAnsi="Times New Roman"/>
          <w:i/>
          <w:sz w:val="24"/>
          <w:szCs w:val="24"/>
          <w:lang w:val="en-GB"/>
        </w:rPr>
        <w:t>Contracts obtained/grants won by the research organization from national organizations/institutions (number, value-amounts in accounting records);</w:t>
      </w:r>
    </w:p>
    <w:p w14:paraId="3AE2BB7E" w14:textId="497A39C9" w:rsidR="00DD6932" w:rsidRPr="00000C90" w:rsidRDefault="0047435C">
      <w:pPr>
        <w:pStyle w:val="ListParagraph"/>
        <w:numPr>
          <w:ilvl w:val="0"/>
          <w:numId w:val="32"/>
        </w:numPr>
        <w:pBdr>
          <w:top w:val="nil"/>
          <w:left w:val="nil"/>
          <w:bottom w:val="nil"/>
          <w:right w:val="nil"/>
          <w:between w:val="nil"/>
        </w:pBdr>
        <w:spacing w:after="0" w:line="360" w:lineRule="auto"/>
        <w:ind w:left="2127"/>
        <w:jc w:val="both"/>
        <w:rPr>
          <w:rFonts w:ascii="Times New Roman" w:hAnsi="Times New Roman"/>
          <w:i/>
          <w:sz w:val="24"/>
          <w:szCs w:val="24"/>
          <w:lang w:val="en-GB"/>
        </w:rPr>
      </w:pPr>
      <w:r>
        <w:rPr>
          <w:rFonts w:ascii="Times New Roman" w:hAnsi="Times New Roman"/>
          <w:i/>
          <w:sz w:val="24"/>
          <w:szCs w:val="24"/>
          <w:lang w:val="en-GB"/>
        </w:rPr>
        <w:t>Project</w:t>
      </w:r>
      <w:r w:rsidRPr="00000C90">
        <w:rPr>
          <w:rFonts w:ascii="Times New Roman" w:hAnsi="Times New Roman"/>
          <w:i/>
          <w:sz w:val="24"/>
          <w:szCs w:val="24"/>
          <w:lang w:val="en-GB"/>
        </w:rPr>
        <w:t xml:space="preserve"> </w:t>
      </w:r>
      <w:r w:rsidR="009F3C24" w:rsidRPr="00000C90">
        <w:rPr>
          <w:rFonts w:ascii="Times New Roman" w:hAnsi="Times New Roman"/>
          <w:i/>
          <w:sz w:val="24"/>
          <w:szCs w:val="24"/>
          <w:lang w:val="en-GB"/>
        </w:rPr>
        <w:t xml:space="preserve">applications submitted to national/international </w:t>
      </w:r>
      <w:r>
        <w:rPr>
          <w:rFonts w:ascii="Times New Roman" w:hAnsi="Times New Roman"/>
          <w:i/>
          <w:sz w:val="24"/>
          <w:szCs w:val="24"/>
          <w:lang w:val="en-GB"/>
        </w:rPr>
        <w:t>programs</w:t>
      </w:r>
      <w:r w:rsidRPr="00000C90">
        <w:rPr>
          <w:rFonts w:ascii="Times New Roman" w:hAnsi="Times New Roman"/>
          <w:i/>
          <w:sz w:val="24"/>
          <w:szCs w:val="24"/>
          <w:lang w:val="en-GB"/>
        </w:rPr>
        <w:t xml:space="preserve"> </w:t>
      </w:r>
      <w:r w:rsidR="009F3C24" w:rsidRPr="00000C90">
        <w:rPr>
          <w:rFonts w:ascii="Times New Roman" w:hAnsi="Times New Roman"/>
          <w:i/>
          <w:sz w:val="24"/>
          <w:szCs w:val="24"/>
          <w:lang w:val="en-GB"/>
        </w:rPr>
        <w:t xml:space="preserve">(number) in open competitions during the </w:t>
      </w:r>
      <w:r>
        <w:rPr>
          <w:rFonts w:ascii="Times New Roman" w:hAnsi="Times New Roman"/>
          <w:i/>
          <w:sz w:val="24"/>
          <w:szCs w:val="24"/>
          <w:lang w:val="en-GB"/>
        </w:rPr>
        <w:t>evaluated</w:t>
      </w:r>
      <w:r w:rsidRPr="00000C90">
        <w:rPr>
          <w:rFonts w:ascii="Times New Roman" w:hAnsi="Times New Roman"/>
          <w:i/>
          <w:sz w:val="24"/>
          <w:szCs w:val="24"/>
          <w:lang w:val="en-GB"/>
        </w:rPr>
        <w:t xml:space="preserve"> </w:t>
      </w:r>
      <w:r w:rsidR="009F3C24" w:rsidRPr="00000C90">
        <w:rPr>
          <w:rFonts w:ascii="Times New Roman" w:hAnsi="Times New Roman"/>
          <w:i/>
          <w:sz w:val="24"/>
          <w:szCs w:val="24"/>
          <w:lang w:val="en-GB"/>
        </w:rPr>
        <w:t>period;</w:t>
      </w:r>
    </w:p>
    <w:p w14:paraId="273FB375" w14:textId="503DD03B" w:rsidR="00DD6932" w:rsidRPr="00000C90" w:rsidRDefault="00E278E7">
      <w:pPr>
        <w:pStyle w:val="ListParagraph"/>
        <w:numPr>
          <w:ilvl w:val="0"/>
          <w:numId w:val="32"/>
        </w:numPr>
        <w:rPr>
          <w:rFonts w:ascii="Times New Roman" w:hAnsi="Times New Roman"/>
          <w:i/>
          <w:sz w:val="24"/>
          <w:szCs w:val="24"/>
          <w:lang w:val="en-GB"/>
        </w:rPr>
      </w:pPr>
      <w:r>
        <w:rPr>
          <w:rFonts w:ascii="Times New Roman" w:hAnsi="Times New Roman"/>
          <w:i/>
          <w:sz w:val="24"/>
          <w:szCs w:val="24"/>
          <w:lang w:val="en-GB"/>
        </w:rPr>
        <w:t>The structure of the b</w:t>
      </w:r>
      <w:r w:rsidRPr="00000C90">
        <w:rPr>
          <w:rFonts w:ascii="Times New Roman" w:hAnsi="Times New Roman"/>
          <w:i/>
          <w:sz w:val="24"/>
          <w:szCs w:val="24"/>
          <w:lang w:val="en-GB"/>
        </w:rPr>
        <w:t xml:space="preserve">udget </w:t>
      </w:r>
      <w:r w:rsidR="009F3C24" w:rsidRPr="00000C90">
        <w:rPr>
          <w:rFonts w:ascii="Times New Roman" w:hAnsi="Times New Roman"/>
          <w:i/>
          <w:sz w:val="24"/>
          <w:szCs w:val="24"/>
          <w:lang w:val="en-GB"/>
        </w:rPr>
        <w:t>according to the specificity of the research organization over the last 5 years.</w:t>
      </w:r>
    </w:p>
    <w:p w14:paraId="51D44B72" w14:textId="7BCFFDB0" w:rsidR="00DD6932" w:rsidRPr="00000C90" w:rsidRDefault="008F49C9">
      <w:pPr>
        <w:numPr>
          <w:ilvl w:val="0"/>
          <w:numId w:val="9"/>
        </w:numPr>
        <w:pBdr>
          <w:top w:val="nil"/>
          <w:left w:val="nil"/>
          <w:bottom w:val="nil"/>
          <w:right w:val="nil"/>
          <w:between w:val="nil"/>
        </w:pBdr>
        <w:spacing w:before="0" w:line="360" w:lineRule="auto"/>
        <w:ind w:left="1861"/>
        <w:rPr>
          <w:rFonts w:ascii="Times New Roman" w:hAnsi="Times New Roman" w:cs="Times New Roman"/>
          <w:i/>
          <w:sz w:val="24"/>
          <w:szCs w:val="24"/>
          <w:lang w:val="en-GB"/>
        </w:rPr>
      </w:pPr>
      <w:r>
        <w:rPr>
          <w:rFonts w:ascii="Times New Roman" w:hAnsi="Times New Roman" w:cs="Times New Roman"/>
          <w:i/>
          <w:sz w:val="24"/>
          <w:szCs w:val="24"/>
          <w:lang w:val="en-GB"/>
        </w:rPr>
        <w:t>Evaluate mainly the organization’s ability to win competitively grants/contracts from national and international organizations/institutions.</w:t>
      </w:r>
    </w:p>
    <w:p w14:paraId="585F3A3E" w14:textId="754439DA" w:rsidR="00DD6932" w:rsidRPr="00000C90" w:rsidRDefault="009F3C24">
      <w:pPr>
        <w:spacing w:before="0" w:line="360" w:lineRule="auto"/>
        <w:rPr>
          <w:rFonts w:ascii="Times New Roman" w:hAnsi="Times New Roman" w:cs="Times New Roman"/>
          <w:i/>
          <w:sz w:val="24"/>
          <w:szCs w:val="24"/>
          <w:lang w:val="en-GB"/>
        </w:rPr>
      </w:pPr>
      <w:r w:rsidRPr="00000C90">
        <w:rPr>
          <w:rFonts w:ascii="Times New Roman" w:hAnsi="Times New Roman" w:cs="Times New Roman"/>
          <w:i/>
          <w:sz w:val="24"/>
          <w:szCs w:val="24"/>
          <w:lang w:val="en-GB"/>
        </w:rPr>
        <w:t xml:space="preserve">Note: </w:t>
      </w:r>
      <w:r w:rsidR="00F142AE">
        <w:rPr>
          <w:rFonts w:ascii="Times New Roman" w:hAnsi="Times New Roman" w:cs="Times New Roman"/>
          <w:i/>
          <w:sz w:val="24"/>
          <w:szCs w:val="24"/>
          <w:lang w:val="en-GB"/>
        </w:rPr>
        <w:t xml:space="preserve">In the case of national contracts/grants, </w:t>
      </w:r>
      <w:r w:rsidRPr="00000C90">
        <w:rPr>
          <w:rFonts w:ascii="Times New Roman" w:hAnsi="Times New Roman" w:cs="Times New Roman"/>
          <w:i/>
          <w:sz w:val="24"/>
          <w:szCs w:val="24"/>
          <w:lang w:val="en-GB"/>
        </w:rPr>
        <w:t>competitions for which only certain categories of research organizations are eligible (Nucleu Programme, Romanian Academy Grants)</w:t>
      </w:r>
      <w:r w:rsidR="00F142AE">
        <w:rPr>
          <w:rFonts w:ascii="Times New Roman" w:hAnsi="Times New Roman" w:cs="Times New Roman"/>
          <w:i/>
          <w:sz w:val="24"/>
          <w:szCs w:val="24"/>
          <w:lang w:val="en-GB"/>
        </w:rPr>
        <w:t xml:space="preserve"> are not taken into consideration</w:t>
      </w:r>
      <w:r w:rsidRPr="00000C90">
        <w:rPr>
          <w:rFonts w:ascii="Times New Roman" w:hAnsi="Times New Roman" w:cs="Times New Roman"/>
          <w:i/>
          <w:sz w:val="24"/>
          <w:szCs w:val="24"/>
          <w:lang w:val="en-GB"/>
        </w:rPr>
        <w:t>.</w:t>
      </w:r>
    </w:p>
    <w:p w14:paraId="584A3098" w14:textId="77777777" w:rsidR="00FB75D3" w:rsidRPr="00000C90" w:rsidRDefault="00FB75D3" w:rsidP="00FB75D3">
      <w:pPr>
        <w:pBdr>
          <w:top w:val="nil"/>
          <w:left w:val="nil"/>
          <w:bottom w:val="nil"/>
          <w:right w:val="nil"/>
          <w:between w:val="nil"/>
        </w:pBdr>
        <w:spacing w:before="0" w:line="360" w:lineRule="auto"/>
        <w:ind w:left="1428"/>
        <w:rPr>
          <w:rFonts w:ascii="Times New Roman" w:hAnsi="Times New Roman" w:cs="Times New Roman"/>
          <w:i/>
          <w:sz w:val="24"/>
          <w:szCs w:val="24"/>
          <w:lang w:val="en-GB"/>
        </w:rPr>
      </w:pPr>
    </w:p>
    <w:p w14:paraId="3137096B" w14:textId="38340C64" w:rsidR="00DD6932" w:rsidRPr="00000C90" w:rsidRDefault="009F3C24">
      <w:pPr>
        <w:spacing w:before="0" w:line="360" w:lineRule="auto"/>
        <w:rPr>
          <w:rFonts w:ascii="Times New Roman" w:hAnsi="Times New Roman" w:cs="Times New Roman"/>
          <w:b/>
          <w:sz w:val="24"/>
          <w:szCs w:val="24"/>
          <w:lang w:val="en-GB"/>
        </w:rPr>
      </w:pPr>
      <w:r w:rsidRPr="00000C90">
        <w:rPr>
          <w:rFonts w:ascii="Times New Roman" w:hAnsi="Times New Roman" w:cs="Times New Roman"/>
          <w:b/>
          <w:sz w:val="24"/>
          <w:szCs w:val="24"/>
          <w:lang w:val="en-GB"/>
        </w:rPr>
        <w:t xml:space="preserve">Indicator I.2 </w:t>
      </w:r>
      <w:r w:rsidR="00007266">
        <w:rPr>
          <w:rFonts w:ascii="Times New Roman" w:hAnsi="Times New Roman" w:cs="Times New Roman"/>
          <w:b/>
          <w:sz w:val="24"/>
          <w:szCs w:val="24"/>
          <w:lang w:val="en-GB"/>
        </w:rPr>
        <w:t>Organized s</w:t>
      </w:r>
      <w:r w:rsidR="00007266" w:rsidRPr="00000C90">
        <w:rPr>
          <w:rFonts w:ascii="Times New Roman" w:hAnsi="Times New Roman" w:cs="Times New Roman"/>
          <w:b/>
          <w:sz w:val="24"/>
          <w:szCs w:val="24"/>
          <w:lang w:val="en-GB"/>
        </w:rPr>
        <w:t xml:space="preserve">cientific </w:t>
      </w:r>
      <w:r w:rsidRPr="00000C90">
        <w:rPr>
          <w:rFonts w:ascii="Times New Roman" w:hAnsi="Times New Roman" w:cs="Times New Roman"/>
          <w:b/>
          <w:sz w:val="24"/>
          <w:szCs w:val="24"/>
          <w:lang w:val="en-GB"/>
        </w:rPr>
        <w:t>events</w:t>
      </w:r>
    </w:p>
    <w:p w14:paraId="27710B50" w14:textId="16689BE9" w:rsidR="00DD6932" w:rsidRPr="00000C90" w:rsidRDefault="001961C6">
      <w:pPr>
        <w:numPr>
          <w:ilvl w:val="0"/>
          <w:numId w:val="6"/>
        </w:numPr>
        <w:pBdr>
          <w:top w:val="nil"/>
          <w:left w:val="nil"/>
          <w:bottom w:val="nil"/>
          <w:right w:val="nil"/>
          <w:between w:val="nil"/>
        </w:pBdr>
        <w:spacing w:before="0" w:line="360" w:lineRule="auto"/>
        <w:rPr>
          <w:rFonts w:ascii="Times New Roman" w:hAnsi="Times New Roman" w:cs="Times New Roman"/>
          <w:i/>
          <w:sz w:val="24"/>
          <w:szCs w:val="24"/>
          <w:lang w:val="en-GB"/>
        </w:rPr>
      </w:pPr>
      <w:r>
        <w:rPr>
          <w:rFonts w:ascii="Times New Roman" w:hAnsi="Times New Roman" w:cs="Times New Roman"/>
          <w:i/>
          <w:sz w:val="24"/>
          <w:szCs w:val="24"/>
          <w:lang w:val="en-GB"/>
        </w:rPr>
        <w:t>Analyse t</w:t>
      </w:r>
      <w:r w:rsidRPr="00000C90">
        <w:rPr>
          <w:rFonts w:ascii="Times New Roman" w:hAnsi="Times New Roman" w:cs="Times New Roman"/>
          <w:i/>
          <w:sz w:val="24"/>
          <w:szCs w:val="24"/>
          <w:lang w:val="en-GB"/>
        </w:rPr>
        <w:t xml:space="preserve">he </w:t>
      </w:r>
      <w:r w:rsidR="009F3C24" w:rsidRPr="00000C90">
        <w:rPr>
          <w:rFonts w:ascii="Times New Roman" w:hAnsi="Times New Roman" w:cs="Times New Roman"/>
          <w:i/>
          <w:sz w:val="24"/>
          <w:szCs w:val="24"/>
          <w:lang w:val="en-GB"/>
        </w:rPr>
        <w:t xml:space="preserve">extent to which the research organization, in order to disseminate the results of scientific research, has organized, both as coordinator and in partnership with other research organizations, </w:t>
      </w:r>
      <w:r w:rsidRPr="00000C90">
        <w:rPr>
          <w:rFonts w:ascii="Times New Roman" w:hAnsi="Times New Roman" w:cs="Times New Roman"/>
          <w:i/>
          <w:sz w:val="24"/>
          <w:szCs w:val="24"/>
          <w:lang w:val="en-GB"/>
        </w:rPr>
        <w:t xml:space="preserve">international and/or national </w:t>
      </w:r>
      <w:r w:rsidR="009F3C24" w:rsidRPr="00000C90">
        <w:rPr>
          <w:rFonts w:ascii="Times New Roman" w:hAnsi="Times New Roman" w:cs="Times New Roman"/>
          <w:i/>
          <w:sz w:val="24"/>
          <w:szCs w:val="24"/>
          <w:lang w:val="en-GB"/>
        </w:rPr>
        <w:t>scientific events (congresses, conferences, symposia, workshops) or summer schools.</w:t>
      </w:r>
    </w:p>
    <w:p w14:paraId="36CBD3CE" w14:textId="77777777" w:rsidR="00DD6932" w:rsidRPr="00000C90" w:rsidRDefault="009F3C24">
      <w:pPr>
        <w:numPr>
          <w:ilvl w:val="0"/>
          <w:numId w:val="6"/>
        </w:numPr>
        <w:pBdr>
          <w:top w:val="nil"/>
          <w:left w:val="nil"/>
          <w:bottom w:val="nil"/>
          <w:right w:val="nil"/>
          <w:between w:val="nil"/>
        </w:pBdr>
        <w:spacing w:before="0" w:line="360" w:lineRule="auto"/>
        <w:rPr>
          <w:rFonts w:ascii="Times New Roman" w:hAnsi="Times New Roman" w:cs="Times New Roman"/>
          <w:i/>
          <w:sz w:val="24"/>
          <w:szCs w:val="24"/>
          <w:lang w:val="en-GB"/>
        </w:rPr>
      </w:pPr>
      <w:r w:rsidRPr="00000C90">
        <w:rPr>
          <w:rFonts w:ascii="Times New Roman" w:hAnsi="Times New Roman" w:cs="Times New Roman"/>
          <w:i/>
          <w:sz w:val="24"/>
          <w:szCs w:val="24"/>
          <w:lang w:val="en-GB"/>
        </w:rPr>
        <w:t>The performance indicators associated with indicator I.2 are:</w:t>
      </w:r>
    </w:p>
    <w:p w14:paraId="44895436" w14:textId="5419801B" w:rsidR="00DD6932" w:rsidRPr="00000C90" w:rsidRDefault="00471782">
      <w:pPr>
        <w:pStyle w:val="ListParagraph"/>
        <w:numPr>
          <w:ilvl w:val="0"/>
          <w:numId w:val="33"/>
        </w:numPr>
        <w:pBdr>
          <w:top w:val="nil"/>
          <w:left w:val="nil"/>
          <w:bottom w:val="nil"/>
          <w:right w:val="nil"/>
          <w:between w:val="nil"/>
        </w:pBdr>
        <w:spacing w:after="0" w:line="360" w:lineRule="auto"/>
        <w:jc w:val="both"/>
        <w:rPr>
          <w:rFonts w:ascii="Times New Roman" w:hAnsi="Times New Roman"/>
          <w:i/>
          <w:sz w:val="24"/>
          <w:szCs w:val="24"/>
          <w:lang w:val="en-GB"/>
        </w:rPr>
      </w:pPr>
      <w:r>
        <w:rPr>
          <w:rFonts w:ascii="Times New Roman" w:hAnsi="Times New Roman"/>
          <w:i/>
          <w:sz w:val="24"/>
          <w:szCs w:val="24"/>
          <w:lang w:val="en-GB"/>
        </w:rPr>
        <w:t>Organized international s</w:t>
      </w:r>
      <w:r w:rsidRPr="00000C90">
        <w:rPr>
          <w:rFonts w:ascii="Times New Roman" w:hAnsi="Times New Roman"/>
          <w:i/>
          <w:sz w:val="24"/>
          <w:szCs w:val="24"/>
          <w:lang w:val="en-GB"/>
        </w:rPr>
        <w:t xml:space="preserve">cientific </w:t>
      </w:r>
      <w:r w:rsidR="009F3C24" w:rsidRPr="00000C90">
        <w:rPr>
          <w:rFonts w:ascii="Times New Roman" w:hAnsi="Times New Roman"/>
          <w:i/>
          <w:sz w:val="24"/>
          <w:szCs w:val="24"/>
          <w:lang w:val="en-GB"/>
        </w:rPr>
        <w:t>events (congresses, conferences, symposia, workshops) or summer schools;</w:t>
      </w:r>
    </w:p>
    <w:p w14:paraId="6370754E" w14:textId="6FC03B9F" w:rsidR="00DD6932" w:rsidRPr="00000C90" w:rsidRDefault="006871ED">
      <w:pPr>
        <w:pStyle w:val="ListParagraph"/>
        <w:numPr>
          <w:ilvl w:val="0"/>
          <w:numId w:val="33"/>
        </w:numPr>
        <w:pBdr>
          <w:top w:val="nil"/>
          <w:left w:val="nil"/>
          <w:bottom w:val="nil"/>
          <w:right w:val="nil"/>
          <w:between w:val="nil"/>
        </w:pBdr>
        <w:spacing w:after="0" w:line="360" w:lineRule="auto"/>
        <w:jc w:val="both"/>
        <w:rPr>
          <w:rFonts w:ascii="Times New Roman" w:hAnsi="Times New Roman"/>
          <w:i/>
          <w:sz w:val="24"/>
          <w:szCs w:val="24"/>
          <w:lang w:val="en-GB"/>
        </w:rPr>
      </w:pPr>
      <w:r>
        <w:rPr>
          <w:rFonts w:ascii="Times New Roman" w:hAnsi="Times New Roman"/>
          <w:i/>
          <w:sz w:val="24"/>
          <w:szCs w:val="24"/>
          <w:lang w:val="en-GB"/>
        </w:rPr>
        <w:lastRenderedPageBreak/>
        <w:t>Organized national s</w:t>
      </w:r>
      <w:r w:rsidRPr="00000C90">
        <w:rPr>
          <w:rFonts w:ascii="Times New Roman" w:hAnsi="Times New Roman"/>
          <w:i/>
          <w:sz w:val="24"/>
          <w:szCs w:val="24"/>
          <w:lang w:val="en-GB"/>
        </w:rPr>
        <w:t xml:space="preserve">cientific </w:t>
      </w:r>
      <w:r w:rsidR="009F3C24" w:rsidRPr="00000C90">
        <w:rPr>
          <w:rFonts w:ascii="Times New Roman" w:hAnsi="Times New Roman"/>
          <w:i/>
          <w:sz w:val="24"/>
          <w:szCs w:val="24"/>
          <w:lang w:val="en-GB"/>
        </w:rPr>
        <w:t>events (congresses, conferences, symposia, workshops) or summer schools.</w:t>
      </w:r>
    </w:p>
    <w:p w14:paraId="6C511B6F" w14:textId="19B01A1A" w:rsidR="00DD6932" w:rsidRPr="00000C90" w:rsidRDefault="00C211A4">
      <w:pPr>
        <w:pStyle w:val="ListParagraph"/>
        <w:numPr>
          <w:ilvl w:val="0"/>
          <w:numId w:val="17"/>
        </w:numPr>
        <w:pBdr>
          <w:top w:val="nil"/>
          <w:left w:val="nil"/>
          <w:bottom w:val="nil"/>
          <w:right w:val="nil"/>
          <w:between w:val="nil"/>
        </w:pBdr>
        <w:spacing w:after="0" w:line="360" w:lineRule="auto"/>
        <w:rPr>
          <w:rFonts w:ascii="Times New Roman" w:hAnsi="Times New Roman"/>
          <w:i/>
          <w:sz w:val="24"/>
          <w:szCs w:val="24"/>
          <w:lang w:val="en-GB"/>
        </w:rPr>
      </w:pPr>
      <w:r>
        <w:rPr>
          <w:rFonts w:ascii="Times New Roman" w:hAnsi="Times New Roman"/>
          <w:i/>
          <w:sz w:val="24"/>
          <w:szCs w:val="24"/>
          <w:lang w:val="en-GB"/>
        </w:rPr>
        <w:t>Evaluate mainly t</w:t>
      </w:r>
      <w:r w:rsidRPr="00000C90">
        <w:rPr>
          <w:rFonts w:ascii="Times New Roman" w:hAnsi="Times New Roman"/>
          <w:i/>
          <w:sz w:val="24"/>
          <w:szCs w:val="24"/>
          <w:lang w:val="en-GB"/>
        </w:rPr>
        <w:t xml:space="preserve">he </w:t>
      </w:r>
      <w:r w:rsidR="009F3C24" w:rsidRPr="00000C90">
        <w:rPr>
          <w:rFonts w:ascii="Times New Roman" w:hAnsi="Times New Roman"/>
          <w:i/>
          <w:sz w:val="24"/>
          <w:szCs w:val="24"/>
          <w:lang w:val="en-GB"/>
        </w:rPr>
        <w:t>organization of international scientific events.</w:t>
      </w:r>
    </w:p>
    <w:p w14:paraId="7E9652F4" w14:textId="13E62586" w:rsidR="00DD6932" w:rsidRPr="00000C90" w:rsidRDefault="009F3C24">
      <w:pPr>
        <w:spacing w:before="0" w:line="360" w:lineRule="auto"/>
        <w:rPr>
          <w:rFonts w:ascii="Times New Roman" w:hAnsi="Times New Roman" w:cs="Times New Roman"/>
          <w:i/>
          <w:sz w:val="24"/>
          <w:szCs w:val="24"/>
          <w:lang w:val="en-GB"/>
        </w:rPr>
      </w:pPr>
      <w:r w:rsidRPr="00000C90">
        <w:rPr>
          <w:rFonts w:ascii="Times New Roman" w:hAnsi="Times New Roman" w:cs="Times New Roman"/>
          <w:i/>
          <w:sz w:val="24"/>
          <w:szCs w:val="24"/>
          <w:lang w:val="en-GB"/>
        </w:rPr>
        <w:t xml:space="preserve">Note: In the case of international scientific events (organized with physical presence or in hybrid format), a minimum of 20% of participants from abroad is </w:t>
      </w:r>
      <w:r w:rsidR="00B17571">
        <w:rPr>
          <w:rFonts w:ascii="Times New Roman" w:hAnsi="Times New Roman" w:cs="Times New Roman"/>
          <w:i/>
          <w:sz w:val="24"/>
          <w:szCs w:val="24"/>
          <w:lang w:val="en-GB"/>
        </w:rPr>
        <w:t>taken into consideration</w:t>
      </w:r>
      <w:r w:rsidRPr="00000C90">
        <w:rPr>
          <w:rFonts w:ascii="Times New Roman" w:hAnsi="Times New Roman" w:cs="Times New Roman"/>
          <w:i/>
          <w:sz w:val="24"/>
          <w:szCs w:val="24"/>
          <w:lang w:val="en-GB"/>
        </w:rPr>
        <w:t>.</w:t>
      </w:r>
    </w:p>
    <w:p w14:paraId="67F94E8D" w14:textId="77777777" w:rsidR="00FB75D3" w:rsidRPr="00000C90" w:rsidRDefault="00FB75D3" w:rsidP="00FB75D3">
      <w:pPr>
        <w:pBdr>
          <w:top w:val="nil"/>
          <w:left w:val="nil"/>
          <w:bottom w:val="nil"/>
          <w:right w:val="nil"/>
          <w:between w:val="nil"/>
        </w:pBdr>
        <w:spacing w:before="0" w:line="360" w:lineRule="auto"/>
        <w:ind w:left="1068"/>
        <w:jc w:val="left"/>
        <w:rPr>
          <w:rFonts w:ascii="Times New Roman" w:hAnsi="Times New Roman" w:cs="Times New Roman"/>
          <w:i/>
          <w:sz w:val="24"/>
          <w:szCs w:val="24"/>
          <w:lang w:val="en-GB"/>
        </w:rPr>
      </w:pPr>
    </w:p>
    <w:p w14:paraId="6247776C" w14:textId="7F3A437E" w:rsidR="00DD6932" w:rsidRPr="00000C90" w:rsidRDefault="009F3C24">
      <w:pPr>
        <w:spacing w:before="0" w:line="360" w:lineRule="auto"/>
        <w:rPr>
          <w:rFonts w:ascii="Times New Roman" w:hAnsi="Times New Roman" w:cs="Times New Roman"/>
          <w:b/>
          <w:sz w:val="24"/>
          <w:szCs w:val="24"/>
          <w:lang w:val="en-GB"/>
        </w:rPr>
      </w:pPr>
      <w:r w:rsidRPr="00000C90">
        <w:rPr>
          <w:rFonts w:ascii="Times New Roman" w:hAnsi="Times New Roman" w:cs="Times New Roman"/>
          <w:b/>
          <w:sz w:val="24"/>
          <w:szCs w:val="24"/>
          <w:lang w:val="en-GB"/>
        </w:rPr>
        <w:t xml:space="preserve">Indicator I.3 </w:t>
      </w:r>
      <w:r w:rsidR="002E3BBA">
        <w:rPr>
          <w:rFonts w:ascii="Times New Roman" w:hAnsi="Times New Roman" w:cs="Times New Roman"/>
          <w:b/>
          <w:sz w:val="24"/>
          <w:szCs w:val="24"/>
          <w:lang w:val="en-GB"/>
        </w:rPr>
        <w:t>The c</w:t>
      </w:r>
      <w:r w:rsidR="002E3BBA" w:rsidRPr="00000C90">
        <w:rPr>
          <w:rFonts w:ascii="Times New Roman" w:hAnsi="Times New Roman" w:cs="Times New Roman"/>
          <w:b/>
          <w:sz w:val="24"/>
          <w:szCs w:val="24"/>
          <w:lang w:val="en-GB"/>
        </w:rPr>
        <w:t xml:space="preserve">apacity </w:t>
      </w:r>
      <w:r w:rsidRPr="00000C90">
        <w:rPr>
          <w:rFonts w:ascii="Times New Roman" w:hAnsi="Times New Roman" w:cs="Times New Roman"/>
          <w:b/>
          <w:sz w:val="24"/>
          <w:szCs w:val="24"/>
          <w:lang w:val="en-GB"/>
        </w:rPr>
        <w:t>to develop services, technologies, products</w:t>
      </w:r>
    </w:p>
    <w:p w14:paraId="6ABD6244" w14:textId="553702BE" w:rsidR="00DD6932" w:rsidRPr="00000C90" w:rsidRDefault="001E6987">
      <w:pPr>
        <w:numPr>
          <w:ilvl w:val="0"/>
          <w:numId w:val="2"/>
        </w:numPr>
        <w:spacing w:before="0" w:line="360" w:lineRule="auto"/>
        <w:ind w:left="1440"/>
        <w:rPr>
          <w:rFonts w:ascii="Times New Roman" w:hAnsi="Times New Roman" w:cs="Times New Roman"/>
          <w:i/>
          <w:sz w:val="24"/>
          <w:szCs w:val="24"/>
          <w:lang w:val="en-GB"/>
        </w:rPr>
      </w:pPr>
      <w:r>
        <w:rPr>
          <w:rFonts w:ascii="Times New Roman" w:hAnsi="Times New Roman" w:cs="Times New Roman"/>
          <w:i/>
          <w:sz w:val="24"/>
          <w:szCs w:val="24"/>
          <w:lang w:val="en-GB"/>
        </w:rPr>
        <w:t xml:space="preserve">Analyse </w:t>
      </w:r>
      <w:r w:rsidR="009F3C24" w:rsidRPr="00000C90">
        <w:rPr>
          <w:rFonts w:ascii="Times New Roman" w:hAnsi="Times New Roman" w:cs="Times New Roman"/>
          <w:i/>
          <w:sz w:val="24"/>
          <w:szCs w:val="24"/>
          <w:lang w:val="en-GB"/>
        </w:rPr>
        <w:t>the extent to which the research organization has societal, economic and social impact demonstrat</w:t>
      </w:r>
      <w:r>
        <w:rPr>
          <w:rFonts w:ascii="Times New Roman" w:hAnsi="Times New Roman" w:cs="Times New Roman"/>
          <w:i/>
          <w:sz w:val="24"/>
          <w:szCs w:val="24"/>
          <w:lang w:val="en-GB"/>
        </w:rPr>
        <w:t>ed</w:t>
      </w:r>
      <w:r w:rsidR="009F3C24" w:rsidRPr="00000C90">
        <w:rPr>
          <w:rFonts w:ascii="Times New Roman" w:hAnsi="Times New Roman" w:cs="Times New Roman"/>
          <w:i/>
          <w:sz w:val="24"/>
          <w:szCs w:val="24"/>
          <w:lang w:val="en-GB"/>
        </w:rPr>
        <w:t xml:space="preserve"> </w:t>
      </w:r>
      <w:r>
        <w:rPr>
          <w:rFonts w:ascii="Times New Roman" w:hAnsi="Times New Roman" w:cs="Times New Roman"/>
          <w:i/>
          <w:sz w:val="24"/>
          <w:szCs w:val="24"/>
          <w:lang w:val="en-GB"/>
        </w:rPr>
        <w:t xml:space="preserve">by </w:t>
      </w:r>
      <w:r w:rsidR="009F3C24" w:rsidRPr="00000C90">
        <w:rPr>
          <w:rFonts w:ascii="Times New Roman" w:hAnsi="Times New Roman" w:cs="Times New Roman"/>
          <w:i/>
          <w:sz w:val="24"/>
          <w:szCs w:val="24"/>
          <w:lang w:val="en-GB"/>
        </w:rPr>
        <w:t>the capacity to develop services, technologies, products, reflected, according to the research organization</w:t>
      </w:r>
      <w:r>
        <w:rPr>
          <w:rFonts w:ascii="Times New Roman" w:hAnsi="Times New Roman" w:cs="Times New Roman"/>
          <w:i/>
          <w:sz w:val="24"/>
          <w:szCs w:val="24"/>
          <w:lang w:val="en-GB"/>
        </w:rPr>
        <w:t>’s mission</w:t>
      </w:r>
      <w:r w:rsidR="009F3C24" w:rsidRPr="00000C90">
        <w:rPr>
          <w:rFonts w:ascii="Times New Roman" w:hAnsi="Times New Roman" w:cs="Times New Roman"/>
          <w:i/>
          <w:sz w:val="24"/>
          <w:szCs w:val="24"/>
          <w:lang w:val="en-GB"/>
        </w:rPr>
        <w:t>, in products/technologies/</w:t>
      </w:r>
      <w:r>
        <w:rPr>
          <w:rFonts w:ascii="Times New Roman" w:hAnsi="Times New Roman" w:cs="Times New Roman"/>
          <w:i/>
          <w:sz w:val="24"/>
          <w:szCs w:val="24"/>
          <w:lang w:val="en-GB"/>
        </w:rPr>
        <w:t xml:space="preserve"> </w:t>
      </w:r>
      <w:r w:rsidRPr="00000C90">
        <w:rPr>
          <w:rFonts w:ascii="Times New Roman" w:hAnsi="Times New Roman" w:cs="Times New Roman"/>
          <w:i/>
          <w:sz w:val="24"/>
          <w:szCs w:val="24"/>
          <w:lang w:val="en-GB"/>
        </w:rPr>
        <w:t xml:space="preserve">developed/posted </w:t>
      </w:r>
      <w:r w:rsidR="009F3C24" w:rsidRPr="00000C90">
        <w:rPr>
          <w:rFonts w:ascii="Times New Roman" w:hAnsi="Times New Roman" w:cs="Times New Roman"/>
          <w:i/>
          <w:sz w:val="24"/>
          <w:szCs w:val="24"/>
          <w:lang w:val="en-GB"/>
        </w:rPr>
        <w:t>methodologies /</w:t>
      </w:r>
      <w:r>
        <w:rPr>
          <w:rFonts w:ascii="Times New Roman" w:hAnsi="Times New Roman" w:cs="Times New Roman"/>
          <w:i/>
          <w:sz w:val="24"/>
          <w:szCs w:val="24"/>
          <w:lang w:val="en-GB"/>
        </w:rPr>
        <w:t>reports</w:t>
      </w:r>
      <w:r w:rsidR="009F3C24" w:rsidRPr="00000C90">
        <w:rPr>
          <w:rFonts w:ascii="Times New Roman" w:hAnsi="Times New Roman" w:cs="Times New Roman"/>
          <w:i/>
          <w:sz w:val="24"/>
          <w:szCs w:val="24"/>
          <w:lang w:val="en-GB"/>
        </w:rPr>
        <w:t>/publications/public interest studies/research services/consultancy/impact studies.</w:t>
      </w:r>
    </w:p>
    <w:p w14:paraId="7E6FCA74" w14:textId="77777777" w:rsidR="00DD6932" w:rsidRPr="00000C90" w:rsidRDefault="009F3C24">
      <w:pPr>
        <w:numPr>
          <w:ilvl w:val="0"/>
          <w:numId w:val="2"/>
        </w:numPr>
        <w:spacing w:before="0" w:line="360" w:lineRule="auto"/>
        <w:ind w:left="1440"/>
        <w:rPr>
          <w:rFonts w:ascii="Times New Roman" w:hAnsi="Times New Roman" w:cs="Times New Roman"/>
          <w:i/>
          <w:sz w:val="24"/>
          <w:szCs w:val="24"/>
          <w:lang w:val="en-GB"/>
        </w:rPr>
      </w:pPr>
      <w:r w:rsidRPr="00000C90">
        <w:rPr>
          <w:rFonts w:ascii="Times New Roman" w:hAnsi="Times New Roman" w:cs="Times New Roman"/>
          <w:i/>
          <w:sz w:val="24"/>
          <w:szCs w:val="24"/>
          <w:lang w:val="en-GB"/>
        </w:rPr>
        <w:t>The performance indicators associated with indicator I.3 are:</w:t>
      </w:r>
    </w:p>
    <w:p w14:paraId="21B6B8BB" w14:textId="77777777" w:rsidR="00DD6932" w:rsidRPr="00000C90" w:rsidRDefault="009F3C24">
      <w:pPr>
        <w:pStyle w:val="ListParagraph"/>
        <w:numPr>
          <w:ilvl w:val="0"/>
          <w:numId w:val="34"/>
        </w:numPr>
        <w:spacing w:after="0" w:line="360" w:lineRule="auto"/>
        <w:ind w:left="2160"/>
        <w:jc w:val="both"/>
        <w:rPr>
          <w:rFonts w:ascii="Times New Roman" w:hAnsi="Times New Roman"/>
          <w:i/>
          <w:sz w:val="24"/>
          <w:szCs w:val="24"/>
          <w:lang w:val="en-GB"/>
        </w:rPr>
      </w:pPr>
      <w:r w:rsidRPr="00000C90">
        <w:rPr>
          <w:rFonts w:ascii="Times New Roman" w:hAnsi="Times New Roman"/>
          <w:i/>
          <w:sz w:val="24"/>
          <w:szCs w:val="24"/>
          <w:lang w:val="en-GB"/>
        </w:rPr>
        <w:t>Products/technologies/methodologies developed through research activities resulting from economic or scientific research contracts;</w:t>
      </w:r>
    </w:p>
    <w:p w14:paraId="79D9A9AF" w14:textId="218B037B" w:rsidR="00DD6932" w:rsidRPr="00000C90" w:rsidRDefault="009F3C24">
      <w:pPr>
        <w:pStyle w:val="ListParagraph"/>
        <w:numPr>
          <w:ilvl w:val="0"/>
          <w:numId w:val="34"/>
        </w:numPr>
        <w:spacing w:after="0" w:line="360" w:lineRule="auto"/>
        <w:ind w:left="2160"/>
        <w:jc w:val="both"/>
        <w:rPr>
          <w:rFonts w:ascii="Times New Roman" w:hAnsi="Times New Roman"/>
          <w:i/>
          <w:sz w:val="24"/>
          <w:szCs w:val="24"/>
          <w:lang w:val="en-GB"/>
        </w:rPr>
      </w:pPr>
      <w:r w:rsidRPr="00000C90">
        <w:rPr>
          <w:rFonts w:ascii="Times New Roman" w:hAnsi="Times New Roman"/>
          <w:i/>
          <w:sz w:val="24"/>
          <w:szCs w:val="24"/>
          <w:lang w:val="en-GB"/>
        </w:rPr>
        <w:t xml:space="preserve">Technologies and services made available on </w:t>
      </w:r>
      <w:r w:rsidR="00BE2EC3">
        <w:rPr>
          <w:rFonts w:ascii="Times New Roman" w:hAnsi="Times New Roman"/>
          <w:i/>
          <w:sz w:val="24"/>
          <w:szCs w:val="24"/>
          <w:lang w:val="en-GB"/>
        </w:rPr>
        <w:t xml:space="preserve">a </w:t>
      </w:r>
      <w:r w:rsidRPr="00000C90">
        <w:rPr>
          <w:rFonts w:ascii="Times New Roman" w:hAnsi="Times New Roman"/>
          <w:i/>
          <w:sz w:val="24"/>
          <w:szCs w:val="24"/>
          <w:lang w:val="en-GB"/>
        </w:rPr>
        <w:t>contract/collaborative project</w:t>
      </w:r>
      <w:r w:rsidR="00BE2EC3">
        <w:rPr>
          <w:rFonts w:ascii="Times New Roman" w:hAnsi="Times New Roman"/>
          <w:i/>
          <w:sz w:val="24"/>
          <w:szCs w:val="24"/>
          <w:lang w:val="en-GB"/>
        </w:rPr>
        <w:t xml:space="preserve"> basis</w:t>
      </w:r>
      <w:r w:rsidRPr="00000C90">
        <w:rPr>
          <w:rFonts w:ascii="Times New Roman" w:hAnsi="Times New Roman"/>
          <w:i/>
          <w:sz w:val="24"/>
          <w:szCs w:val="24"/>
          <w:lang w:val="en-GB"/>
        </w:rPr>
        <w:t xml:space="preserve"> (including posted on EERTIS - https://eertis.eu/) or Open access;</w:t>
      </w:r>
    </w:p>
    <w:p w14:paraId="2E4F90EB" w14:textId="77777777" w:rsidR="00DD6932" w:rsidRPr="00000C90" w:rsidRDefault="009F3C24">
      <w:pPr>
        <w:pStyle w:val="ListParagraph"/>
        <w:numPr>
          <w:ilvl w:val="0"/>
          <w:numId w:val="34"/>
        </w:numPr>
        <w:spacing w:after="0" w:line="360" w:lineRule="auto"/>
        <w:ind w:left="2160"/>
        <w:jc w:val="both"/>
        <w:rPr>
          <w:rFonts w:ascii="Times New Roman" w:hAnsi="Times New Roman"/>
          <w:i/>
          <w:sz w:val="24"/>
          <w:szCs w:val="24"/>
          <w:lang w:val="en-GB"/>
        </w:rPr>
      </w:pPr>
      <w:r w:rsidRPr="00000C90">
        <w:rPr>
          <w:rFonts w:ascii="Times New Roman" w:hAnsi="Times New Roman"/>
          <w:i/>
          <w:sz w:val="24"/>
          <w:szCs w:val="24"/>
          <w:lang w:val="en-GB"/>
        </w:rPr>
        <w:t>Reports/studies of public interest or with private beneficiaries.</w:t>
      </w:r>
    </w:p>
    <w:p w14:paraId="3D77420A" w14:textId="5DB7D730" w:rsidR="00DD6932" w:rsidRPr="00000C90" w:rsidRDefault="006E0462">
      <w:pPr>
        <w:numPr>
          <w:ilvl w:val="0"/>
          <w:numId w:val="2"/>
        </w:numPr>
        <w:spacing w:before="0" w:line="360" w:lineRule="auto"/>
        <w:ind w:left="1440"/>
        <w:rPr>
          <w:rFonts w:ascii="Times New Roman" w:hAnsi="Times New Roman" w:cs="Times New Roman"/>
          <w:i/>
          <w:sz w:val="24"/>
          <w:szCs w:val="24"/>
          <w:lang w:val="en-GB"/>
        </w:rPr>
      </w:pPr>
      <w:r>
        <w:rPr>
          <w:rFonts w:ascii="Times New Roman" w:hAnsi="Times New Roman" w:cs="Times New Roman"/>
          <w:i/>
          <w:sz w:val="24"/>
          <w:szCs w:val="24"/>
          <w:lang w:val="en-GB"/>
        </w:rPr>
        <w:t>Evaluate mainly, relative to the mission of the scientific research organization, t</w:t>
      </w:r>
      <w:r w:rsidRPr="00000C90">
        <w:rPr>
          <w:rFonts w:ascii="Times New Roman" w:hAnsi="Times New Roman" w:cs="Times New Roman"/>
          <w:i/>
          <w:sz w:val="24"/>
          <w:szCs w:val="24"/>
          <w:lang w:val="en-GB"/>
        </w:rPr>
        <w:t xml:space="preserve">he </w:t>
      </w:r>
      <w:r w:rsidR="009F3C24" w:rsidRPr="00000C90">
        <w:rPr>
          <w:rFonts w:ascii="Times New Roman" w:hAnsi="Times New Roman" w:cs="Times New Roman"/>
          <w:i/>
          <w:sz w:val="24"/>
          <w:szCs w:val="24"/>
          <w:lang w:val="en-GB"/>
        </w:rPr>
        <w:t xml:space="preserve">extent to which the scientific research organization demonstrates the </w:t>
      </w:r>
      <w:r>
        <w:rPr>
          <w:rFonts w:ascii="Times New Roman" w:hAnsi="Times New Roman" w:cs="Times New Roman"/>
          <w:i/>
          <w:sz w:val="24"/>
          <w:szCs w:val="24"/>
          <w:lang w:val="en-GB"/>
        </w:rPr>
        <w:t>capacity</w:t>
      </w:r>
      <w:r w:rsidRPr="00000C90">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to develop services, technologies, products for public or private beneficiaries through: reports/studies/research</w:t>
      </w:r>
      <w:r>
        <w:rPr>
          <w:rFonts w:ascii="Times New Roman" w:hAnsi="Times New Roman" w:cs="Times New Roman"/>
          <w:i/>
          <w:sz w:val="24"/>
          <w:szCs w:val="24"/>
          <w:lang w:val="en-GB"/>
        </w:rPr>
        <w:t xml:space="preserve"> services</w:t>
      </w:r>
      <w:r w:rsidR="009F3C24" w:rsidRPr="00000C90">
        <w:rPr>
          <w:rFonts w:ascii="Times New Roman" w:hAnsi="Times New Roman" w:cs="Times New Roman"/>
          <w:i/>
          <w:sz w:val="24"/>
          <w:szCs w:val="24"/>
          <w:lang w:val="en-GB"/>
        </w:rPr>
        <w:t>/consulting</w:t>
      </w:r>
      <w:r w:rsidRPr="00000C90" w:rsidDel="006E0462">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/software systems for editing, publishing and online consultation of scientific information</w:t>
      </w:r>
      <w:r>
        <w:rPr>
          <w:rFonts w:ascii="Times New Roman" w:hAnsi="Times New Roman" w:cs="Times New Roman"/>
          <w:i/>
          <w:sz w:val="24"/>
          <w:szCs w:val="24"/>
          <w:lang w:val="en-GB"/>
        </w:rPr>
        <w:t>/</w:t>
      </w:r>
      <w:r w:rsidR="009F3C24" w:rsidRPr="00000C90">
        <w:rPr>
          <w:rFonts w:ascii="Times New Roman" w:hAnsi="Times New Roman" w:cs="Times New Roman"/>
          <w:i/>
          <w:sz w:val="24"/>
          <w:szCs w:val="24"/>
          <w:lang w:val="en-GB"/>
        </w:rPr>
        <w:t>theoretical studies with proven social impact or in other sciences.</w:t>
      </w:r>
    </w:p>
    <w:p w14:paraId="232D5C17" w14:textId="1E0921A7" w:rsidR="00DD6932" w:rsidRPr="00000C90" w:rsidRDefault="009F3C24">
      <w:pPr>
        <w:spacing w:before="0" w:line="360" w:lineRule="auto"/>
        <w:rPr>
          <w:rFonts w:ascii="Times New Roman" w:hAnsi="Times New Roman" w:cs="Times New Roman"/>
          <w:i/>
          <w:sz w:val="24"/>
          <w:szCs w:val="24"/>
          <w:lang w:val="en-GB"/>
        </w:rPr>
      </w:pPr>
      <w:r w:rsidRPr="00000C90">
        <w:rPr>
          <w:rFonts w:ascii="Times New Roman" w:hAnsi="Times New Roman" w:cs="Times New Roman"/>
          <w:i/>
          <w:sz w:val="24"/>
          <w:szCs w:val="24"/>
          <w:lang w:val="en-GB"/>
        </w:rPr>
        <w:lastRenderedPageBreak/>
        <w:t xml:space="preserve">Note: In the case of reports/studies of public interest or with private beneficiaries, only those that have been obtained through competition or carried out at the request of the beneficiaries or with social </w:t>
      </w:r>
      <w:r w:rsidR="006E0462">
        <w:rPr>
          <w:rFonts w:ascii="Times New Roman" w:hAnsi="Times New Roman" w:cs="Times New Roman"/>
          <w:i/>
          <w:sz w:val="24"/>
          <w:szCs w:val="24"/>
          <w:lang w:val="en-GB"/>
        </w:rPr>
        <w:t xml:space="preserve">impact </w:t>
      </w:r>
      <w:r w:rsidRPr="00000C90">
        <w:rPr>
          <w:rFonts w:ascii="Times New Roman" w:hAnsi="Times New Roman" w:cs="Times New Roman"/>
          <w:i/>
          <w:sz w:val="24"/>
          <w:szCs w:val="24"/>
          <w:lang w:val="en-GB"/>
        </w:rPr>
        <w:t>or</w:t>
      </w:r>
      <w:r w:rsidR="006E0462">
        <w:rPr>
          <w:rFonts w:ascii="Times New Roman" w:hAnsi="Times New Roman" w:cs="Times New Roman"/>
          <w:i/>
          <w:sz w:val="24"/>
          <w:szCs w:val="24"/>
          <w:lang w:val="en-GB"/>
        </w:rPr>
        <w:t xml:space="preserve"> in</w:t>
      </w:r>
      <w:r w:rsidRPr="00000C90">
        <w:rPr>
          <w:rFonts w:ascii="Times New Roman" w:hAnsi="Times New Roman" w:cs="Times New Roman"/>
          <w:i/>
          <w:sz w:val="24"/>
          <w:szCs w:val="24"/>
          <w:lang w:val="en-GB"/>
        </w:rPr>
        <w:t xml:space="preserve"> other </w:t>
      </w:r>
      <w:r w:rsidR="006E0462">
        <w:rPr>
          <w:rFonts w:ascii="Times New Roman" w:hAnsi="Times New Roman" w:cs="Times New Roman"/>
          <w:i/>
          <w:sz w:val="24"/>
          <w:szCs w:val="24"/>
          <w:lang w:val="en-GB"/>
        </w:rPr>
        <w:t>sciences,</w:t>
      </w:r>
      <w:r w:rsidRPr="00000C90">
        <w:rPr>
          <w:rFonts w:ascii="Times New Roman" w:hAnsi="Times New Roman" w:cs="Times New Roman"/>
          <w:i/>
          <w:sz w:val="24"/>
          <w:szCs w:val="24"/>
          <w:lang w:val="en-GB"/>
        </w:rPr>
        <w:t xml:space="preserve"> proven by official documents/contractual relations/</w:t>
      </w:r>
      <w:r w:rsidR="006E0462">
        <w:rPr>
          <w:rFonts w:ascii="Times New Roman" w:hAnsi="Times New Roman" w:cs="Times New Roman"/>
          <w:i/>
          <w:sz w:val="24"/>
          <w:szCs w:val="24"/>
          <w:lang w:val="en-GB"/>
        </w:rPr>
        <w:t>requests</w:t>
      </w:r>
      <w:r w:rsidRPr="00000C90">
        <w:rPr>
          <w:rFonts w:ascii="Times New Roman" w:hAnsi="Times New Roman" w:cs="Times New Roman"/>
          <w:i/>
          <w:sz w:val="24"/>
          <w:szCs w:val="24"/>
          <w:lang w:val="en-GB"/>
        </w:rPr>
        <w:t xml:space="preserve">/orders will be taken into </w:t>
      </w:r>
      <w:r w:rsidR="006E0462">
        <w:rPr>
          <w:rFonts w:ascii="Times New Roman" w:hAnsi="Times New Roman" w:cs="Times New Roman"/>
          <w:i/>
          <w:sz w:val="24"/>
          <w:szCs w:val="24"/>
          <w:lang w:val="en-GB"/>
        </w:rPr>
        <w:t>consideration</w:t>
      </w:r>
      <w:r w:rsidRPr="00000C90">
        <w:rPr>
          <w:rFonts w:ascii="Times New Roman" w:hAnsi="Times New Roman" w:cs="Times New Roman"/>
          <w:i/>
          <w:sz w:val="24"/>
          <w:szCs w:val="24"/>
          <w:lang w:val="en-GB"/>
        </w:rPr>
        <w:t>.</w:t>
      </w:r>
    </w:p>
    <w:p w14:paraId="1E32ABC2" w14:textId="77777777" w:rsidR="00FB75D3" w:rsidRPr="00000C90" w:rsidRDefault="00FB75D3" w:rsidP="00FB75D3">
      <w:pPr>
        <w:pBdr>
          <w:top w:val="nil"/>
          <w:left w:val="nil"/>
          <w:bottom w:val="nil"/>
          <w:right w:val="nil"/>
          <w:between w:val="nil"/>
        </w:pBdr>
        <w:spacing w:before="0" w:line="360" w:lineRule="auto"/>
        <w:ind w:left="1068"/>
        <w:jc w:val="left"/>
        <w:rPr>
          <w:rFonts w:ascii="Times New Roman" w:hAnsi="Times New Roman" w:cs="Times New Roman"/>
          <w:i/>
          <w:sz w:val="24"/>
          <w:szCs w:val="24"/>
          <w:lang w:val="en-GB"/>
        </w:rPr>
      </w:pPr>
    </w:p>
    <w:p w14:paraId="18F3FD4F" w14:textId="73C9265E" w:rsidR="00DD6932" w:rsidRPr="00000C90" w:rsidRDefault="009F3C24">
      <w:pPr>
        <w:spacing w:before="0" w:line="360" w:lineRule="auto"/>
        <w:rPr>
          <w:rFonts w:ascii="Times New Roman" w:hAnsi="Times New Roman" w:cs="Times New Roman"/>
          <w:b/>
          <w:sz w:val="24"/>
          <w:szCs w:val="24"/>
          <w:lang w:val="en-GB"/>
        </w:rPr>
      </w:pPr>
      <w:r w:rsidRPr="00000C90">
        <w:rPr>
          <w:rFonts w:ascii="Times New Roman" w:hAnsi="Times New Roman" w:cs="Times New Roman"/>
          <w:b/>
          <w:sz w:val="24"/>
          <w:szCs w:val="24"/>
          <w:lang w:val="en-GB"/>
        </w:rPr>
        <w:t xml:space="preserve">Indicator I.4 Editing and </w:t>
      </w:r>
      <w:r w:rsidR="009A430B">
        <w:rPr>
          <w:rFonts w:ascii="Times New Roman" w:hAnsi="Times New Roman" w:cs="Times New Roman"/>
          <w:b/>
          <w:sz w:val="24"/>
          <w:szCs w:val="24"/>
          <w:lang w:val="en-GB"/>
        </w:rPr>
        <w:t>publishing</w:t>
      </w:r>
      <w:r w:rsidR="00884487">
        <w:rPr>
          <w:rFonts w:ascii="Times New Roman" w:hAnsi="Times New Roman" w:cs="Times New Roman"/>
          <w:b/>
          <w:sz w:val="24"/>
          <w:szCs w:val="24"/>
          <w:lang w:val="en-GB"/>
        </w:rPr>
        <w:t xml:space="preserve"> </w:t>
      </w:r>
      <w:r w:rsidRPr="00000C90">
        <w:rPr>
          <w:rFonts w:ascii="Times New Roman" w:hAnsi="Times New Roman" w:cs="Times New Roman"/>
          <w:b/>
          <w:sz w:val="24"/>
          <w:szCs w:val="24"/>
          <w:lang w:val="en-GB"/>
        </w:rPr>
        <w:t>the research organization</w:t>
      </w:r>
      <w:r w:rsidR="009A430B">
        <w:rPr>
          <w:rFonts w:ascii="Times New Roman" w:hAnsi="Times New Roman" w:cs="Times New Roman"/>
          <w:b/>
          <w:sz w:val="24"/>
          <w:szCs w:val="24"/>
          <w:lang w:val="en-GB"/>
        </w:rPr>
        <w:t>’s own journal</w:t>
      </w:r>
      <w:r w:rsidRPr="00000C90">
        <w:rPr>
          <w:rFonts w:ascii="Times New Roman" w:hAnsi="Times New Roman" w:cs="Times New Roman"/>
          <w:b/>
          <w:sz w:val="24"/>
          <w:szCs w:val="24"/>
          <w:lang w:val="en-GB"/>
        </w:rPr>
        <w:t xml:space="preserve"> or </w:t>
      </w:r>
      <w:r w:rsidR="009A430B">
        <w:rPr>
          <w:rFonts w:ascii="Times New Roman" w:hAnsi="Times New Roman" w:cs="Times New Roman"/>
          <w:b/>
          <w:sz w:val="24"/>
          <w:szCs w:val="24"/>
          <w:lang w:val="en-GB"/>
        </w:rPr>
        <w:t>with the involvement</w:t>
      </w:r>
      <w:r w:rsidRPr="00000C90">
        <w:rPr>
          <w:rFonts w:ascii="Times New Roman" w:hAnsi="Times New Roman" w:cs="Times New Roman"/>
          <w:b/>
          <w:sz w:val="24"/>
          <w:szCs w:val="24"/>
          <w:lang w:val="en-GB"/>
        </w:rPr>
        <w:t xml:space="preserve"> </w:t>
      </w:r>
      <w:r w:rsidR="009A430B">
        <w:rPr>
          <w:rFonts w:ascii="Times New Roman" w:hAnsi="Times New Roman" w:cs="Times New Roman"/>
          <w:b/>
          <w:sz w:val="24"/>
          <w:szCs w:val="24"/>
          <w:lang w:val="en-GB"/>
        </w:rPr>
        <w:t xml:space="preserve">of the organization’s </w:t>
      </w:r>
      <w:r w:rsidRPr="00000C90">
        <w:rPr>
          <w:rFonts w:ascii="Times New Roman" w:hAnsi="Times New Roman" w:cs="Times New Roman"/>
          <w:b/>
          <w:sz w:val="24"/>
          <w:szCs w:val="24"/>
          <w:lang w:val="en-GB"/>
        </w:rPr>
        <w:t>researchers</w:t>
      </w:r>
    </w:p>
    <w:p w14:paraId="63496C48" w14:textId="7654AF85" w:rsidR="00DD6932" w:rsidRPr="00000C90" w:rsidRDefault="005B0474">
      <w:pPr>
        <w:numPr>
          <w:ilvl w:val="0"/>
          <w:numId w:val="2"/>
        </w:numPr>
        <w:spacing w:before="0" w:line="360" w:lineRule="auto"/>
        <w:ind w:left="1440"/>
        <w:rPr>
          <w:rFonts w:ascii="Times New Roman" w:hAnsi="Times New Roman" w:cs="Times New Roman"/>
          <w:i/>
          <w:sz w:val="24"/>
          <w:szCs w:val="24"/>
          <w:lang w:val="en-GB"/>
        </w:rPr>
      </w:pPr>
      <w:r>
        <w:rPr>
          <w:rFonts w:ascii="Times New Roman" w:hAnsi="Times New Roman" w:cs="Times New Roman"/>
          <w:i/>
          <w:sz w:val="24"/>
          <w:szCs w:val="24"/>
          <w:lang w:val="en-GB"/>
        </w:rPr>
        <w:t>Analyse t</w:t>
      </w:r>
      <w:r w:rsidRPr="00000C90">
        <w:rPr>
          <w:rFonts w:ascii="Times New Roman" w:hAnsi="Times New Roman" w:cs="Times New Roman"/>
          <w:i/>
          <w:sz w:val="24"/>
          <w:szCs w:val="24"/>
          <w:lang w:val="en-GB"/>
        </w:rPr>
        <w:t xml:space="preserve">he </w:t>
      </w:r>
      <w:r w:rsidR="009F3C24" w:rsidRPr="00000C90">
        <w:rPr>
          <w:rFonts w:ascii="Times New Roman" w:hAnsi="Times New Roman" w:cs="Times New Roman"/>
          <w:i/>
          <w:sz w:val="24"/>
          <w:szCs w:val="24"/>
          <w:lang w:val="en-GB"/>
        </w:rPr>
        <w:t xml:space="preserve">extent to which the research organization demonstrates the </w:t>
      </w:r>
      <w:r>
        <w:rPr>
          <w:rFonts w:ascii="Times New Roman" w:hAnsi="Times New Roman" w:cs="Times New Roman"/>
          <w:i/>
          <w:sz w:val="24"/>
          <w:szCs w:val="24"/>
          <w:lang w:val="en-GB"/>
        </w:rPr>
        <w:t>capacity</w:t>
      </w:r>
      <w:r w:rsidRPr="00000C90">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 xml:space="preserve">to contribute to the </w:t>
      </w:r>
      <w:r>
        <w:rPr>
          <w:rFonts w:ascii="Times New Roman" w:hAnsi="Times New Roman" w:cs="Times New Roman"/>
          <w:i/>
          <w:sz w:val="24"/>
          <w:szCs w:val="24"/>
          <w:lang w:val="en-GB"/>
        </w:rPr>
        <w:t xml:space="preserve">process of disseminating the results </w:t>
      </w:r>
      <w:r w:rsidR="009F3C24" w:rsidRPr="00000C90">
        <w:rPr>
          <w:rFonts w:ascii="Times New Roman" w:hAnsi="Times New Roman" w:cs="Times New Roman"/>
          <w:i/>
          <w:sz w:val="24"/>
          <w:szCs w:val="24"/>
          <w:lang w:val="en-GB"/>
        </w:rPr>
        <w:t>of quality scientific research by editing and publishing its own journals indexed in Web of Science or other recognized international databases and the extent to which researchers/</w:t>
      </w:r>
      <w:r w:rsidR="00640609">
        <w:rPr>
          <w:rFonts w:ascii="Times New Roman" w:hAnsi="Times New Roman" w:cs="Times New Roman"/>
          <w:i/>
          <w:sz w:val="24"/>
          <w:szCs w:val="24"/>
          <w:lang w:val="en-GB"/>
        </w:rPr>
        <w:t>teaching staff</w:t>
      </w:r>
      <w:r w:rsidR="009F3C24" w:rsidRPr="00000C90">
        <w:rPr>
          <w:rFonts w:ascii="Times New Roman" w:hAnsi="Times New Roman" w:cs="Times New Roman"/>
          <w:i/>
          <w:sz w:val="24"/>
          <w:szCs w:val="24"/>
          <w:lang w:val="en-GB"/>
        </w:rPr>
        <w:t xml:space="preserve"> affiliated </w:t>
      </w:r>
      <w:r>
        <w:rPr>
          <w:rFonts w:ascii="Times New Roman" w:hAnsi="Times New Roman" w:cs="Times New Roman"/>
          <w:i/>
          <w:sz w:val="24"/>
          <w:szCs w:val="24"/>
          <w:lang w:val="en-GB"/>
        </w:rPr>
        <w:t>with</w:t>
      </w:r>
      <w:r w:rsidR="009F3C24" w:rsidRPr="00000C90">
        <w:rPr>
          <w:rFonts w:ascii="Times New Roman" w:hAnsi="Times New Roman" w:cs="Times New Roman"/>
          <w:i/>
          <w:sz w:val="24"/>
          <w:szCs w:val="24"/>
          <w:lang w:val="en-GB"/>
        </w:rPr>
        <w:t xml:space="preserve"> the organization are involved in editing and publishing journals indexed in recognized international databases (Web of Science, etc.).</w:t>
      </w:r>
    </w:p>
    <w:p w14:paraId="12CBE2EC" w14:textId="77777777" w:rsidR="00DD6932" w:rsidRPr="00000C90" w:rsidRDefault="009F3C24">
      <w:pPr>
        <w:numPr>
          <w:ilvl w:val="0"/>
          <w:numId w:val="2"/>
        </w:numPr>
        <w:spacing w:before="0" w:line="360" w:lineRule="auto"/>
        <w:ind w:left="1440"/>
        <w:rPr>
          <w:rFonts w:ascii="Times New Roman" w:hAnsi="Times New Roman" w:cs="Times New Roman"/>
          <w:i/>
          <w:sz w:val="24"/>
          <w:szCs w:val="24"/>
          <w:lang w:val="en-GB"/>
        </w:rPr>
      </w:pPr>
      <w:r w:rsidRPr="00000C90">
        <w:rPr>
          <w:rFonts w:ascii="Times New Roman" w:hAnsi="Times New Roman" w:cs="Times New Roman"/>
          <w:i/>
          <w:sz w:val="24"/>
          <w:szCs w:val="24"/>
          <w:lang w:val="en-GB"/>
        </w:rPr>
        <w:t>The performance indicators associated with indicator I.4 are:</w:t>
      </w:r>
    </w:p>
    <w:p w14:paraId="32CD2644" w14:textId="6D1E7E57" w:rsidR="00DD6932" w:rsidRPr="00000C90" w:rsidRDefault="00D0732F">
      <w:pPr>
        <w:pStyle w:val="ListParagraph"/>
        <w:numPr>
          <w:ilvl w:val="0"/>
          <w:numId w:val="35"/>
        </w:numPr>
        <w:spacing w:after="0" w:line="360" w:lineRule="auto"/>
        <w:ind w:left="1800"/>
        <w:jc w:val="both"/>
        <w:rPr>
          <w:rFonts w:ascii="Times New Roman" w:hAnsi="Times New Roman"/>
          <w:i/>
          <w:sz w:val="24"/>
          <w:szCs w:val="24"/>
          <w:lang w:val="en-GB"/>
        </w:rPr>
      </w:pPr>
      <w:r>
        <w:rPr>
          <w:rFonts w:ascii="Times New Roman" w:hAnsi="Times New Roman"/>
          <w:i/>
          <w:sz w:val="24"/>
          <w:szCs w:val="24"/>
          <w:lang w:val="en-GB"/>
        </w:rPr>
        <w:t>The research organization is e</w:t>
      </w:r>
      <w:r w:rsidRPr="00000C90">
        <w:rPr>
          <w:rFonts w:ascii="Times New Roman" w:hAnsi="Times New Roman"/>
          <w:i/>
          <w:sz w:val="24"/>
          <w:szCs w:val="24"/>
          <w:lang w:val="en-GB"/>
        </w:rPr>
        <w:t xml:space="preserve">diting </w:t>
      </w:r>
      <w:r w:rsidR="009F3C24" w:rsidRPr="00000C90">
        <w:rPr>
          <w:rFonts w:ascii="Times New Roman" w:hAnsi="Times New Roman"/>
          <w:i/>
          <w:sz w:val="24"/>
          <w:szCs w:val="24"/>
          <w:lang w:val="en-GB"/>
        </w:rPr>
        <w:t xml:space="preserve">and </w:t>
      </w:r>
      <w:r>
        <w:rPr>
          <w:rFonts w:ascii="Times New Roman" w:hAnsi="Times New Roman"/>
          <w:i/>
          <w:sz w:val="24"/>
          <w:szCs w:val="24"/>
          <w:lang w:val="en-GB"/>
        </w:rPr>
        <w:t>publishing</w:t>
      </w:r>
      <w:r w:rsidRPr="00000C90">
        <w:rPr>
          <w:rFonts w:ascii="Times New Roman" w:hAnsi="Times New Roman"/>
          <w:i/>
          <w:sz w:val="24"/>
          <w:szCs w:val="24"/>
          <w:lang w:val="en-GB"/>
        </w:rPr>
        <w:t xml:space="preserve"> </w:t>
      </w:r>
      <w:r w:rsidR="009F3C24" w:rsidRPr="00000C90">
        <w:rPr>
          <w:rFonts w:ascii="Times New Roman" w:hAnsi="Times New Roman"/>
          <w:i/>
          <w:sz w:val="24"/>
          <w:szCs w:val="24"/>
          <w:lang w:val="en-GB"/>
        </w:rPr>
        <w:t xml:space="preserve">its own journal indexed in Web of Science (Journal Citation Reports Q1/Q2/Q3/Q4, Emerging Sources Citation Index and, in addition, for humanities, Arts &amp; Humanities Citation Index), </w:t>
      </w:r>
      <w:r w:rsidRPr="00000C90">
        <w:rPr>
          <w:rFonts w:ascii="Times New Roman" w:hAnsi="Times New Roman"/>
          <w:i/>
          <w:sz w:val="24"/>
          <w:szCs w:val="24"/>
          <w:lang w:val="en-GB"/>
        </w:rPr>
        <w:t>SCOPUS</w:t>
      </w:r>
      <w:r w:rsidR="009F3C24" w:rsidRPr="00000C90">
        <w:rPr>
          <w:rFonts w:ascii="Times New Roman" w:hAnsi="Times New Roman"/>
          <w:i/>
          <w:sz w:val="24"/>
          <w:szCs w:val="24"/>
          <w:lang w:val="en-GB"/>
        </w:rPr>
        <w:t xml:space="preserve">; </w:t>
      </w:r>
    </w:p>
    <w:p w14:paraId="0341D0D4" w14:textId="423320BA" w:rsidR="00DD6932" w:rsidRPr="00000C90" w:rsidRDefault="00C7732F">
      <w:pPr>
        <w:pStyle w:val="ListParagraph"/>
        <w:numPr>
          <w:ilvl w:val="0"/>
          <w:numId w:val="35"/>
        </w:numPr>
        <w:spacing w:after="0" w:line="360" w:lineRule="auto"/>
        <w:ind w:left="1800"/>
        <w:jc w:val="both"/>
        <w:rPr>
          <w:rFonts w:ascii="Times New Roman" w:hAnsi="Times New Roman"/>
          <w:i/>
          <w:sz w:val="24"/>
          <w:szCs w:val="24"/>
          <w:lang w:val="en-GB"/>
        </w:rPr>
      </w:pPr>
      <w:r>
        <w:rPr>
          <w:rFonts w:ascii="Times New Roman" w:hAnsi="Times New Roman"/>
          <w:i/>
          <w:sz w:val="24"/>
          <w:szCs w:val="24"/>
          <w:lang w:val="en-GB"/>
        </w:rPr>
        <w:t>The research organization/university is e</w:t>
      </w:r>
      <w:r w:rsidR="009F3C24" w:rsidRPr="00000C90">
        <w:rPr>
          <w:rFonts w:ascii="Times New Roman" w:hAnsi="Times New Roman"/>
          <w:i/>
          <w:sz w:val="24"/>
          <w:szCs w:val="24"/>
          <w:lang w:val="en-GB"/>
        </w:rPr>
        <w:t xml:space="preserve">diting and </w:t>
      </w:r>
      <w:r>
        <w:rPr>
          <w:rFonts w:ascii="Times New Roman" w:hAnsi="Times New Roman"/>
          <w:i/>
          <w:sz w:val="24"/>
          <w:szCs w:val="24"/>
          <w:lang w:val="en-GB"/>
        </w:rPr>
        <w:t>publishing</w:t>
      </w:r>
      <w:r w:rsidRPr="00000C90">
        <w:rPr>
          <w:rFonts w:ascii="Times New Roman" w:hAnsi="Times New Roman"/>
          <w:i/>
          <w:sz w:val="24"/>
          <w:szCs w:val="24"/>
          <w:lang w:val="en-GB"/>
        </w:rPr>
        <w:t xml:space="preserve"> </w:t>
      </w:r>
      <w:r w:rsidR="009F3C24" w:rsidRPr="00000C90">
        <w:rPr>
          <w:rFonts w:ascii="Times New Roman" w:hAnsi="Times New Roman"/>
          <w:i/>
          <w:sz w:val="24"/>
          <w:szCs w:val="24"/>
          <w:lang w:val="en-GB"/>
        </w:rPr>
        <w:t xml:space="preserve">its own journal indexed </w:t>
      </w:r>
      <w:r>
        <w:rPr>
          <w:rFonts w:ascii="Times New Roman" w:hAnsi="Times New Roman"/>
          <w:i/>
          <w:sz w:val="24"/>
          <w:szCs w:val="24"/>
          <w:lang w:val="en-GB"/>
        </w:rPr>
        <w:t>in</w:t>
      </w:r>
      <w:r w:rsidRPr="00000C90">
        <w:rPr>
          <w:rFonts w:ascii="Times New Roman" w:hAnsi="Times New Roman"/>
          <w:i/>
          <w:sz w:val="24"/>
          <w:szCs w:val="24"/>
          <w:lang w:val="en-GB"/>
        </w:rPr>
        <w:t xml:space="preserve"> </w:t>
      </w:r>
      <w:r w:rsidR="009F3C24" w:rsidRPr="00000C90">
        <w:rPr>
          <w:rFonts w:ascii="Times New Roman" w:hAnsi="Times New Roman"/>
          <w:i/>
          <w:sz w:val="24"/>
          <w:szCs w:val="24"/>
          <w:lang w:val="en-GB"/>
        </w:rPr>
        <w:t>CNCS (A or B) or a journal indexed in recognized international databases (</w:t>
      </w:r>
      <w:r w:rsidR="002C0FE4">
        <w:rPr>
          <w:rFonts w:ascii="Times New Roman" w:hAnsi="Times New Roman"/>
          <w:i/>
          <w:sz w:val="24"/>
          <w:szCs w:val="24"/>
          <w:lang w:val="en-GB"/>
        </w:rPr>
        <w:t>IDB</w:t>
      </w:r>
      <w:r w:rsidR="009F3C24" w:rsidRPr="00000C90">
        <w:rPr>
          <w:rFonts w:ascii="Times New Roman" w:hAnsi="Times New Roman"/>
          <w:i/>
          <w:sz w:val="24"/>
          <w:szCs w:val="24"/>
          <w:lang w:val="en-GB"/>
        </w:rPr>
        <w:t>);</w:t>
      </w:r>
    </w:p>
    <w:p w14:paraId="0EF50B7E" w14:textId="1AE8BC6D" w:rsidR="00DD6932" w:rsidRPr="00000C90" w:rsidRDefault="009F3C24">
      <w:pPr>
        <w:pStyle w:val="ListParagraph"/>
        <w:numPr>
          <w:ilvl w:val="0"/>
          <w:numId w:val="35"/>
        </w:numPr>
        <w:spacing w:after="0" w:line="360" w:lineRule="auto"/>
        <w:ind w:left="1800"/>
        <w:jc w:val="both"/>
        <w:rPr>
          <w:rFonts w:ascii="Times New Roman" w:hAnsi="Times New Roman"/>
          <w:i/>
          <w:sz w:val="24"/>
          <w:szCs w:val="24"/>
          <w:lang w:val="en-GB"/>
        </w:rPr>
      </w:pPr>
      <w:r w:rsidRPr="00000C90">
        <w:rPr>
          <w:rFonts w:ascii="Times New Roman" w:hAnsi="Times New Roman"/>
          <w:i/>
          <w:sz w:val="24"/>
          <w:szCs w:val="24"/>
          <w:lang w:val="en-GB"/>
        </w:rPr>
        <w:t xml:space="preserve">Persons affiliated with the evaluated research organization </w:t>
      </w:r>
      <w:r w:rsidR="00EF7265">
        <w:rPr>
          <w:rFonts w:ascii="Times New Roman" w:hAnsi="Times New Roman"/>
          <w:i/>
          <w:sz w:val="24"/>
          <w:szCs w:val="24"/>
          <w:lang w:val="en-GB"/>
        </w:rPr>
        <w:t>fulfilling the role</w:t>
      </w:r>
      <w:r w:rsidRPr="00000C90">
        <w:rPr>
          <w:rFonts w:ascii="Times New Roman" w:hAnsi="Times New Roman"/>
          <w:i/>
          <w:sz w:val="24"/>
          <w:szCs w:val="24"/>
          <w:lang w:val="en-GB"/>
        </w:rPr>
        <w:t xml:space="preserve"> of editor-in-chief of a journal indexed in Web of Science (Journal Citation Reports Q1/Q2/Q3/Q4, Emerging Sources Citation Index or, in addition, for humanities, Arts &amp; Humanities Citation Index), </w:t>
      </w:r>
      <w:r w:rsidR="00EF7265" w:rsidRPr="00000C90">
        <w:rPr>
          <w:rFonts w:ascii="Times New Roman" w:hAnsi="Times New Roman"/>
          <w:i/>
          <w:sz w:val="24"/>
          <w:szCs w:val="24"/>
          <w:lang w:val="en-GB"/>
        </w:rPr>
        <w:t>SCOPUS</w:t>
      </w:r>
      <w:r w:rsidRPr="00000C90">
        <w:rPr>
          <w:rFonts w:ascii="Times New Roman" w:hAnsi="Times New Roman"/>
          <w:i/>
          <w:sz w:val="24"/>
          <w:szCs w:val="24"/>
          <w:lang w:val="en-GB"/>
        </w:rPr>
        <w:t>;</w:t>
      </w:r>
    </w:p>
    <w:p w14:paraId="69C69646" w14:textId="3B607765" w:rsidR="00DD6932" w:rsidRPr="00000C90" w:rsidRDefault="009F3C24">
      <w:pPr>
        <w:pStyle w:val="ListParagraph"/>
        <w:numPr>
          <w:ilvl w:val="0"/>
          <w:numId w:val="35"/>
        </w:numPr>
        <w:spacing w:after="0" w:line="360" w:lineRule="auto"/>
        <w:ind w:left="1800"/>
        <w:jc w:val="both"/>
        <w:rPr>
          <w:rFonts w:ascii="Times New Roman" w:hAnsi="Times New Roman"/>
          <w:i/>
          <w:sz w:val="24"/>
          <w:szCs w:val="24"/>
          <w:lang w:val="en-GB"/>
        </w:rPr>
      </w:pPr>
      <w:r w:rsidRPr="00000C90">
        <w:rPr>
          <w:rFonts w:ascii="Times New Roman" w:hAnsi="Times New Roman"/>
          <w:i/>
          <w:sz w:val="24"/>
          <w:szCs w:val="24"/>
          <w:lang w:val="en-GB"/>
        </w:rPr>
        <w:t xml:space="preserve">Persons affiliated </w:t>
      </w:r>
      <w:r w:rsidR="00EF7265">
        <w:rPr>
          <w:rFonts w:ascii="Times New Roman" w:hAnsi="Times New Roman"/>
          <w:i/>
          <w:sz w:val="24"/>
          <w:szCs w:val="24"/>
          <w:lang w:val="en-GB"/>
        </w:rPr>
        <w:t>with</w:t>
      </w:r>
      <w:r w:rsidR="00EF7265" w:rsidRPr="00000C90">
        <w:rPr>
          <w:rFonts w:ascii="Times New Roman" w:hAnsi="Times New Roman"/>
          <w:i/>
          <w:sz w:val="24"/>
          <w:szCs w:val="24"/>
          <w:lang w:val="en-GB"/>
        </w:rPr>
        <w:t xml:space="preserve"> </w:t>
      </w:r>
      <w:r w:rsidRPr="00000C90">
        <w:rPr>
          <w:rFonts w:ascii="Times New Roman" w:hAnsi="Times New Roman"/>
          <w:i/>
          <w:sz w:val="24"/>
          <w:szCs w:val="24"/>
          <w:lang w:val="en-GB"/>
        </w:rPr>
        <w:t xml:space="preserve">the evaluated research organization </w:t>
      </w:r>
      <w:r w:rsidR="00EF7265">
        <w:rPr>
          <w:rFonts w:ascii="Times New Roman" w:hAnsi="Times New Roman"/>
          <w:i/>
          <w:sz w:val="24"/>
          <w:szCs w:val="24"/>
          <w:lang w:val="en-GB"/>
        </w:rPr>
        <w:t>fulfilling the role</w:t>
      </w:r>
      <w:r w:rsidRPr="00000C90">
        <w:rPr>
          <w:rFonts w:ascii="Times New Roman" w:hAnsi="Times New Roman"/>
          <w:i/>
          <w:sz w:val="24"/>
          <w:szCs w:val="24"/>
          <w:lang w:val="en-GB"/>
        </w:rPr>
        <w:t xml:space="preserve"> of editor-in-chief of a CNCS</w:t>
      </w:r>
      <w:r w:rsidR="00EF7265">
        <w:rPr>
          <w:rFonts w:ascii="Times New Roman" w:hAnsi="Times New Roman"/>
          <w:i/>
          <w:sz w:val="24"/>
          <w:szCs w:val="24"/>
          <w:lang w:val="en-GB"/>
        </w:rPr>
        <w:t xml:space="preserve"> </w:t>
      </w:r>
      <w:r w:rsidR="00EF7265" w:rsidRPr="00000C90">
        <w:rPr>
          <w:rFonts w:ascii="Times New Roman" w:hAnsi="Times New Roman"/>
          <w:i/>
          <w:sz w:val="24"/>
          <w:szCs w:val="24"/>
          <w:lang w:val="en-GB"/>
        </w:rPr>
        <w:t>(A or B)</w:t>
      </w:r>
      <w:r w:rsidRPr="00000C90">
        <w:rPr>
          <w:rFonts w:ascii="Times New Roman" w:hAnsi="Times New Roman"/>
          <w:i/>
          <w:sz w:val="24"/>
          <w:szCs w:val="24"/>
          <w:lang w:val="en-GB"/>
        </w:rPr>
        <w:t xml:space="preserve"> indexed journal</w:t>
      </w:r>
      <w:r w:rsidR="00884487">
        <w:rPr>
          <w:rFonts w:ascii="Times New Roman" w:hAnsi="Times New Roman"/>
          <w:i/>
          <w:sz w:val="24"/>
          <w:szCs w:val="24"/>
          <w:lang w:val="en-GB"/>
        </w:rPr>
        <w:t xml:space="preserve"> </w:t>
      </w:r>
      <w:r w:rsidRPr="00000C90">
        <w:rPr>
          <w:rFonts w:ascii="Times New Roman" w:hAnsi="Times New Roman"/>
          <w:i/>
          <w:sz w:val="24"/>
          <w:szCs w:val="24"/>
          <w:lang w:val="en-GB"/>
        </w:rPr>
        <w:t xml:space="preserve">or a recognized </w:t>
      </w:r>
      <w:r w:rsidR="002C0FE4">
        <w:rPr>
          <w:rFonts w:ascii="Times New Roman" w:hAnsi="Times New Roman"/>
          <w:i/>
          <w:sz w:val="24"/>
          <w:szCs w:val="24"/>
          <w:lang w:val="en-GB"/>
        </w:rPr>
        <w:t>IDB</w:t>
      </w:r>
      <w:r w:rsidR="002C0FE4" w:rsidRPr="00000C90">
        <w:rPr>
          <w:rFonts w:ascii="Times New Roman" w:hAnsi="Times New Roman"/>
          <w:i/>
          <w:sz w:val="24"/>
          <w:szCs w:val="24"/>
          <w:lang w:val="en-GB"/>
        </w:rPr>
        <w:t xml:space="preserve"> </w:t>
      </w:r>
      <w:r w:rsidRPr="00000C90">
        <w:rPr>
          <w:rFonts w:ascii="Times New Roman" w:hAnsi="Times New Roman"/>
          <w:i/>
          <w:sz w:val="24"/>
          <w:szCs w:val="24"/>
          <w:lang w:val="en-GB"/>
        </w:rPr>
        <w:t>journal.</w:t>
      </w:r>
    </w:p>
    <w:p w14:paraId="027FE070" w14:textId="0B8B95F6" w:rsidR="00DD6932" w:rsidRPr="00000C90" w:rsidRDefault="002C0FE4">
      <w:pPr>
        <w:pStyle w:val="ListParagraph"/>
        <w:numPr>
          <w:ilvl w:val="0"/>
          <w:numId w:val="17"/>
        </w:numPr>
        <w:spacing w:after="0" w:line="360" w:lineRule="auto"/>
        <w:jc w:val="both"/>
        <w:rPr>
          <w:rFonts w:ascii="Times New Roman" w:hAnsi="Times New Roman"/>
          <w:i/>
          <w:sz w:val="24"/>
          <w:szCs w:val="24"/>
          <w:lang w:val="en-GB"/>
        </w:rPr>
      </w:pPr>
      <w:r>
        <w:rPr>
          <w:rFonts w:ascii="Times New Roman" w:hAnsi="Times New Roman"/>
          <w:i/>
          <w:sz w:val="24"/>
          <w:szCs w:val="24"/>
          <w:lang w:val="en-GB"/>
        </w:rPr>
        <w:lastRenderedPageBreak/>
        <w:t>Evaluate mainly, relative to the available resources, t</w:t>
      </w:r>
      <w:r w:rsidRPr="00000C90">
        <w:rPr>
          <w:rFonts w:ascii="Times New Roman" w:hAnsi="Times New Roman"/>
          <w:i/>
          <w:sz w:val="24"/>
          <w:szCs w:val="24"/>
          <w:lang w:val="en-GB"/>
        </w:rPr>
        <w:t xml:space="preserve">he </w:t>
      </w:r>
      <w:r w:rsidR="009F3C24" w:rsidRPr="00000C90">
        <w:rPr>
          <w:rFonts w:ascii="Times New Roman" w:hAnsi="Times New Roman"/>
          <w:i/>
          <w:sz w:val="24"/>
          <w:szCs w:val="24"/>
          <w:lang w:val="en-GB"/>
        </w:rPr>
        <w:t xml:space="preserve">extent to which the research organization demonstrates the </w:t>
      </w:r>
      <w:r>
        <w:rPr>
          <w:rFonts w:ascii="Times New Roman" w:hAnsi="Times New Roman"/>
          <w:i/>
          <w:sz w:val="24"/>
          <w:szCs w:val="24"/>
          <w:lang w:val="en-GB"/>
        </w:rPr>
        <w:t>capacity</w:t>
      </w:r>
      <w:r w:rsidRPr="00000C90">
        <w:rPr>
          <w:rFonts w:ascii="Times New Roman" w:hAnsi="Times New Roman"/>
          <w:i/>
          <w:sz w:val="24"/>
          <w:szCs w:val="24"/>
          <w:lang w:val="en-GB"/>
        </w:rPr>
        <w:t xml:space="preserve"> </w:t>
      </w:r>
      <w:r w:rsidR="009F3C24" w:rsidRPr="00000C90">
        <w:rPr>
          <w:rFonts w:ascii="Times New Roman" w:hAnsi="Times New Roman"/>
          <w:i/>
          <w:sz w:val="24"/>
          <w:szCs w:val="24"/>
          <w:lang w:val="en-GB"/>
        </w:rPr>
        <w:t>to edit and publish its own journal indexed in recognized international databases (</w:t>
      </w:r>
      <w:r>
        <w:rPr>
          <w:rFonts w:ascii="Times New Roman" w:hAnsi="Times New Roman"/>
          <w:i/>
          <w:sz w:val="24"/>
          <w:szCs w:val="24"/>
          <w:lang w:val="en-GB"/>
        </w:rPr>
        <w:t>IDB</w:t>
      </w:r>
      <w:r w:rsidR="009F3C24" w:rsidRPr="00000C90">
        <w:rPr>
          <w:rFonts w:ascii="Times New Roman" w:hAnsi="Times New Roman"/>
          <w:i/>
          <w:sz w:val="24"/>
          <w:szCs w:val="24"/>
          <w:lang w:val="en-GB"/>
        </w:rPr>
        <w:t>)</w:t>
      </w:r>
      <w:r>
        <w:rPr>
          <w:rFonts w:ascii="Times New Roman" w:hAnsi="Times New Roman"/>
          <w:i/>
          <w:sz w:val="24"/>
          <w:szCs w:val="24"/>
          <w:lang w:val="en-GB"/>
        </w:rPr>
        <w:t>,</w:t>
      </w:r>
      <w:r w:rsidR="009F3C24" w:rsidRPr="00000C90">
        <w:rPr>
          <w:rFonts w:ascii="Times New Roman" w:hAnsi="Times New Roman"/>
          <w:i/>
          <w:sz w:val="24"/>
          <w:szCs w:val="24"/>
          <w:lang w:val="en-GB"/>
        </w:rPr>
        <w:t xml:space="preserve"> and </w:t>
      </w:r>
      <w:r>
        <w:rPr>
          <w:rFonts w:ascii="Times New Roman" w:hAnsi="Times New Roman"/>
          <w:i/>
          <w:sz w:val="24"/>
          <w:szCs w:val="24"/>
          <w:lang w:val="en-GB"/>
        </w:rPr>
        <w:t xml:space="preserve">also </w:t>
      </w:r>
      <w:r w:rsidR="009F3C24" w:rsidRPr="00000C90">
        <w:rPr>
          <w:rFonts w:ascii="Times New Roman" w:hAnsi="Times New Roman"/>
          <w:i/>
          <w:sz w:val="24"/>
          <w:szCs w:val="24"/>
          <w:lang w:val="en-GB"/>
        </w:rPr>
        <w:t xml:space="preserve">a high degree of involvement </w:t>
      </w:r>
      <w:r>
        <w:rPr>
          <w:rFonts w:ascii="Times New Roman" w:hAnsi="Times New Roman"/>
          <w:i/>
          <w:sz w:val="24"/>
          <w:szCs w:val="24"/>
          <w:lang w:val="en-GB"/>
        </w:rPr>
        <w:t>from</w:t>
      </w:r>
      <w:r w:rsidR="009F3C24" w:rsidRPr="00000C90">
        <w:rPr>
          <w:rFonts w:ascii="Times New Roman" w:hAnsi="Times New Roman"/>
          <w:i/>
          <w:sz w:val="24"/>
          <w:szCs w:val="24"/>
          <w:lang w:val="en-GB"/>
        </w:rPr>
        <w:t xml:space="preserve"> the researchers in the research organization in editing and publishing journals indexed in recognized international databases.</w:t>
      </w:r>
    </w:p>
    <w:p w14:paraId="7ED1D677" w14:textId="22FBDC8D" w:rsidR="00DD6932" w:rsidRPr="00000C90" w:rsidRDefault="009F3C24">
      <w:pPr>
        <w:spacing w:before="0" w:line="360" w:lineRule="auto"/>
        <w:rPr>
          <w:rFonts w:ascii="Times New Roman" w:hAnsi="Times New Roman" w:cs="Times New Roman"/>
          <w:i/>
          <w:sz w:val="24"/>
          <w:szCs w:val="24"/>
          <w:lang w:val="en-GB"/>
        </w:rPr>
      </w:pPr>
      <w:r w:rsidRPr="00000C90">
        <w:rPr>
          <w:rFonts w:ascii="Times New Roman" w:hAnsi="Times New Roman" w:cs="Times New Roman"/>
          <w:i/>
          <w:sz w:val="24"/>
          <w:szCs w:val="24"/>
          <w:lang w:val="en-GB"/>
        </w:rPr>
        <w:t xml:space="preserve">Note: In the case of journals indexed </w:t>
      </w:r>
      <w:r w:rsidR="00662B59">
        <w:rPr>
          <w:rFonts w:ascii="Times New Roman" w:hAnsi="Times New Roman" w:cs="Times New Roman"/>
          <w:i/>
          <w:sz w:val="24"/>
          <w:szCs w:val="24"/>
          <w:lang w:val="en-GB"/>
        </w:rPr>
        <w:t>in</w:t>
      </w:r>
      <w:r w:rsidR="00662B59" w:rsidRPr="00000C90">
        <w:rPr>
          <w:rFonts w:ascii="Times New Roman" w:hAnsi="Times New Roman" w:cs="Times New Roman"/>
          <w:i/>
          <w:sz w:val="24"/>
          <w:szCs w:val="24"/>
          <w:lang w:val="en-GB"/>
        </w:rPr>
        <w:t xml:space="preserve"> </w:t>
      </w:r>
      <w:r w:rsidRPr="00000C90">
        <w:rPr>
          <w:rFonts w:ascii="Times New Roman" w:hAnsi="Times New Roman" w:cs="Times New Roman"/>
          <w:i/>
          <w:sz w:val="24"/>
          <w:szCs w:val="24"/>
          <w:lang w:val="en-GB"/>
        </w:rPr>
        <w:t>Journal Citation Reports,</w:t>
      </w:r>
      <w:r w:rsidR="00662B59">
        <w:rPr>
          <w:rFonts w:ascii="Times New Roman" w:hAnsi="Times New Roman" w:cs="Times New Roman"/>
          <w:i/>
          <w:sz w:val="24"/>
          <w:szCs w:val="24"/>
          <w:lang w:val="en-GB"/>
        </w:rPr>
        <w:t xml:space="preserve"> will be taken into consideration the</w:t>
      </w:r>
      <w:r w:rsidRPr="00000C90">
        <w:rPr>
          <w:rFonts w:ascii="Times New Roman" w:hAnsi="Times New Roman" w:cs="Times New Roman"/>
          <w:i/>
          <w:sz w:val="24"/>
          <w:szCs w:val="24"/>
          <w:lang w:val="en-GB"/>
        </w:rPr>
        <w:t xml:space="preserve"> impact factors (IF) or influence scores (AIS) calculated by Web of Science. </w:t>
      </w:r>
    </w:p>
    <w:p w14:paraId="531D92C3" w14:textId="0E5C67EB" w:rsidR="00DD6932" w:rsidRPr="00000C90" w:rsidRDefault="009F3C24">
      <w:pPr>
        <w:spacing w:before="0" w:line="360" w:lineRule="auto"/>
        <w:rPr>
          <w:rFonts w:ascii="Times New Roman" w:hAnsi="Times New Roman" w:cs="Times New Roman"/>
          <w:i/>
          <w:sz w:val="24"/>
          <w:szCs w:val="24"/>
          <w:lang w:val="en-GB"/>
        </w:rPr>
      </w:pPr>
      <w:r w:rsidRPr="00000C90">
        <w:rPr>
          <w:rFonts w:ascii="Times New Roman" w:hAnsi="Times New Roman" w:cs="Times New Roman"/>
          <w:i/>
          <w:sz w:val="24"/>
          <w:szCs w:val="24"/>
          <w:lang w:val="en-GB"/>
        </w:rPr>
        <w:t xml:space="preserve">The best Q1, Q2, Q3 or Q4 ranking (between IF and AIS) </w:t>
      </w:r>
      <w:r w:rsidR="00662B59">
        <w:rPr>
          <w:rFonts w:ascii="Times New Roman" w:hAnsi="Times New Roman" w:cs="Times New Roman"/>
          <w:i/>
          <w:sz w:val="24"/>
          <w:szCs w:val="24"/>
          <w:lang w:val="en-GB"/>
        </w:rPr>
        <w:t>of</w:t>
      </w:r>
      <w:r w:rsidR="00662B59" w:rsidRPr="00000C90">
        <w:rPr>
          <w:rFonts w:ascii="Times New Roman" w:hAnsi="Times New Roman" w:cs="Times New Roman"/>
          <w:i/>
          <w:sz w:val="24"/>
          <w:szCs w:val="24"/>
          <w:lang w:val="en-GB"/>
        </w:rPr>
        <w:t xml:space="preserve"> </w:t>
      </w:r>
      <w:r w:rsidRPr="00000C90">
        <w:rPr>
          <w:rFonts w:ascii="Times New Roman" w:hAnsi="Times New Roman" w:cs="Times New Roman"/>
          <w:i/>
          <w:sz w:val="24"/>
          <w:szCs w:val="24"/>
          <w:lang w:val="en-GB"/>
        </w:rPr>
        <w:t xml:space="preserve">the last 5 editions published by Journal Citation Reports </w:t>
      </w:r>
      <w:r w:rsidR="00662B59">
        <w:rPr>
          <w:rFonts w:ascii="Times New Roman" w:hAnsi="Times New Roman" w:cs="Times New Roman"/>
          <w:i/>
          <w:sz w:val="24"/>
          <w:szCs w:val="24"/>
          <w:lang w:val="en-GB"/>
        </w:rPr>
        <w:t>relative to</w:t>
      </w:r>
      <w:r w:rsidR="00662B59" w:rsidRPr="00000C90">
        <w:rPr>
          <w:rFonts w:ascii="Times New Roman" w:hAnsi="Times New Roman" w:cs="Times New Roman"/>
          <w:i/>
          <w:sz w:val="24"/>
          <w:szCs w:val="24"/>
          <w:lang w:val="en-GB"/>
        </w:rPr>
        <w:t xml:space="preserve"> </w:t>
      </w:r>
      <w:r w:rsidRPr="00000C90">
        <w:rPr>
          <w:rFonts w:ascii="Times New Roman" w:hAnsi="Times New Roman" w:cs="Times New Roman"/>
          <w:i/>
          <w:sz w:val="24"/>
          <w:szCs w:val="24"/>
          <w:lang w:val="en-GB"/>
        </w:rPr>
        <w:t>the year of evaluation is considered.</w:t>
      </w:r>
    </w:p>
    <w:p w14:paraId="3094133D" w14:textId="77777777" w:rsidR="00FB75D3" w:rsidRPr="00000C90" w:rsidRDefault="00FB75D3" w:rsidP="00FB75D3">
      <w:pPr>
        <w:pBdr>
          <w:top w:val="nil"/>
          <w:left w:val="nil"/>
          <w:bottom w:val="nil"/>
          <w:right w:val="nil"/>
          <w:between w:val="nil"/>
        </w:pBdr>
        <w:spacing w:before="0" w:line="360" w:lineRule="auto"/>
        <w:ind w:left="1068"/>
        <w:jc w:val="left"/>
        <w:rPr>
          <w:rFonts w:ascii="Times New Roman" w:hAnsi="Times New Roman" w:cs="Times New Roman"/>
          <w:i/>
          <w:sz w:val="24"/>
          <w:szCs w:val="24"/>
          <w:lang w:val="en-GB"/>
        </w:rPr>
      </w:pPr>
    </w:p>
    <w:p w14:paraId="3BB2E12E" w14:textId="0A0B6908" w:rsidR="00DD6932" w:rsidRPr="00000C90" w:rsidRDefault="009F3C24">
      <w:pPr>
        <w:spacing w:before="0" w:line="360" w:lineRule="auto"/>
        <w:rPr>
          <w:rFonts w:ascii="Times New Roman" w:hAnsi="Times New Roman" w:cs="Times New Roman"/>
          <w:b/>
          <w:sz w:val="24"/>
          <w:szCs w:val="24"/>
          <w:lang w:val="en-GB"/>
        </w:rPr>
      </w:pPr>
      <w:r w:rsidRPr="00000C90">
        <w:rPr>
          <w:rFonts w:ascii="Times New Roman" w:hAnsi="Times New Roman" w:cs="Times New Roman"/>
          <w:b/>
          <w:sz w:val="24"/>
          <w:szCs w:val="24"/>
          <w:lang w:val="en-GB"/>
        </w:rPr>
        <w:t xml:space="preserve">Indicator I. 5. </w:t>
      </w:r>
      <w:r w:rsidR="003F050D">
        <w:rPr>
          <w:rFonts w:ascii="Times New Roman" w:hAnsi="Times New Roman" w:cs="Times New Roman"/>
          <w:b/>
          <w:sz w:val="24"/>
          <w:szCs w:val="24"/>
          <w:lang w:val="en-GB"/>
        </w:rPr>
        <w:t>The c</w:t>
      </w:r>
      <w:r w:rsidR="003F050D" w:rsidRPr="00000C90">
        <w:rPr>
          <w:rFonts w:ascii="Times New Roman" w:hAnsi="Times New Roman" w:cs="Times New Roman"/>
          <w:b/>
          <w:sz w:val="24"/>
          <w:szCs w:val="24"/>
          <w:lang w:val="en-GB"/>
        </w:rPr>
        <w:t xml:space="preserve">apacity </w:t>
      </w:r>
      <w:r w:rsidRPr="00000C90">
        <w:rPr>
          <w:rFonts w:ascii="Times New Roman" w:hAnsi="Times New Roman" w:cs="Times New Roman"/>
          <w:b/>
          <w:sz w:val="24"/>
          <w:szCs w:val="24"/>
          <w:lang w:val="en-GB"/>
        </w:rPr>
        <w:t>to train young researchers (PhD, postdoc)</w:t>
      </w:r>
    </w:p>
    <w:p w14:paraId="58756944" w14:textId="7A78322D" w:rsidR="00DD6932" w:rsidRPr="00000C90" w:rsidRDefault="008B0804">
      <w:pPr>
        <w:numPr>
          <w:ilvl w:val="0"/>
          <w:numId w:val="2"/>
        </w:numPr>
        <w:spacing w:before="0" w:line="360" w:lineRule="auto"/>
        <w:ind w:left="1440"/>
        <w:rPr>
          <w:rFonts w:ascii="Times New Roman" w:hAnsi="Times New Roman" w:cs="Times New Roman"/>
          <w:i/>
          <w:sz w:val="24"/>
          <w:szCs w:val="24"/>
          <w:lang w:val="en-GB"/>
        </w:rPr>
      </w:pPr>
      <w:r>
        <w:rPr>
          <w:rFonts w:ascii="Times New Roman" w:hAnsi="Times New Roman" w:cs="Times New Roman"/>
          <w:i/>
          <w:sz w:val="24"/>
          <w:szCs w:val="24"/>
          <w:lang w:val="en-GB"/>
        </w:rPr>
        <w:t>Analyse t</w:t>
      </w:r>
      <w:r w:rsidRPr="00000C90">
        <w:rPr>
          <w:rFonts w:ascii="Times New Roman" w:hAnsi="Times New Roman" w:cs="Times New Roman"/>
          <w:i/>
          <w:sz w:val="24"/>
          <w:szCs w:val="24"/>
          <w:lang w:val="en-GB"/>
        </w:rPr>
        <w:t xml:space="preserve">he </w:t>
      </w:r>
      <w:r w:rsidR="009F3C24" w:rsidRPr="00000C90">
        <w:rPr>
          <w:rFonts w:ascii="Times New Roman" w:hAnsi="Times New Roman" w:cs="Times New Roman"/>
          <w:i/>
          <w:sz w:val="24"/>
          <w:szCs w:val="24"/>
          <w:lang w:val="en-GB"/>
        </w:rPr>
        <w:t xml:space="preserve">extent to which the research organization contributes to the training of young researchers (doctoral and post-doctoral studies) </w:t>
      </w:r>
      <w:r w:rsidR="0053712D">
        <w:rPr>
          <w:rFonts w:ascii="Times New Roman" w:hAnsi="Times New Roman" w:cs="Times New Roman"/>
          <w:i/>
          <w:sz w:val="24"/>
          <w:szCs w:val="24"/>
          <w:lang w:val="en-GB"/>
        </w:rPr>
        <w:t>in relation to preparing</w:t>
      </w:r>
      <w:r w:rsidR="009F3C24" w:rsidRPr="00000C90">
        <w:rPr>
          <w:rFonts w:ascii="Times New Roman" w:hAnsi="Times New Roman" w:cs="Times New Roman"/>
          <w:i/>
          <w:sz w:val="24"/>
          <w:szCs w:val="24"/>
          <w:lang w:val="en-GB"/>
        </w:rPr>
        <w:t xml:space="preserve"> doctoral theses in sectors/departments of the research organization, participation</w:t>
      </w:r>
      <w:r w:rsidR="0053712D">
        <w:rPr>
          <w:rFonts w:ascii="Times New Roman" w:hAnsi="Times New Roman" w:cs="Times New Roman"/>
          <w:i/>
          <w:sz w:val="24"/>
          <w:szCs w:val="24"/>
          <w:lang w:val="en-GB"/>
        </w:rPr>
        <w:t>s</w:t>
      </w:r>
      <w:r w:rsidR="009F3C24" w:rsidRPr="00000C90">
        <w:rPr>
          <w:rFonts w:ascii="Times New Roman" w:hAnsi="Times New Roman" w:cs="Times New Roman"/>
          <w:i/>
          <w:sz w:val="24"/>
          <w:szCs w:val="24"/>
          <w:lang w:val="en-GB"/>
        </w:rPr>
        <w:t xml:space="preserve"> of researchers from the research organization as members of </w:t>
      </w:r>
      <w:r w:rsidR="0053712D">
        <w:rPr>
          <w:rFonts w:ascii="Times New Roman" w:hAnsi="Times New Roman" w:cs="Times New Roman"/>
          <w:i/>
          <w:sz w:val="24"/>
          <w:szCs w:val="24"/>
          <w:lang w:val="en-GB"/>
        </w:rPr>
        <w:t xml:space="preserve">doctoral thesis </w:t>
      </w:r>
      <w:r w:rsidR="009F3C24" w:rsidRPr="00000C90">
        <w:rPr>
          <w:rFonts w:ascii="Times New Roman" w:hAnsi="Times New Roman" w:cs="Times New Roman"/>
          <w:i/>
          <w:sz w:val="24"/>
          <w:szCs w:val="24"/>
          <w:lang w:val="en-GB"/>
        </w:rPr>
        <w:t xml:space="preserve">public </w:t>
      </w:r>
      <w:r w:rsidR="0053712D">
        <w:rPr>
          <w:rFonts w:ascii="Times New Roman" w:hAnsi="Times New Roman" w:cs="Times New Roman"/>
          <w:i/>
          <w:sz w:val="24"/>
          <w:szCs w:val="24"/>
          <w:lang w:val="en-GB"/>
        </w:rPr>
        <w:t>defence</w:t>
      </w:r>
      <w:r w:rsidR="009F3C24" w:rsidRPr="00000C90">
        <w:rPr>
          <w:rFonts w:ascii="Times New Roman" w:hAnsi="Times New Roman" w:cs="Times New Roman"/>
          <w:i/>
          <w:sz w:val="24"/>
          <w:szCs w:val="24"/>
          <w:lang w:val="en-GB"/>
        </w:rPr>
        <w:t xml:space="preserve"> committees, researchers working in the organization</w:t>
      </w:r>
      <w:r w:rsidR="0053712D">
        <w:rPr>
          <w:rFonts w:ascii="Times New Roman" w:hAnsi="Times New Roman" w:cs="Times New Roman"/>
          <w:i/>
          <w:sz w:val="24"/>
          <w:szCs w:val="24"/>
          <w:lang w:val="en-GB"/>
        </w:rPr>
        <w:t xml:space="preserve"> having the quality of doctoral supervisor</w:t>
      </w:r>
      <w:r w:rsidR="009F3C24" w:rsidRPr="00000C90">
        <w:rPr>
          <w:rFonts w:ascii="Times New Roman" w:hAnsi="Times New Roman" w:cs="Times New Roman"/>
          <w:i/>
          <w:sz w:val="24"/>
          <w:szCs w:val="24"/>
          <w:lang w:val="en-GB"/>
        </w:rPr>
        <w:t xml:space="preserve"> or POSDRU/POCU/MSCA/PNCDI/PNRR projects for post-doctoral and doctoral research won/</w:t>
      </w:r>
      <w:r w:rsidR="0053712D">
        <w:rPr>
          <w:rFonts w:ascii="Times New Roman" w:hAnsi="Times New Roman" w:cs="Times New Roman"/>
          <w:i/>
          <w:sz w:val="24"/>
          <w:szCs w:val="24"/>
          <w:lang w:val="en-GB"/>
        </w:rPr>
        <w:t>implemented</w:t>
      </w:r>
      <w:r w:rsidR="0053712D" w:rsidRPr="00000C90">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by the research organization.</w:t>
      </w:r>
    </w:p>
    <w:p w14:paraId="2B544174" w14:textId="77777777" w:rsidR="00DD6932" w:rsidRPr="00000C90" w:rsidRDefault="009F3C24">
      <w:pPr>
        <w:numPr>
          <w:ilvl w:val="0"/>
          <w:numId w:val="2"/>
        </w:numPr>
        <w:spacing w:before="0" w:line="360" w:lineRule="auto"/>
        <w:ind w:left="1440"/>
        <w:rPr>
          <w:rFonts w:ascii="Times New Roman" w:hAnsi="Times New Roman" w:cs="Times New Roman"/>
          <w:i/>
          <w:sz w:val="24"/>
          <w:szCs w:val="24"/>
          <w:lang w:val="en-GB"/>
        </w:rPr>
      </w:pPr>
      <w:r w:rsidRPr="00000C90">
        <w:rPr>
          <w:rFonts w:ascii="Times New Roman" w:hAnsi="Times New Roman" w:cs="Times New Roman"/>
          <w:i/>
          <w:sz w:val="24"/>
          <w:szCs w:val="24"/>
          <w:lang w:val="en-GB"/>
        </w:rPr>
        <w:t>The performance indicators associated with indicator I.5 are:</w:t>
      </w:r>
    </w:p>
    <w:p w14:paraId="5A5FBA42" w14:textId="1457E920" w:rsidR="00DD6932" w:rsidRPr="00000C90" w:rsidRDefault="009F3C24">
      <w:pPr>
        <w:pStyle w:val="ListParagraph"/>
        <w:numPr>
          <w:ilvl w:val="0"/>
          <w:numId w:val="36"/>
        </w:numPr>
        <w:spacing w:after="0" w:line="360" w:lineRule="auto"/>
        <w:ind w:left="2160"/>
        <w:jc w:val="both"/>
        <w:rPr>
          <w:rFonts w:ascii="Times New Roman" w:hAnsi="Times New Roman"/>
          <w:i/>
          <w:sz w:val="24"/>
          <w:szCs w:val="24"/>
          <w:lang w:val="en-GB"/>
        </w:rPr>
      </w:pPr>
      <w:r w:rsidRPr="00000C90">
        <w:rPr>
          <w:rFonts w:ascii="Times New Roman" w:hAnsi="Times New Roman"/>
          <w:i/>
          <w:sz w:val="24"/>
          <w:szCs w:val="24"/>
          <w:lang w:val="en-GB"/>
        </w:rPr>
        <w:t xml:space="preserve">Doctoral theses prepared or postdoctoral </w:t>
      </w:r>
      <w:r w:rsidR="00452E8D">
        <w:rPr>
          <w:rFonts w:ascii="Times New Roman" w:hAnsi="Times New Roman"/>
          <w:i/>
          <w:sz w:val="24"/>
          <w:szCs w:val="24"/>
          <w:lang w:val="en-GB"/>
        </w:rPr>
        <w:t>fellowships</w:t>
      </w:r>
      <w:r w:rsidR="00452E8D" w:rsidRPr="00000C90">
        <w:rPr>
          <w:rFonts w:ascii="Times New Roman" w:hAnsi="Times New Roman"/>
          <w:i/>
          <w:sz w:val="24"/>
          <w:szCs w:val="24"/>
          <w:lang w:val="en-GB"/>
        </w:rPr>
        <w:t xml:space="preserve"> </w:t>
      </w:r>
      <w:r w:rsidRPr="00000C90">
        <w:rPr>
          <w:rFonts w:ascii="Times New Roman" w:hAnsi="Times New Roman"/>
          <w:i/>
          <w:sz w:val="24"/>
          <w:szCs w:val="24"/>
          <w:lang w:val="en-GB"/>
        </w:rPr>
        <w:t xml:space="preserve">carried out in sectors/departments </w:t>
      </w:r>
      <w:r w:rsidR="00452E8D">
        <w:rPr>
          <w:rFonts w:ascii="Times New Roman" w:hAnsi="Times New Roman"/>
          <w:i/>
          <w:sz w:val="24"/>
          <w:szCs w:val="24"/>
          <w:lang w:val="en-GB"/>
        </w:rPr>
        <w:t>of</w:t>
      </w:r>
      <w:r w:rsidR="00452E8D" w:rsidRPr="00000C90">
        <w:rPr>
          <w:rFonts w:ascii="Times New Roman" w:hAnsi="Times New Roman"/>
          <w:i/>
          <w:sz w:val="24"/>
          <w:szCs w:val="24"/>
          <w:lang w:val="en-GB"/>
        </w:rPr>
        <w:t xml:space="preserve"> </w:t>
      </w:r>
      <w:r w:rsidRPr="00000C90">
        <w:rPr>
          <w:rFonts w:ascii="Times New Roman" w:hAnsi="Times New Roman"/>
          <w:i/>
          <w:sz w:val="24"/>
          <w:szCs w:val="24"/>
          <w:lang w:val="en-GB"/>
        </w:rPr>
        <w:t>the research organization;</w:t>
      </w:r>
    </w:p>
    <w:p w14:paraId="25795BE2" w14:textId="0254FD9C" w:rsidR="00DD6932" w:rsidRPr="00000C90" w:rsidRDefault="00E0329E">
      <w:pPr>
        <w:pStyle w:val="ListParagraph"/>
        <w:numPr>
          <w:ilvl w:val="0"/>
          <w:numId w:val="36"/>
        </w:numPr>
        <w:spacing w:after="0" w:line="360" w:lineRule="auto"/>
        <w:ind w:left="2160"/>
        <w:jc w:val="both"/>
        <w:rPr>
          <w:rFonts w:ascii="Times New Roman" w:hAnsi="Times New Roman"/>
          <w:i/>
          <w:sz w:val="24"/>
          <w:szCs w:val="24"/>
          <w:lang w:val="en-GB"/>
        </w:rPr>
      </w:pPr>
      <w:r>
        <w:rPr>
          <w:rFonts w:ascii="Times New Roman" w:hAnsi="Times New Roman"/>
          <w:i/>
          <w:sz w:val="24"/>
          <w:szCs w:val="24"/>
          <w:lang w:val="en-GB"/>
        </w:rPr>
        <w:t>T</w:t>
      </w:r>
      <w:r w:rsidR="009F3C24" w:rsidRPr="00000C90">
        <w:rPr>
          <w:rFonts w:ascii="Times New Roman" w:hAnsi="Times New Roman"/>
          <w:i/>
          <w:sz w:val="24"/>
          <w:szCs w:val="24"/>
          <w:lang w:val="en-GB"/>
        </w:rPr>
        <w:t xml:space="preserve">eaching staff/researchers affiliated </w:t>
      </w:r>
      <w:r>
        <w:rPr>
          <w:rFonts w:ascii="Times New Roman" w:hAnsi="Times New Roman"/>
          <w:i/>
          <w:sz w:val="24"/>
          <w:szCs w:val="24"/>
          <w:lang w:val="en-GB"/>
        </w:rPr>
        <w:t>with</w:t>
      </w:r>
      <w:r w:rsidRPr="00000C90">
        <w:rPr>
          <w:rFonts w:ascii="Times New Roman" w:hAnsi="Times New Roman"/>
          <w:i/>
          <w:sz w:val="24"/>
          <w:szCs w:val="24"/>
          <w:lang w:val="en-GB"/>
        </w:rPr>
        <w:t xml:space="preserve"> </w:t>
      </w:r>
      <w:r w:rsidR="009F3C24" w:rsidRPr="00000C90">
        <w:rPr>
          <w:rFonts w:ascii="Times New Roman" w:hAnsi="Times New Roman"/>
          <w:i/>
          <w:sz w:val="24"/>
          <w:szCs w:val="24"/>
          <w:lang w:val="en-GB"/>
        </w:rPr>
        <w:t>the research organization</w:t>
      </w:r>
      <w:r>
        <w:rPr>
          <w:rFonts w:ascii="Times New Roman" w:hAnsi="Times New Roman"/>
          <w:i/>
          <w:sz w:val="24"/>
          <w:szCs w:val="24"/>
          <w:lang w:val="en-GB"/>
        </w:rPr>
        <w:t>,</w:t>
      </w:r>
      <w:r w:rsidR="009F3C24" w:rsidRPr="00000C90">
        <w:rPr>
          <w:rFonts w:ascii="Times New Roman" w:hAnsi="Times New Roman"/>
          <w:i/>
          <w:sz w:val="24"/>
          <w:szCs w:val="24"/>
          <w:lang w:val="en-GB"/>
        </w:rPr>
        <w:t xml:space="preserve"> who have participated as members </w:t>
      </w:r>
      <w:r>
        <w:rPr>
          <w:rFonts w:ascii="Times New Roman" w:hAnsi="Times New Roman"/>
          <w:i/>
          <w:sz w:val="24"/>
          <w:szCs w:val="24"/>
          <w:lang w:val="en-GB"/>
        </w:rPr>
        <w:t>in</w:t>
      </w:r>
      <w:r w:rsidRPr="00000C90">
        <w:rPr>
          <w:rFonts w:ascii="Times New Roman" w:hAnsi="Times New Roman"/>
          <w:i/>
          <w:sz w:val="24"/>
          <w:szCs w:val="24"/>
          <w:lang w:val="en-GB"/>
        </w:rPr>
        <w:t xml:space="preserve"> </w:t>
      </w:r>
      <w:r w:rsidR="009F3C24" w:rsidRPr="00000C90">
        <w:rPr>
          <w:rFonts w:ascii="Times New Roman" w:hAnsi="Times New Roman"/>
          <w:i/>
          <w:sz w:val="24"/>
          <w:szCs w:val="24"/>
          <w:lang w:val="en-GB"/>
        </w:rPr>
        <w:t>doctoral thesis public defen</w:t>
      </w:r>
      <w:r>
        <w:rPr>
          <w:rFonts w:ascii="Times New Roman" w:hAnsi="Times New Roman"/>
          <w:i/>
          <w:sz w:val="24"/>
          <w:szCs w:val="24"/>
          <w:lang w:val="en-GB"/>
        </w:rPr>
        <w:t>c</w:t>
      </w:r>
      <w:r w:rsidR="009F3C24" w:rsidRPr="00000C90">
        <w:rPr>
          <w:rFonts w:ascii="Times New Roman" w:hAnsi="Times New Roman"/>
          <w:i/>
          <w:sz w:val="24"/>
          <w:szCs w:val="24"/>
          <w:lang w:val="en-GB"/>
        </w:rPr>
        <w:t xml:space="preserve">e committees or doctoral thesis </w:t>
      </w:r>
      <w:r>
        <w:rPr>
          <w:rFonts w:ascii="Times New Roman" w:hAnsi="Times New Roman"/>
          <w:i/>
          <w:sz w:val="24"/>
          <w:szCs w:val="24"/>
          <w:lang w:val="en-GB"/>
        </w:rPr>
        <w:t>guidance</w:t>
      </w:r>
      <w:r w:rsidRPr="00000C90">
        <w:rPr>
          <w:rFonts w:ascii="Times New Roman" w:hAnsi="Times New Roman"/>
          <w:i/>
          <w:sz w:val="24"/>
          <w:szCs w:val="24"/>
          <w:lang w:val="en-GB"/>
        </w:rPr>
        <w:t xml:space="preserve"> </w:t>
      </w:r>
      <w:r w:rsidR="009F3C24" w:rsidRPr="00000C90">
        <w:rPr>
          <w:rFonts w:ascii="Times New Roman" w:hAnsi="Times New Roman"/>
          <w:i/>
          <w:sz w:val="24"/>
          <w:szCs w:val="24"/>
          <w:lang w:val="en-GB"/>
        </w:rPr>
        <w:t>committees;</w:t>
      </w:r>
    </w:p>
    <w:p w14:paraId="3BC6A1C7" w14:textId="77777777" w:rsidR="00DD6932" w:rsidRPr="00000C90" w:rsidRDefault="009F3C24">
      <w:pPr>
        <w:pStyle w:val="ListParagraph"/>
        <w:numPr>
          <w:ilvl w:val="0"/>
          <w:numId w:val="36"/>
        </w:numPr>
        <w:spacing w:after="0" w:line="360" w:lineRule="auto"/>
        <w:ind w:left="2160"/>
        <w:jc w:val="both"/>
        <w:rPr>
          <w:rFonts w:ascii="Times New Roman" w:hAnsi="Times New Roman"/>
          <w:i/>
          <w:sz w:val="24"/>
          <w:szCs w:val="24"/>
          <w:lang w:val="en-GB"/>
        </w:rPr>
      </w:pPr>
      <w:r w:rsidRPr="00000C90">
        <w:rPr>
          <w:rFonts w:ascii="Times New Roman" w:hAnsi="Times New Roman"/>
          <w:i/>
          <w:sz w:val="24"/>
          <w:szCs w:val="24"/>
          <w:lang w:val="en-GB"/>
        </w:rPr>
        <w:t>Doctoral supervisors working in the research organization;</w:t>
      </w:r>
    </w:p>
    <w:p w14:paraId="4E391D5E" w14:textId="28DA4A48" w:rsidR="00DD6932" w:rsidRPr="00000C90" w:rsidRDefault="009F3C24">
      <w:pPr>
        <w:pStyle w:val="ListParagraph"/>
        <w:numPr>
          <w:ilvl w:val="0"/>
          <w:numId w:val="36"/>
        </w:numPr>
        <w:spacing w:after="0" w:line="360" w:lineRule="auto"/>
        <w:ind w:left="2160"/>
        <w:jc w:val="both"/>
        <w:rPr>
          <w:rFonts w:ascii="Times New Roman" w:hAnsi="Times New Roman"/>
          <w:i/>
          <w:sz w:val="24"/>
          <w:szCs w:val="24"/>
          <w:lang w:val="en-GB"/>
        </w:rPr>
      </w:pPr>
      <w:r w:rsidRPr="00000C90">
        <w:rPr>
          <w:rFonts w:ascii="Times New Roman" w:hAnsi="Times New Roman"/>
          <w:i/>
          <w:sz w:val="24"/>
          <w:szCs w:val="24"/>
          <w:lang w:val="en-GB"/>
        </w:rPr>
        <w:lastRenderedPageBreak/>
        <w:t>POSDRU/POCU/MSCA/</w:t>
      </w:r>
      <w:r w:rsidR="007F7F1D" w:rsidRPr="00000C90" w:rsidDel="007F7F1D">
        <w:rPr>
          <w:rFonts w:ascii="Times New Roman" w:hAnsi="Times New Roman"/>
          <w:i/>
          <w:sz w:val="24"/>
          <w:szCs w:val="24"/>
          <w:lang w:val="en-GB"/>
        </w:rPr>
        <w:t xml:space="preserve"> </w:t>
      </w:r>
      <w:r w:rsidRPr="00000C90">
        <w:rPr>
          <w:rFonts w:ascii="Times New Roman" w:hAnsi="Times New Roman"/>
          <w:i/>
          <w:sz w:val="24"/>
          <w:szCs w:val="24"/>
          <w:lang w:val="en-GB"/>
        </w:rPr>
        <w:t>PNCDI/PNRR postdoctoral and doctoral research projects won/</w:t>
      </w:r>
      <w:r w:rsidR="007F7F1D">
        <w:rPr>
          <w:rFonts w:ascii="Times New Roman" w:hAnsi="Times New Roman"/>
          <w:i/>
          <w:sz w:val="24"/>
          <w:szCs w:val="24"/>
          <w:lang w:val="en-GB"/>
        </w:rPr>
        <w:t>implemented</w:t>
      </w:r>
      <w:r w:rsidR="007F7F1D" w:rsidRPr="00000C90">
        <w:rPr>
          <w:rFonts w:ascii="Times New Roman" w:hAnsi="Times New Roman"/>
          <w:i/>
          <w:sz w:val="24"/>
          <w:szCs w:val="24"/>
          <w:lang w:val="en-GB"/>
        </w:rPr>
        <w:t xml:space="preserve"> </w:t>
      </w:r>
      <w:r w:rsidRPr="00000C90">
        <w:rPr>
          <w:rFonts w:ascii="Times New Roman" w:hAnsi="Times New Roman"/>
          <w:i/>
          <w:sz w:val="24"/>
          <w:szCs w:val="24"/>
          <w:lang w:val="en-GB"/>
        </w:rPr>
        <w:t>by the research organization;</w:t>
      </w:r>
    </w:p>
    <w:p w14:paraId="00288355" w14:textId="77777777" w:rsidR="00DD6932" w:rsidRPr="00000C90" w:rsidRDefault="009F3C24">
      <w:pPr>
        <w:pStyle w:val="ListParagraph"/>
        <w:numPr>
          <w:ilvl w:val="0"/>
          <w:numId w:val="36"/>
        </w:numPr>
        <w:spacing w:after="0" w:line="360" w:lineRule="auto"/>
        <w:ind w:left="2160"/>
        <w:jc w:val="both"/>
        <w:rPr>
          <w:rFonts w:ascii="Times New Roman" w:hAnsi="Times New Roman"/>
          <w:i/>
          <w:sz w:val="24"/>
          <w:szCs w:val="24"/>
          <w:lang w:val="en-GB"/>
        </w:rPr>
      </w:pPr>
      <w:r w:rsidRPr="00000C90">
        <w:rPr>
          <w:rFonts w:ascii="Times New Roman" w:hAnsi="Times New Roman"/>
          <w:i/>
          <w:sz w:val="24"/>
          <w:szCs w:val="24"/>
          <w:lang w:val="en-GB"/>
        </w:rPr>
        <w:t>PhD students/postdoctoral researchers within the research organization.</w:t>
      </w:r>
    </w:p>
    <w:p w14:paraId="2D4301BD" w14:textId="2AE7B69C" w:rsidR="00DD6932" w:rsidRPr="00000C90" w:rsidRDefault="005F1B02">
      <w:pPr>
        <w:numPr>
          <w:ilvl w:val="0"/>
          <w:numId w:val="2"/>
        </w:numPr>
        <w:spacing w:before="0" w:line="360" w:lineRule="auto"/>
        <w:ind w:left="1439" w:hanging="356"/>
        <w:rPr>
          <w:rFonts w:ascii="Times New Roman" w:hAnsi="Times New Roman" w:cs="Times New Roman"/>
          <w:b/>
          <w:i/>
          <w:sz w:val="24"/>
          <w:szCs w:val="24"/>
          <w:lang w:val="en-GB"/>
        </w:rPr>
      </w:pPr>
      <w:r>
        <w:rPr>
          <w:rFonts w:ascii="Times New Roman" w:hAnsi="Times New Roman" w:cs="Times New Roman"/>
          <w:i/>
          <w:sz w:val="24"/>
          <w:szCs w:val="24"/>
          <w:lang w:val="en-GB"/>
        </w:rPr>
        <w:t>Evaluate mainly whether</w:t>
      </w:r>
      <w:r w:rsidR="009F3C24" w:rsidRPr="00000C90">
        <w:rPr>
          <w:rFonts w:ascii="Times New Roman" w:hAnsi="Times New Roman" w:cs="Times New Roman"/>
          <w:i/>
          <w:sz w:val="24"/>
          <w:szCs w:val="24"/>
          <w:lang w:val="en-GB"/>
        </w:rPr>
        <w:t xml:space="preserve"> the research organization demonstrates that it has contributed to the training of young researchers (doctoral and postdoctoral studies) </w:t>
      </w:r>
      <w:r>
        <w:rPr>
          <w:rFonts w:ascii="Times New Roman" w:hAnsi="Times New Roman" w:cs="Times New Roman"/>
          <w:i/>
          <w:sz w:val="24"/>
          <w:szCs w:val="24"/>
          <w:lang w:val="en-GB"/>
        </w:rPr>
        <w:t>by having</w:t>
      </w:r>
      <w:r w:rsidRPr="00000C90">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researchers</w:t>
      </w:r>
      <w:r>
        <w:rPr>
          <w:rFonts w:ascii="Times New Roman" w:hAnsi="Times New Roman" w:cs="Times New Roman"/>
          <w:i/>
          <w:sz w:val="24"/>
          <w:szCs w:val="24"/>
          <w:lang w:val="en-GB"/>
        </w:rPr>
        <w:t xml:space="preserve"> from the evaluated research organization</w:t>
      </w:r>
      <w:r w:rsidR="009F3C24" w:rsidRPr="00000C90">
        <w:rPr>
          <w:rFonts w:ascii="Times New Roman" w:hAnsi="Times New Roman" w:cs="Times New Roman"/>
          <w:i/>
          <w:sz w:val="24"/>
          <w:szCs w:val="24"/>
          <w:lang w:val="en-GB"/>
        </w:rPr>
        <w:t xml:space="preserve"> </w:t>
      </w:r>
      <w:r>
        <w:rPr>
          <w:rFonts w:ascii="Times New Roman" w:hAnsi="Times New Roman" w:cs="Times New Roman"/>
          <w:i/>
          <w:sz w:val="24"/>
          <w:szCs w:val="24"/>
          <w:lang w:val="en-GB"/>
        </w:rPr>
        <w:t>fulfilling the role of doctoral</w:t>
      </w:r>
      <w:r w:rsidR="009F3C24" w:rsidRPr="00000C90">
        <w:rPr>
          <w:rFonts w:ascii="Times New Roman" w:hAnsi="Times New Roman" w:cs="Times New Roman"/>
          <w:i/>
          <w:sz w:val="24"/>
          <w:szCs w:val="24"/>
          <w:lang w:val="en-GB"/>
        </w:rPr>
        <w:t xml:space="preserve"> supervisors,</w:t>
      </w:r>
      <w:r>
        <w:rPr>
          <w:rFonts w:ascii="Times New Roman" w:hAnsi="Times New Roman" w:cs="Times New Roman"/>
          <w:i/>
          <w:sz w:val="24"/>
          <w:szCs w:val="24"/>
          <w:lang w:val="en-GB"/>
        </w:rPr>
        <w:t xml:space="preserve"> the capacity to attract</w:t>
      </w:r>
      <w:r w:rsidR="009F3C24" w:rsidRPr="00000C90">
        <w:rPr>
          <w:rFonts w:ascii="Times New Roman" w:hAnsi="Times New Roman" w:cs="Times New Roman"/>
          <w:i/>
          <w:sz w:val="24"/>
          <w:szCs w:val="24"/>
          <w:lang w:val="en-GB"/>
        </w:rPr>
        <w:t xml:space="preserve"> doctoral/postdoctoral researchers </w:t>
      </w:r>
      <w:r>
        <w:rPr>
          <w:rFonts w:ascii="Times New Roman" w:hAnsi="Times New Roman" w:cs="Times New Roman"/>
          <w:i/>
          <w:sz w:val="24"/>
          <w:szCs w:val="24"/>
          <w:lang w:val="en-GB"/>
        </w:rPr>
        <w:t>in</w:t>
      </w:r>
      <w:r w:rsidRPr="00000C90">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the research organization and research projects and stimulating them to enrol in doctoral and postdoctoral studies,</w:t>
      </w:r>
      <w:r>
        <w:rPr>
          <w:rFonts w:ascii="Times New Roman" w:hAnsi="Times New Roman" w:cs="Times New Roman"/>
          <w:i/>
          <w:sz w:val="24"/>
          <w:szCs w:val="24"/>
          <w:lang w:val="en-GB"/>
        </w:rPr>
        <w:t xml:space="preserve"> the capacity to</w:t>
      </w:r>
      <w:r w:rsidR="009F3C24" w:rsidRPr="00000C90">
        <w:rPr>
          <w:rFonts w:ascii="Times New Roman" w:hAnsi="Times New Roman" w:cs="Times New Roman"/>
          <w:i/>
          <w:sz w:val="24"/>
          <w:szCs w:val="24"/>
          <w:lang w:val="en-GB"/>
        </w:rPr>
        <w:t xml:space="preserve"> </w:t>
      </w:r>
      <w:r w:rsidRPr="00000C90">
        <w:rPr>
          <w:rFonts w:ascii="Times New Roman" w:hAnsi="Times New Roman" w:cs="Times New Roman"/>
          <w:i/>
          <w:sz w:val="24"/>
          <w:szCs w:val="24"/>
          <w:lang w:val="en-GB"/>
        </w:rPr>
        <w:t>prepar</w:t>
      </w:r>
      <w:r>
        <w:rPr>
          <w:rFonts w:ascii="Times New Roman" w:hAnsi="Times New Roman" w:cs="Times New Roman"/>
          <w:i/>
          <w:sz w:val="24"/>
          <w:szCs w:val="24"/>
          <w:lang w:val="en-GB"/>
        </w:rPr>
        <w:t>e</w:t>
      </w:r>
      <w:r w:rsidRPr="00000C90">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 xml:space="preserve">doctoral theses in sectors/departments of the </w:t>
      </w:r>
      <w:r>
        <w:rPr>
          <w:rFonts w:ascii="Times New Roman" w:hAnsi="Times New Roman" w:cs="Times New Roman"/>
          <w:i/>
          <w:sz w:val="24"/>
          <w:szCs w:val="24"/>
          <w:lang w:val="en-GB"/>
        </w:rPr>
        <w:t xml:space="preserve">evaluated </w:t>
      </w:r>
      <w:r w:rsidR="009F3C24" w:rsidRPr="00000C90">
        <w:rPr>
          <w:rFonts w:ascii="Times New Roman" w:hAnsi="Times New Roman" w:cs="Times New Roman"/>
          <w:i/>
          <w:sz w:val="24"/>
          <w:szCs w:val="24"/>
          <w:lang w:val="en-GB"/>
        </w:rPr>
        <w:t xml:space="preserve">research organization, participations of researchers from the research organization as members </w:t>
      </w:r>
      <w:r>
        <w:rPr>
          <w:rFonts w:ascii="Times New Roman" w:hAnsi="Times New Roman" w:cs="Times New Roman"/>
          <w:i/>
          <w:sz w:val="24"/>
          <w:szCs w:val="24"/>
          <w:lang w:val="en-GB"/>
        </w:rPr>
        <w:t>in</w:t>
      </w:r>
      <w:r w:rsidRPr="00000C90">
        <w:rPr>
          <w:rFonts w:ascii="Times New Roman" w:hAnsi="Times New Roman" w:cs="Times New Roman"/>
          <w:i/>
          <w:sz w:val="24"/>
          <w:szCs w:val="24"/>
          <w:lang w:val="en-GB"/>
        </w:rPr>
        <w:t xml:space="preserve"> </w:t>
      </w:r>
      <w:r>
        <w:rPr>
          <w:rFonts w:ascii="Times New Roman" w:hAnsi="Times New Roman" w:cs="Times New Roman"/>
          <w:i/>
          <w:sz w:val="24"/>
          <w:szCs w:val="24"/>
          <w:lang w:val="en-GB"/>
        </w:rPr>
        <w:t xml:space="preserve">doctoral public defence </w:t>
      </w:r>
      <w:r w:rsidR="009F3C24" w:rsidRPr="00000C90">
        <w:rPr>
          <w:rFonts w:ascii="Times New Roman" w:hAnsi="Times New Roman" w:cs="Times New Roman"/>
          <w:i/>
          <w:sz w:val="24"/>
          <w:szCs w:val="24"/>
          <w:lang w:val="en-GB"/>
        </w:rPr>
        <w:t>committees or through POSDRU/POCU/MSCA/PNCDI/PNRR projects of postdoctoral and doctoral research won/</w:t>
      </w:r>
      <w:r>
        <w:rPr>
          <w:rFonts w:ascii="Times New Roman" w:hAnsi="Times New Roman" w:cs="Times New Roman"/>
          <w:i/>
          <w:sz w:val="24"/>
          <w:szCs w:val="24"/>
          <w:lang w:val="en-GB"/>
        </w:rPr>
        <w:t>implemented</w:t>
      </w:r>
      <w:r w:rsidRPr="00000C90">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by the research organization/university.</w:t>
      </w:r>
    </w:p>
    <w:p w14:paraId="7EA6696E" w14:textId="77777777" w:rsidR="00FB75D3" w:rsidRPr="00000C90" w:rsidRDefault="00FB75D3" w:rsidP="00FB75D3">
      <w:pPr>
        <w:pBdr>
          <w:top w:val="nil"/>
          <w:left w:val="nil"/>
          <w:bottom w:val="nil"/>
          <w:right w:val="nil"/>
          <w:between w:val="nil"/>
        </w:pBdr>
        <w:spacing w:before="0" w:line="360" w:lineRule="auto"/>
        <w:ind w:left="1776"/>
        <w:rPr>
          <w:rFonts w:ascii="Times New Roman" w:hAnsi="Times New Roman" w:cs="Times New Roman"/>
          <w:i/>
          <w:sz w:val="24"/>
          <w:szCs w:val="24"/>
          <w:lang w:val="en-GB"/>
        </w:rPr>
      </w:pPr>
    </w:p>
    <w:tbl>
      <w:tblPr>
        <w:tblW w:w="5000" w:type="pct"/>
        <w:tblLook w:val="04A0" w:firstRow="1" w:lastRow="0" w:firstColumn="1" w:lastColumn="0" w:noHBand="0" w:noVBand="1"/>
      </w:tblPr>
      <w:tblGrid>
        <w:gridCol w:w="2850"/>
        <w:gridCol w:w="3476"/>
        <w:gridCol w:w="2396"/>
        <w:gridCol w:w="2405"/>
        <w:gridCol w:w="1813"/>
      </w:tblGrid>
      <w:tr w:rsidR="00C56F44" w:rsidRPr="00000C90" w14:paraId="3920C411" w14:textId="77777777" w:rsidTr="00FB75D3">
        <w:trPr>
          <w:trHeight w:val="269"/>
        </w:trPr>
        <w:tc>
          <w:tcPr>
            <w:tcW w:w="1029" w:type="pct"/>
            <w:tcBorders>
              <w:top w:val="single" w:sz="8" w:space="0" w:color="000000"/>
              <w:left w:val="single" w:sz="8" w:space="0" w:color="000000"/>
              <w:bottom w:val="single" w:sz="8" w:space="0" w:color="000000"/>
              <w:right w:val="single" w:sz="8" w:space="0" w:color="000000"/>
            </w:tcBorders>
            <w:shd w:val="clear" w:color="000000" w:fill="D9D9D9"/>
            <w:noWrap/>
            <w:vAlign w:val="center"/>
            <w:hideMark/>
          </w:tcPr>
          <w:p w14:paraId="51278AE9" w14:textId="77777777" w:rsidR="00DD6932" w:rsidRPr="00000C90" w:rsidRDefault="009F3C24">
            <w:pPr>
              <w:spacing w:before="0" w:line="360" w:lineRule="auto"/>
              <w:jc w:val="center"/>
              <w:rPr>
                <w:rFonts w:ascii="Times New Roman" w:eastAsia="Times New Roman" w:hAnsi="Times New Roman" w:cs="Times New Roman"/>
                <w:b/>
                <w:bCs/>
                <w:sz w:val="24"/>
                <w:szCs w:val="24"/>
                <w:lang w:val="en-GB" w:eastAsia="en-US"/>
              </w:rPr>
            </w:pPr>
            <w:r w:rsidRPr="00000C90">
              <w:rPr>
                <w:rFonts w:ascii="Times New Roman" w:eastAsia="Times New Roman" w:hAnsi="Times New Roman" w:cs="Times New Roman"/>
                <w:b/>
                <w:bCs/>
                <w:sz w:val="24"/>
                <w:szCs w:val="24"/>
                <w:lang w:val="en-GB" w:eastAsia="en-US"/>
              </w:rPr>
              <w:t>GENERAL CRITERION</w:t>
            </w:r>
          </w:p>
        </w:tc>
        <w:tc>
          <w:tcPr>
            <w:tcW w:w="1381" w:type="pct"/>
            <w:tcBorders>
              <w:top w:val="single" w:sz="8" w:space="0" w:color="000000"/>
              <w:left w:val="nil"/>
              <w:bottom w:val="single" w:sz="8" w:space="0" w:color="000000"/>
              <w:right w:val="single" w:sz="8" w:space="0" w:color="000000"/>
            </w:tcBorders>
            <w:shd w:val="clear" w:color="000000" w:fill="D9D9D9"/>
            <w:noWrap/>
            <w:vAlign w:val="center"/>
            <w:hideMark/>
          </w:tcPr>
          <w:p w14:paraId="7508E07D" w14:textId="77777777" w:rsidR="00DD6932" w:rsidRPr="00000C90" w:rsidRDefault="009F3C24">
            <w:pPr>
              <w:spacing w:before="0" w:line="360" w:lineRule="auto"/>
              <w:jc w:val="center"/>
              <w:rPr>
                <w:rFonts w:ascii="Times New Roman" w:eastAsia="Times New Roman" w:hAnsi="Times New Roman" w:cs="Times New Roman"/>
                <w:b/>
                <w:bCs/>
                <w:sz w:val="24"/>
                <w:szCs w:val="24"/>
                <w:lang w:val="en-GB" w:eastAsia="en-US"/>
              </w:rPr>
            </w:pPr>
            <w:r w:rsidRPr="00000C90">
              <w:rPr>
                <w:rFonts w:ascii="Times New Roman" w:eastAsia="Times New Roman" w:hAnsi="Times New Roman" w:cs="Times New Roman"/>
                <w:b/>
                <w:bCs/>
                <w:sz w:val="24"/>
                <w:szCs w:val="24"/>
                <w:lang w:val="en-GB" w:eastAsia="en-US"/>
              </w:rPr>
              <w:t>INDICATORS</w:t>
            </w:r>
          </w:p>
        </w:tc>
        <w:tc>
          <w:tcPr>
            <w:tcW w:w="885" w:type="pct"/>
            <w:tcBorders>
              <w:top w:val="single" w:sz="8" w:space="0" w:color="000000"/>
              <w:left w:val="nil"/>
              <w:bottom w:val="single" w:sz="8" w:space="0" w:color="000000"/>
              <w:right w:val="single" w:sz="8" w:space="0" w:color="000000"/>
            </w:tcBorders>
            <w:shd w:val="clear" w:color="000000" w:fill="D9D9D9"/>
            <w:noWrap/>
            <w:vAlign w:val="center"/>
            <w:hideMark/>
          </w:tcPr>
          <w:p w14:paraId="7098FF10" w14:textId="77777777" w:rsidR="00DD6932" w:rsidRPr="00000C90" w:rsidRDefault="009F3C24">
            <w:pPr>
              <w:spacing w:before="0" w:line="360" w:lineRule="auto"/>
              <w:jc w:val="center"/>
              <w:rPr>
                <w:rFonts w:ascii="Times New Roman" w:eastAsia="Times New Roman" w:hAnsi="Times New Roman" w:cs="Times New Roman"/>
                <w:b/>
                <w:bCs/>
                <w:sz w:val="24"/>
                <w:szCs w:val="24"/>
                <w:lang w:val="en-GB" w:eastAsia="en-US"/>
              </w:rPr>
            </w:pPr>
            <w:r w:rsidRPr="00000C90">
              <w:rPr>
                <w:rFonts w:ascii="Times New Roman" w:eastAsia="Times New Roman" w:hAnsi="Times New Roman" w:cs="Times New Roman"/>
                <w:b/>
                <w:bCs/>
                <w:sz w:val="24"/>
                <w:szCs w:val="24"/>
                <w:lang w:val="en-GB" w:eastAsia="en-US"/>
              </w:rPr>
              <w:t>MAXIMUM SCORE</w:t>
            </w:r>
          </w:p>
        </w:tc>
        <w:tc>
          <w:tcPr>
            <w:tcW w:w="967" w:type="pct"/>
            <w:tcBorders>
              <w:top w:val="single" w:sz="8" w:space="0" w:color="000000"/>
              <w:left w:val="nil"/>
              <w:bottom w:val="single" w:sz="8" w:space="0" w:color="000000"/>
              <w:right w:val="single" w:sz="8" w:space="0" w:color="000000"/>
            </w:tcBorders>
            <w:shd w:val="clear" w:color="000000" w:fill="D9D9D9"/>
            <w:noWrap/>
            <w:vAlign w:val="center"/>
            <w:hideMark/>
          </w:tcPr>
          <w:p w14:paraId="387DF921" w14:textId="77777777" w:rsidR="00DD6932" w:rsidRPr="00000C90" w:rsidRDefault="009F3C24">
            <w:pPr>
              <w:spacing w:before="0" w:line="360" w:lineRule="auto"/>
              <w:jc w:val="center"/>
              <w:rPr>
                <w:rFonts w:ascii="Times New Roman" w:eastAsia="Times New Roman" w:hAnsi="Times New Roman" w:cs="Times New Roman"/>
                <w:b/>
                <w:bCs/>
                <w:sz w:val="24"/>
                <w:szCs w:val="24"/>
                <w:lang w:val="en-GB" w:eastAsia="en-US"/>
              </w:rPr>
            </w:pPr>
            <w:r w:rsidRPr="00000C90">
              <w:rPr>
                <w:rFonts w:ascii="Times New Roman" w:eastAsia="Times New Roman" w:hAnsi="Times New Roman" w:cs="Times New Roman"/>
                <w:b/>
                <w:bCs/>
                <w:sz w:val="24"/>
                <w:szCs w:val="24"/>
                <w:lang w:val="en-GB" w:eastAsia="en-US"/>
              </w:rPr>
              <w:t>SCORE OBTAINED</w:t>
            </w:r>
          </w:p>
        </w:tc>
        <w:tc>
          <w:tcPr>
            <w:tcW w:w="738" w:type="pct"/>
            <w:tcBorders>
              <w:top w:val="single" w:sz="8" w:space="0" w:color="000000"/>
              <w:left w:val="nil"/>
              <w:bottom w:val="single" w:sz="8" w:space="0" w:color="000000"/>
              <w:right w:val="single" w:sz="8" w:space="0" w:color="000000"/>
            </w:tcBorders>
            <w:shd w:val="clear" w:color="000000" w:fill="D9D9D9"/>
            <w:noWrap/>
            <w:vAlign w:val="center"/>
            <w:hideMark/>
          </w:tcPr>
          <w:p w14:paraId="53CB4B9E" w14:textId="77777777" w:rsidR="00DD6932" w:rsidRPr="00000C90" w:rsidRDefault="009F3C24">
            <w:pPr>
              <w:spacing w:before="0" w:line="360" w:lineRule="auto"/>
              <w:jc w:val="center"/>
              <w:rPr>
                <w:rFonts w:ascii="Times New Roman" w:eastAsia="Times New Roman" w:hAnsi="Times New Roman" w:cs="Times New Roman"/>
                <w:b/>
                <w:bCs/>
                <w:sz w:val="24"/>
                <w:szCs w:val="24"/>
                <w:lang w:val="en-GB" w:eastAsia="en-US"/>
              </w:rPr>
            </w:pPr>
            <w:r w:rsidRPr="00000C90">
              <w:rPr>
                <w:rFonts w:ascii="Times New Roman" w:eastAsia="Times New Roman" w:hAnsi="Times New Roman" w:cs="Times New Roman"/>
                <w:b/>
                <w:bCs/>
                <w:sz w:val="24"/>
                <w:szCs w:val="24"/>
                <w:lang w:val="en-GB" w:eastAsia="en-US"/>
              </w:rPr>
              <w:t>COMMENT</w:t>
            </w:r>
          </w:p>
        </w:tc>
      </w:tr>
      <w:tr w:rsidR="00C56F44" w:rsidRPr="00000C90" w14:paraId="77B8797B" w14:textId="77777777" w:rsidTr="00FB75D3">
        <w:trPr>
          <w:trHeight w:val="1044"/>
        </w:trPr>
        <w:tc>
          <w:tcPr>
            <w:tcW w:w="1029" w:type="pct"/>
            <w:vMerge w:val="restart"/>
            <w:tcBorders>
              <w:top w:val="nil"/>
              <w:left w:val="single" w:sz="8" w:space="0" w:color="000000"/>
              <w:bottom w:val="single" w:sz="8" w:space="0" w:color="000000"/>
              <w:right w:val="single" w:sz="8" w:space="0" w:color="000000"/>
            </w:tcBorders>
            <w:shd w:val="clear" w:color="000000" w:fill="F2F2F2"/>
            <w:vAlign w:val="center"/>
            <w:hideMark/>
          </w:tcPr>
          <w:p w14:paraId="390E8795" w14:textId="16554DA6" w:rsidR="00DD6932" w:rsidRPr="00000C90" w:rsidRDefault="009F3C24" w:rsidP="002538CA">
            <w:pPr>
              <w:spacing w:before="0" w:line="360" w:lineRule="auto"/>
              <w:jc w:val="center"/>
              <w:rPr>
                <w:rFonts w:ascii="Times New Roman" w:eastAsia="Times New Roman" w:hAnsi="Times New Roman" w:cs="Times New Roman"/>
                <w:b/>
                <w:bCs/>
                <w:sz w:val="24"/>
                <w:szCs w:val="24"/>
                <w:lang w:val="en-GB" w:eastAsia="en-US"/>
              </w:rPr>
            </w:pPr>
            <w:r w:rsidRPr="00000C90">
              <w:rPr>
                <w:rFonts w:ascii="Times New Roman" w:eastAsia="Times New Roman" w:hAnsi="Times New Roman" w:cs="Times New Roman"/>
                <w:b/>
                <w:bCs/>
                <w:sz w:val="24"/>
                <w:szCs w:val="24"/>
                <w:lang w:val="en-GB" w:eastAsia="en-US"/>
              </w:rPr>
              <w:t xml:space="preserve">II. </w:t>
            </w:r>
            <w:r w:rsidR="002538CA">
              <w:rPr>
                <w:rFonts w:ascii="Times New Roman" w:eastAsia="Times New Roman" w:hAnsi="Times New Roman" w:cs="Times New Roman"/>
                <w:b/>
                <w:bCs/>
                <w:sz w:val="24"/>
                <w:szCs w:val="24"/>
                <w:lang w:val="en-GB" w:eastAsia="en-US"/>
              </w:rPr>
              <w:t xml:space="preserve">RESULTS OF </w:t>
            </w:r>
            <w:r w:rsidRPr="00000C90">
              <w:rPr>
                <w:rFonts w:ascii="Times New Roman" w:eastAsia="Times New Roman" w:hAnsi="Times New Roman" w:cs="Times New Roman"/>
                <w:b/>
                <w:bCs/>
                <w:sz w:val="24"/>
                <w:szCs w:val="24"/>
                <w:lang w:val="en-GB" w:eastAsia="en-US"/>
              </w:rPr>
              <w:t xml:space="preserve">RESEARCH </w:t>
            </w:r>
            <w:r w:rsidR="002538CA">
              <w:rPr>
                <w:rFonts w:ascii="Times New Roman" w:eastAsia="Times New Roman" w:hAnsi="Times New Roman" w:cs="Times New Roman"/>
                <w:b/>
                <w:bCs/>
                <w:sz w:val="24"/>
                <w:szCs w:val="24"/>
                <w:lang w:val="en-GB" w:eastAsia="en-US"/>
              </w:rPr>
              <w:t>ACTIVITY</w:t>
            </w:r>
            <w:r w:rsidR="002538CA" w:rsidRPr="00000C90">
              <w:rPr>
                <w:rFonts w:ascii="Times New Roman" w:eastAsia="Times New Roman" w:hAnsi="Times New Roman" w:cs="Times New Roman"/>
                <w:b/>
                <w:bCs/>
                <w:sz w:val="24"/>
                <w:szCs w:val="24"/>
                <w:lang w:val="en-GB" w:eastAsia="en-US"/>
              </w:rPr>
              <w:t xml:space="preserve"> </w:t>
            </w:r>
            <w:r w:rsidRPr="00000C90">
              <w:rPr>
                <w:rFonts w:ascii="Times New Roman" w:eastAsia="Times New Roman" w:hAnsi="Times New Roman" w:cs="Times New Roman"/>
                <w:b/>
                <w:bCs/>
                <w:sz w:val="24"/>
                <w:szCs w:val="24"/>
                <w:lang w:val="en-GB" w:eastAsia="en-US"/>
              </w:rPr>
              <w:t>AND IMPACT AT INTERNATIONAL AND NATIONAL LEVEL</w:t>
            </w:r>
          </w:p>
        </w:tc>
        <w:tc>
          <w:tcPr>
            <w:tcW w:w="1381" w:type="pct"/>
            <w:tcBorders>
              <w:top w:val="nil"/>
              <w:left w:val="nil"/>
              <w:bottom w:val="single" w:sz="8" w:space="0" w:color="000000"/>
              <w:right w:val="single" w:sz="8" w:space="0" w:color="000000"/>
            </w:tcBorders>
            <w:shd w:val="clear" w:color="auto" w:fill="auto"/>
            <w:vAlign w:val="center"/>
            <w:hideMark/>
          </w:tcPr>
          <w:p w14:paraId="7D743CF0" w14:textId="0B644A25" w:rsidR="00DD6932" w:rsidRPr="00000C90" w:rsidRDefault="009F3C24" w:rsidP="002538CA">
            <w:pPr>
              <w:spacing w:before="0" w:line="360" w:lineRule="auto"/>
              <w:jc w:val="left"/>
              <w:rPr>
                <w:rFonts w:ascii="Times New Roman" w:eastAsia="Times New Roman" w:hAnsi="Times New Roman" w:cs="Times New Roman"/>
                <w:b/>
                <w:bCs/>
                <w:sz w:val="24"/>
                <w:szCs w:val="24"/>
                <w:lang w:val="en-GB" w:eastAsia="en-US"/>
              </w:rPr>
            </w:pPr>
            <w:r w:rsidRPr="00000C90">
              <w:rPr>
                <w:rFonts w:ascii="Times New Roman" w:eastAsia="Times New Roman" w:hAnsi="Times New Roman" w:cs="Times New Roman"/>
                <w:b/>
                <w:bCs/>
                <w:sz w:val="24"/>
                <w:szCs w:val="24"/>
                <w:lang w:val="en-GB" w:eastAsia="en-US"/>
              </w:rPr>
              <w:t xml:space="preserve">II.1 </w:t>
            </w:r>
            <w:r w:rsidR="002538CA">
              <w:rPr>
                <w:rFonts w:ascii="Times New Roman" w:eastAsia="Times New Roman" w:hAnsi="Times New Roman" w:cs="Times New Roman"/>
                <w:sz w:val="24"/>
                <w:szCs w:val="24"/>
                <w:lang w:val="en-GB" w:eastAsia="en-US"/>
              </w:rPr>
              <w:t>W</w:t>
            </w:r>
            <w:r w:rsidR="002538CA" w:rsidRPr="00000C90">
              <w:rPr>
                <w:rFonts w:ascii="Times New Roman" w:eastAsia="Times New Roman" w:hAnsi="Times New Roman" w:cs="Times New Roman"/>
                <w:sz w:val="24"/>
                <w:szCs w:val="24"/>
                <w:lang w:val="en-GB" w:eastAsia="en-US"/>
              </w:rPr>
              <w:t>orks</w:t>
            </w:r>
            <w:r w:rsidR="002538CA">
              <w:rPr>
                <w:rFonts w:ascii="Times New Roman" w:eastAsia="Times New Roman" w:hAnsi="Times New Roman" w:cs="Times New Roman"/>
                <w:sz w:val="24"/>
                <w:szCs w:val="24"/>
                <w:lang w:val="en-GB" w:eastAsia="en-US"/>
              </w:rPr>
              <w:t xml:space="preserve"> of wide scope and fundamental importance</w:t>
            </w:r>
            <w:r w:rsidRPr="00000C90">
              <w:rPr>
                <w:rFonts w:ascii="Times New Roman" w:eastAsia="Times New Roman" w:hAnsi="Times New Roman" w:cs="Times New Roman"/>
                <w:sz w:val="24"/>
                <w:szCs w:val="24"/>
                <w:lang w:val="en-GB" w:eastAsia="en-US"/>
              </w:rPr>
              <w:t>; books, treatises, encyclopaedias, monographs, coordinated/published/edited studies and chapters; published articles; patents applied/</w:t>
            </w:r>
            <w:r w:rsidR="002538CA">
              <w:rPr>
                <w:rFonts w:ascii="Times New Roman" w:eastAsia="Times New Roman" w:hAnsi="Times New Roman" w:cs="Times New Roman"/>
                <w:sz w:val="24"/>
                <w:szCs w:val="24"/>
                <w:lang w:val="en-GB" w:eastAsia="en-US"/>
              </w:rPr>
              <w:t>exploited</w:t>
            </w:r>
            <w:r w:rsidRPr="00000C90">
              <w:rPr>
                <w:rFonts w:ascii="Times New Roman" w:eastAsia="Times New Roman" w:hAnsi="Times New Roman" w:cs="Times New Roman"/>
                <w:sz w:val="24"/>
                <w:szCs w:val="24"/>
                <w:lang w:val="en-GB" w:eastAsia="en-US"/>
              </w:rPr>
              <w:t>/</w:t>
            </w:r>
            <w:r w:rsidR="002538CA">
              <w:rPr>
                <w:rFonts w:ascii="Times New Roman" w:eastAsia="Times New Roman" w:hAnsi="Times New Roman" w:cs="Times New Roman"/>
                <w:sz w:val="24"/>
                <w:szCs w:val="24"/>
                <w:lang w:val="en-GB" w:eastAsia="en-US"/>
              </w:rPr>
              <w:t>obtained</w:t>
            </w:r>
          </w:p>
        </w:tc>
        <w:tc>
          <w:tcPr>
            <w:tcW w:w="885" w:type="pct"/>
            <w:tcBorders>
              <w:top w:val="nil"/>
              <w:left w:val="nil"/>
              <w:bottom w:val="single" w:sz="8" w:space="0" w:color="000000"/>
              <w:right w:val="single" w:sz="8" w:space="0" w:color="000000"/>
            </w:tcBorders>
            <w:shd w:val="clear" w:color="auto" w:fill="auto"/>
            <w:noWrap/>
            <w:vAlign w:val="center"/>
            <w:hideMark/>
          </w:tcPr>
          <w:p w14:paraId="6F52ACE9" w14:textId="77777777" w:rsidR="00DD6932" w:rsidRPr="00000C90" w:rsidRDefault="009F3C24">
            <w:pPr>
              <w:spacing w:before="0" w:line="360" w:lineRule="auto"/>
              <w:jc w:val="center"/>
              <w:rPr>
                <w:rFonts w:ascii="Times New Roman" w:eastAsia="Times New Roman" w:hAnsi="Times New Roman" w:cs="Times New Roman"/>
                <w:sz w:val="24"/>
                <w:szCs w:val="24"/>
                <w:lang w:val="en-GB" w:eastAsia="en-US"/>
              </w:rPr>
            </w:pPr>
            <w:r w:rsidRPr="00000C90">
              <w:rPr>
                <w:rFonts w:ascii="Times New Roman" w:eastAsia="Times New Roman" w:hAnsi="Times New Roman" w:cs="Times New Roman"/>
                <w:sz w:val="24"/>
                <w:szCs w:val="24"/>
                <w:lang w:val="en-GB" w:eastAsia="en-US"/>
              </w:rPr>
              <w:t>42</w:t>
            </w:r>
          </w:p>
        </w:tc>
        <w:tc>
          <w:tcPr>
            <w:tcW w:w="967" w:type="pct"/>
            <w:tcBorders>
              <w:top w:val="nil"/>
              <w:left w:val="nil"/>
              <w:bottom w:val="single" w:sz="8" w:space="0" w:color="000000"/>
              <w:right w:val="single" w:sz="8" w:space="0" w:color="000000"/>
            </w:tcBorders>
            <w:shd w:val="clear" w:color="auto" w:fill="auto"/>
            <w:noWrap/>
            <w:vAlign w:val="center"/>
            <w:hideMark/>
          </w:tcPr>
          <w:p w14:paraId="51C04BDF" w14:textId="77777777" w:rsidR="00FB75D3" w:rsidRPr="00000C90" w:rsidRDefault="00FB75D3" w:rsidP="00C06FB7">
            <w:pPr>
              <w:spacing w:before="0" w:line="360" w:lineRule="auto"/>
              <w:jc w:val="center"/>
              <w:rPr>
                <w:rFonts w:ascii="Times New Roman" w:eastAsia="Times New Roman" w:hAnsi="Times New Roman" w:cs="Times New Roman"/>
                <w:i/>
                <w:iCs/>
                <w:sz w:val="24"/>
                <w:szCs w:val="24"/>
                <w:lang w:val="en-GB" w:eastAsia="en-US"/>
              </w:rPr>
            </w:pPr>
            <w:r w:rsidRPr="00000C90">
              <w:rPr>
                <w:rFonts w:ascii="Times New Roman" w:eastAsia="Times New Roman" w:hAnsi="Times New Roman" w:cs="Times New Roman"/>
                <w:i/>
                <w:iCs/>
                <w:sz w:val="24"/>
                <w:szCs w:val="24"/>
                <w:lang w:val="en-GB" w:eastAsia="en-US"/>
              </w:rPr>
              <w:t> </w:t>
            </w:r>
          </w:p>
        </w:tc>
        <w:tc>
          <w:tcPr>
            <w:tcW w:w="738" w:type="pct"/>
            <w:tcBorders>
              <w:top w:val="nil"/>
              <w:left w:val="nil"/>
              <w:bottom w:val="single" w:sz="8" w:space="0" w:color="000000"/>
              <w:right w:val="single" w:sz="8" w:space="0" w:color="000000"/>
            </w:tcBorders>
            <w:shd w:val="clear" w:color="auto" w:fill="auto"/>
            <w:noWrap/>
            <w:vAlign w:val="center"/>
            <w:hideMark/>
          </w:tcPr>
          <w:p w14:paraId="592B9323" w14:textId="77777777" w:rsidR="00FB75D3" w:rsidRPr="00000C90" w:rsidRDefault="00FB75D3" w:rsidP="00C06FB7">
            <w:pPr>
              <w:spacing w:before="0" w:line="360" w:lineRule="auto"/>
              <w:jc w:val="center"/>
              <w:rPr>
                <w:rFonts w:ascii="Times New Roman" w:eastAsia="Times New Roman" w:hAnsi="Times New Roman" w:cs="Times New Roman"/>
                <w:i/>
                <w:iCs/>
                <w:sz w:val="24"/>
                <w:szCs w:val="24"/>
                <w:lang w:val="en-GB" w:eastAsia="en-US"/>
              </w:rPr>
            </w:pPr>
            <w:r w:rsidRPr="00000C90">
              <w:rPr>
                <w:rFonts w:ascii="Times New Roman" w:eastAsia="Times New Roman" w:hAnsi="Times New Roman" w:cs="Times New Roman"/>
                <w:i/>
                <w:iCs/>
                <w:sz w:val="24"/>
                <w:szCs w:val="24"/>
                <w:lang w:val="en-GB" w:eastAsia="en-US"/>
              </w:rPr>
              <w:t> </w:t>
            </w:r>
          </w:p>
        </w:tc>
      </w:tr>
      <w:tr w:rsidR="00C56F44" w:rsidRPr="00000C90" w14:paraId="499D3840" w14:textId="77777777" w:rsidTr="00FB75D3">
        <w:trPr>
          <w:trHeight w:val="527"/>
        </w:trPr>
        <w:tc>
          <w:tcPr>
            <w:tcW w:w="1029" w:type="pct"/>
            <w:vMerge/>
            <w:tcBorders>
              <w:top w:val="nil"/>
              <w:left w:val="single" w:sz="8" w:space="0" w:color="000000"/>
              <w:bottom w:val="single" w:sz="8" w:space="0" w:color="000000"/>
              <w:right w:val="single" w:sz="8" w:space="0" w:color="000000"/>
            </w:tcBorders>
            <w:vAlign w:val="center"/>
            <w:hideMark/>
          </w:tcPr>
          <w:p w14:paraId="7B1966BB" w14:textId="77777777" w:rsidR="00FB75D3" w:rsidRPr="00000C90" w:rsidRDefault="00FB75D3" w:rsidP="00C06FB7">
            <w:pPr>
              <w:spacing w:before="0" w:line="360" w:lineRule="auto"/>
              <w:jc w:val="left"/>
              <w:rPr>
                <w:rFonts w:ascii="Times New Roman" w:eastAsia="Times New Roman" w:hAnsi="Times New Roman" w:cs="Times New Roman"/>
                <w:b/>
                <w:bCs/>
                <w:sz w:val="24"/>
                <w:szCs w:val="24"/>
                <w:lang w:val="en-GB" w:eastAsia="en-US"/>
              </w:rPr>
            </w:pPr>
          </w:p>
        </w:tc>
        <w:tc>
          <w:tcPr>
            <w:tcW w:w="1381" w:type="pct"/>
            <w:tcBorders>
              <w:top w:val="nil"/>
              <w:left w:val="nil"/>
              <w:bottom w:val="single" w:sz="8" w:space="0" w:color="000000"/>
              <w:right w:val="single" w:sz="8" w:space="0" w:color="000000"/>
            </w:tcBorders>
            <w:shd w:val="clear" w:color="auto" w:fill="auto"/>
            <w:vAlign w:val="center"/>
            <w:hideMark/>
          </w:tcPr>
          <w:p w14:paraId="1887084D" w14:textId="77777777" w:rsidR="00DD6932" w:rsidRPr="00000C90" w:rsidRDefault="009F3C24">
            <w:pPr>
              <w:spacing w:before="0" w:line="360" w:lineRule="auto"/>
              <w:rPr>
                <w:rFonts w:ascii="Times New Roman" w:eastAsia="Times New Roman" w:hAnsi="Times New Roman" w:cs="Times New Roman"/>
                <w:b/>
                <w:bCs/>
                <w:sz w:val="24"/>
                <w:szCs w:val="24"/>
                <w:lang w:val="en-GB" w:eastAsia="en-US"/>
              </w:rPr>
            </w:pPr>
            <w:r w:rsidRPr="00000C90">
              <w:rPr>
                <w:rFonts w:ascii="Times New Roman" w:eastAsia="Times New Roman" w:hAnsi="Times New Roman" w:cs="Times New Roman"/>
                <w:b/>
                <w:bCs/>
                <w:sz w:val="24"/>
                <w:szCs w:val="24"/>
                <w:lang w:val="en-GB" w:eastAsia="en-US"/>
              </w:rPr>
              <w:t xml:space="preserve">II.2 </w:t>
            </w:r>
            <w:r w:rsidRPr="00000C90">
              <w:rPr>
                <w:rFonts w:ascii="Times New Roman" w:eastAsia="Times New Roman" w:hAnsi="Times New Roman" w:cs="Times New Roman"/>
                <w:sz w:val="24"/>
                <w:szCs w:val="24"/>
                <w:lang w:val="en-GB" w:eastAsia="en-US"/>
              </w:rPr>
              <w:t>Papers and communications presented at scientific events</w:t>
            </w:r>
          </w:p>
        </w:tc>
        <w:tc>
          <w:tcPr>
            <w:tcW w:w="885" w:type="pct"/>
            <w:tcBorders>
              <w:top w:val="nil"/>
              <w:left w:val="nil"/>
              <w:bottom w:val="single" w:sz="8" w:space="0" w:color="000000"/>
              <w:right w:val="single" w:sz="8" w:space="0" w:color="000000"/>
            </w:tcBorders>
            <w:shd w:val="clear" w:color="auto" w:fill="auto"/>
            <w:noWrap/>
            <w:vAlign w:val="center"/>
            <w:hideMark/>
          </w:tcPr>
          <w:p w14:paraId="0F5628E6" w14:textId="77777777" w:rsidR="00DD6932" w:rsidRPr="00000C90" w:rsidRDefault="009F3C24">
            <w:pPr>
              <w:spacing w:before="0" w:line="360" w:lineRule="auto"/>
              <w:jc w:val="center"/>
              <w:rPr>
                <w:rFonts w:ascii="Times New Roman" w:eastAsia="Times New Roman" w:hAnsi="Times New Roman" w:cs="Times New Roman"/>
                <w:sz w:val="24"/>
                <w:szCs w:val="24"/>
                <w:lang w:val="en-GB" w:eastAsia="en-US"/>
              </w:rPr>
            </w:pPr>
            <w:r w:rsidRPr="00000C90">
              <w:rPr>
                <w:rFonts w:ascii="Times New Roman" w:eastAsia="Times New Roman" w:hAnsi="Times New Roman" w:cs="Times New Roman"/>
                <w:sz w:val="24"/>
                <w:szCs w:val="24"/>
                <w:lang w:val="en-GB" w:eastAsia="en-US"/>
              </w:rPr>
              <w:t>3</w:t>
            </w:r>
          </w:p>
        </w:tc>
        <w:tc>
          <w:tcPr>
            <w:tcW w:w="967" w:type="pct"/>
            <w:tcBorders>
              <w:top w:val="nil"/>
              <w:left w:val="nil"/>
              <w:bottom w:val="single" w:sz="8" w:space="0" w:color="000000"/>
              <w:right w:val="single" w:sz="8" w:space="0" w:color="000000"/>
            </w:tcBorders>
            <w:shd w:val="clear" w:color="auto" w:fill="auto"/>
            <w:noWrap/>
            <w:vAlign w:val="center"/>
            <w:hideMark/>
          </w:tcPr>
          <w:p w14:paraId="776BB87F" w14:textId="77777777" w:rsidR="00FB75D3" w:rsidRPr="00000C90" w:rsidRDefault="00FB75D3" w:rsidP="00C06FB7">
            <w:pPr>
              <w:spacing w:before="0" w:line="360" w:lineRule="auto"/>
              <w:jc w:val="center"/>
              <w:rPr>
                <w:rFonts w:ascii="Times New Roman" w:eastAsia="Times New Roman" w:hAnsi="Times New Roman" w:cs="Times New Roman"/>
                <w:i/>
                <w:iCs/>
                <w:sz w:val="24"/>
                <w:szCs w:val="24"/>
                <w:lang w:val="en-GB" w:eastAsia="en-US"/>
              </w:rPr>
            </w:pPr>
            <w:r w:rsidRPr="00000C90">
              <w:rPr>
                <w:rFonts w:ascii="Times New Roman" w:eastAsia="Times New Roman" w:hAnsi="Times New Roman" w:cs="Times New Roman"/>
                <w:i/>
                <w:iCs/>
                <w:sz w:val="24"/>
                <w:szCs w:val="24"/>
                <w:lang w:val="en-GB" w:eastAsia="en-US"/>
              </w:rPr>
              <w:t> </w:t>
            </w:r>
          </w:p>
        </w:tc>
        <w:tc>
          <w:tcPr>
            <w:tcW w:w="738" w:type="pct"/>
            <w:tcBorders>
              <w:top w:val="nil"/>
              <w:left w:val="nil"/>
              <w:bottom w:val="single" w:sz="8" w:space="0" w:color="000000"/>
              <w:right w:val="single" w:sz="8" w:space="0" w:color="000000"/>
            </w:tcBorders>
            <w:shd w:val="clear" w:color="auto" w:fill="auto"/>
            <w:noWrap/>
            <w:vAlign w:val="center"/>
            <w:hideMark/>
          </w:tcPr>
          <w:p w14:paraId="7A91E222" w14:textId="77777777" w:rsidR="00FB75D3" w:rsidRPr="00000C90" w:rsidRDefault="00FB75D3" w:rsidP="00C06FB7">
            <w:pPr>
              <w:spacing w:before="0" w:line="360" w:lineRule="auto"/>
              <w:jc w:val="center"/>
              <w:rPr>
                <w:rFonts w:ascii="Times New Roman" w:eastAsia="Times New Roman" w:hAnsi="Times New Roman" w:cs="Times New Roman"/>
                <w:i/>
                <w:iCs/>
                <w:sz w:val="24"/>
                <w:szCs w:val="24"/>
                <w:lang w:val="en-GB" w:eastAsia="en-US"/>
              </w:rPr>
            </w:pPr>
            <w:r w:rsidRPr="00000C90">
              <w:rPr>
                <w:rFonts w:ascii="Times New Roman" w:eastAsia="Times New Roman" w:hAnsi="Times New Roman" w:cs="Times New Roman"/>
                <w:i/>
                <w:iCs/>
                <w:sz w:val="24"/>
                <w:szCs w:val="24"/>
                <w:lang w:val="en-GB" w:eastAsia="en-US"/>
              </w:rPr>
              <w:t> </w:t>
            </w:r>
          </w:p>
        </w:tc>
      </w:tr>
      <w:tr w:rsidR="00C56F44" w:rsidRPr="00000C90" w14:paraId="41DC10A6" w14:textId="77777777" w:rsidTr="00FB75D3">
        <w:trPr>
          <w:trHeight w:val="269"/>
        </w:trPr>
        <w:tc>
          <w:tcPr>
            <w:tcW w:w="1029" w:type="pct"/>
            <w:vMerge/>
            <w:tcBorders>
              <w:top w:val="nil"/>
              <w:left w:val="single" w:sz="8" w:space="0" w:color="000000"/>
              <w:bottom w:val="single" w:sz="8" w:space="0" w:color="000000"/>
              <w:right w:val="single" w:sz="8" w:space="0" w:color="000000"/>
            </w:tcBorders>
            <w:vAlign w:val="center"/>
            <w:hideMark/>
          </w:tcPr>
          <w:p w14:paraId="2F83B981" w14:textId="77777777" w:rsidR="00FB75D3" w:rsidRPr="00000C90" w:rsidRDefault="00FB75D3" w:rsidP="00C06FB7">
            <w:pPr>
              <w:spacing w:before="0" w:line="360" w:lineRule="auto"/>
              <w:jc w:val="left"/>
              <w:rPr>
                <w:rFonts w:ascii="Times New Roman" w:eastAsia="Times New Roman" w:hAnsi="Times New Roman" w:cs="Times New Roman"/>
                <w:b/>
                <w:bCs/>
                <w:sz w:val="24"/>
                <w:szCs w:val="24"/>
                <w:lang w:val="en-GB" w:eastAsia="en-US"/>
              </w:rPr>
            </w:pPr>
          </w:p>
        </w:tc>
        <w:tc>
          <w:tcPr>
            <w:tcW w:w="1381" w:type="pct"/>
            <w:tcBorders>
              <w:top w:val="nil"/>
              <w:left w:val="nil"/>
              <w:bottom w:val="single" w:sz="8" w:space="0" w:color="000000"/>
              <w:right w:val="single" w:sz="8" w:space="0" w:color="000000"/>
            </w:tcBorders>
            <w:shd w:val="clear" w:color="auto" w:fill="auto"/>
            <w:vAlign w:val="center"/>
            <w:hideMark/>
          </w:tcPr>
          <w:p w14:paraId="6B7063ED" w14:textId="02296AE4" w:rsidR="00DD6932" w:rsidRPr="00000C90" w:rsidRDefault="009F3C24">
            <w:pPr>
              <w:spacing w:before="0" w:line="360" w:lineRule="auto"/>
              <w:rPr>
                <w:rFonts w:ascii="Times New Roman" w:eastAsia="Times New Roman" w:hAnsi="Times New Roman" w:cs="Times New Roman"/>
                <w:b/>
                <w:bCs/>
                <w:sz w:val="24"/>
                <w:szCs w:val="24"/>
                <w:lang w:val="en-GB" w:eastAsia="en-US"/>
              </w:rPr>
            </w:pPr>
            <w:r w:rsidRPr="00000C90">
              <w:rPr>
                <w:rFonts w:ascii="Times New Roman" w:eastAsia="Times New Roman" w:hAnsi="Times New Roman" w:cs="Times New Roman"/>
                <w:b/>
                <w:bCs/>
                <w:sz w:val="24"/>
                <w:szCs w:val="24"/>
                <w:lang w:val="en-GB" w:eastAsia="en-US"/>
              </w:rPr>
              <w:t xml:space="preserve">II.3 </w:t>
            </w:r>
            <w:r w:rsidRPr="00000C90">
              <w:rPr>
                <w:rFonts w:ascii="Times New Roman" w:eastAsia="Times New Roman" w:hAnsi="Times New Roman" w:cs="Times New Roman"/>
                <w:sz w:val="24"/>
                <w:szCs w:val="24"/>
                <w:lang w:val="en-GB" w:eastAsia="en-US"/>
              </w:rPr>
              <w:t xml:space="preserve">Visibility and impact of </w:t>
            </w:r>
            <w:r w:rsidR="00D259EB">
              <w:rPr>
                <w:rFonts w:ascii="Times New Roman" w:eastAsia="Times New Roman" w:hAnsi="Times New Roman" w:cs="Times New Roman"/>
                <w:sz w:val="24"/>
                <w:szCs w:val="24"/>
                <w:lang w:val="en-GB" w:eastAsia="en-US"/>
              </w:rPr>
              <w:t xml:space="preserve">the </w:t>
            </w:r>
            <w:r w:rsidRPr="00000C90">
              <w:rPr>
                <w:rFonts w:ascii="Times New Roman" w:eastAsia="Times New Roman" w:hAnsi="Times New Roman" w:cs="Times New Roman"/>
                <w:sz w:val="24"/>
                <w:szCs w:val="24"/>
                <w:lang w:val="en-GB" w:eastAsia="en-US"/>
              </w:rPr>
              <w:t>published work</w:t>
            </w:r>
          </w:p>
        </w:tc>
        <w:tc>
          <w:tcPr>
            <w:tcW w:w="885" w:type="pct"/>
            <w:tcBorders>
              <w:top w:val="nil"/>
              <w:left w:val="nil"/>
              <w:bottom w:val="single" w:sz="8" w:space="0" w:color="000000"/>
              <w:right w:val="single" w:sz="8" w:space="0" w:color="000000"/>
            </w:tcBorders>
            <w:shd w:val="clear" w:color="auto" w:fill="auto"/>
            <w:noWrap/>
            <w:vAlign w:val="center"/>
            <w:hideMark/>
          </w:tcPr>
          <w:p w14:paraId="51B661AC" w14:textId="77777777" w:rsidR="00DD6932" w:rsidRPr="00000C90" w:rsidRDefault="009F3C24">
            <w:pPr>
              <w:spacing w:before="0" w:line="360" w:lineRule="auto"/>
              <w:jc w:val="center"/>
              <w:rPr>
                <w:rFonts w:ascii="Times New Roman" w:eastAsia="Times New Roman" w:hAnsi="Times New Roman" w:cs="Times New Roman"/>
                <w:sz w:val="24"/>
                <w:szCs w:val="24"/>
                <w:lang w:val="en-GB" w:eastAsia="en-US"/>
              </w:rPr>
            </w:pPr>
            <w:r w:rsidRPr="00000C90">
              <w:rPr>
                <w:rFonts w:ascii="Times New Roman" w:eastAsia="Times New Roman" w:hAnsi="Times New Roman" w:cs="Times New Roman"/>
                <w:sz w:val="24"/>
                <w:szCs w:val="24"/>
                <w:lang w:val="en-GB" w:eastAsia="en-US"/>
              </w:rPr>
              <w:t>10</w:t>
            </w:r>
          </w:p>
        </w:tc>
        <w:tc>
          <w:tcPr>
            <w:tcW w:w="967" w:type="pct"/>
            <w:tcBorders>
              <w:top w:val="nil"/>
              <w:left w:val="nil"/>
              <w:bottom w:val="single" w:sz="8" w:space="0" w:color="000000"/>
              <w:right w:val="single" w:sz="8" w:space="0" w:color="000000"/>
            </w:tcBorders>
            <w:shd w:val="clear" w:color="auto" w:fill="auto"/>
            <w:noWrap/>
            <w:vAlign w:val="center"/>
            <w:hideMark/>
          </w:tcPr>
          <w:p w14:paraId="5CCDF6F3" w14:textId="77777777" w:rsidR="00FB75D3" w:rsidRPr="00000C90" w:rsidRDefault="00FB75D3" w:rsidP="00C06FB7">
            <w:pPr>
              <w:spacing w:before="0" w:line="360" w:lineRule="auto"/>
              <w:jc w:val="center"/>
              <w:rPr>
                <w:rFonts w:ascii="Times New Roman" w:eastAsia="Times New Roman" w:hAnsi="Times New Roman" w:cs="Times New Roman"/>
                <w:i/>
                <w:iCs/>
                <w:sz w:val="24"/>
                <w:szCs w:val="24"/>
                <w:lang w:val="en-GB" w:eastAsia="en-US"/>
              </w:rPr>
            </w:pPr>
            <w:r w:rsidRPr="00000C90">
              <w:rPr>
                <w:rFonts w:ascii="Times New Roman" w:eastAsia="Times New Roman" w:hAnsi="Times New Roman" w:cs="Times New Roman"/>
                <w:i/>
                <w:iCs/>
                <w:sz w:val="24"/>
                <w:szCs w:val="24"/>
                <w:lang w:val="en-GB" w:eastAsia="en-US"/>
              </w:rPr>
              <w:t> </w:t>
            </w:r>
          </w:p>
        </w:tc>
        <w:tc>
          <w:tcPr>
            <w:tcW w:w="738" w:type="pct"/>
            <w:tcBorders>
              <w:top w:val="nil"/>
              <w:left w:val="nil"/>
              <w:bottom w:val="single" w:sz="8" w:space="0" w:color="000000"/>
              <w:right w:val="single" w:sz="8" w:space="0" w:color="000000"/>
            </w:tcBorders>
            <w:shd w:val="clear" w:color="auto" w:fill="auto"/>
            <w:noWrap/>
            <w:vAlign w:val="center"/>
            <w:hideMark/>
          </w:tcPr>
          <w:p w14:paraId="64879E98" w14:textId="77777777" w:rsidR="00FB75D3" w:rsidRPr="00000C90" w:rsidRDefault="00FB75D3" w:rsidP="00C06FB7">
            <w:pPr>
              <w:spacing w:before="0" w:line="360" w:lineRule="auto"/>
              <w:jc w:val="center"/>
              <w:rPr>
                <w:rFonts w:ascii="Times New Roman" w:eastAsia="Times New Roman" w:hAnsi="Times New Roman" w:cs="Times New Roman"/>
                <w:i/>
                <w:iCs/>
                <w:sz w:val="24"/>
                <w:szCs w:val="24"/>
                <w:lang w:val="en-GB" w:eastAsia="en-US"/>
              </w:rPr>
            </w:pPr>
            <w:r w:rsidRPr="00000C90">
              <w:rPr>
                <w:rFonts w:ascii="Times New Roman" w:eastAsia="Times New Roman" w:hAnsi="Times New Roman" w:cs="Times New Roman"/>
                <w:i/>
                <w:iCs/>
                <w:sz w:val="24"/>
                <w:szCs w:val="24"/>
                <w:lang w:val="en-GB" w:eastAsia="en-US"/>
              </w:rPr>
              <w:t> </w:t>
            </w:r>
          </w:p>
        </w:tc>
      </w:tr>
      <w:tr w:rsidR="00C56F44" w:rsidRPr="00000C90" w14:paraId="0936FC7C" w14:textId="77777777" w:rsidTr="00FB75D3">
        <w:trPr>
          <w:trHeight w:val="269"/>
        </w:trPr>
        <w:tc>
          <w:tcPr>
            <w:tcW w:w="1029" w:type="pct"/>
            <w:vMerge/>
            <w:tcBorders>
              <w:top w:val="nil"/>
              <w:left w:val="single" w:sz="8" w:space="0" w:color="000000"/>
              <w:bottom w:val="single" w:sz="8" w:space="0" w:color="000000"/>
              <w:right w:val="single" w:sz="8" w:space="0" w:color="000000"/>
            </w:tcBorders>
            <w:vAlign w:val="center"/>
            <w:hideMark/>
          </w:tcPr>
          <w:p w14:paraId="32778B92" w14:textId="77777777" w:rsidR="00FB75D3" w:rsidRPr="00000C90" w:rsidRDefault="00FB75D3" w:rsidP="00C06FB7">
            <w:pPr>
              <w:spacing w:before="0" w:line="360" w:lineRule="auto"/>
              <w:jc w:val="left"/>
              <w:rPr>
                <w:rFonts w:ascii="Times New Roman" w:eastAsia="Times New Roman" w:hAnsi="Times New Roman" w:cs="Times New Roman"/>
                <w:b/>
                <w:bCs/>
                <w:sz w:val="24"/>
                <w:szCs w:val="24"/>
                <w:lang w:val="en-GB" w:eastAsia="en-US"/>
              </w:rPr>
            </w:pPr>
          </w:p>
        </w:tc>
        <w:tc>
          <w:tcPr>
            <w:tcW w:w="1381" w:type="pct"/>
            <w:tcBorders>
              <w:top w:val="nil"/>
              <w:left w:val="nil"/>
              <w:bottom w:val="single" w:sz="8" w:space="0" w:color="000000"/>
              <w:right w:val="single" w:sz="8" w:space="0" w:color="000000"/>
            </w:tcBorders>
            <w:shd w:val="clear" w:color="000000" w:fill="C6D9F1"/>
            <w:noWrap/>
            <w:vAlign w:val="center"/>
            <w:hideMark/>
          </w:tcPr>
          <w:p w14:paraId="2F321CA8" w14:textId="77777777" w:rsidR="00DD6932" w:rsidRPr="00000C90" w:rsidRDefault="009F3C24">
            <w:pPr>
              <w:spacing w:before="0" w:line="360" w:lineRule="auto"/>
              <w:jc w:val="center"/>
              <w:rPr>
                <w:rFonts w:ascii="Times New Roman" w:eastAsia="Times New Roman" w:hAnsi="Times New Roman" w:cs="Times New Roman"/>
                <w:b/>
                <w:bCs/>
                <w:sz w:val="24"/>
                <w:szCs w:val="24"/>
                <w:lang w:val="en-GB" w:eastAsia="en-US"/>
              </w:rPr>
            </w:pPr>
            <w:r w:rsidRPr="00000C90">
              <w:rPr>
                <w:rFonts w:ascii="Times New Roman" w:eastAsia="Times New Roman" w:hAnsi="Times New Roman" w:cs="Times New Roman"/>
                <w:b/>
                <w:bCs/>
                <w:sz w:val="24"/>
                <w:szCs w:val="24"/>
                <w:lang w:val="en-GB" w:eastAsia="en-US"/>
              </w:rPr>
              <w:t>TOTAL</w:t>
            </w:r>
          </w:p>
        </w:tc>
        <w:tc>
          <w:tcPr>
            <w:tcW w:w="885" w:type="pct"/>
            <w:tcBorders>
              <w:top w:val="nil"/>
              <w:left w:val="nil"/>
              <w:bottom w:val="single" w:sz="8" w:space="0" w:color="000000"/>
              <w:right w:val="single" w:sz="8" w:space="0" w:color="000000"/>
            </w:tcBorders>
            <w:shd w:val="clear" w:color="000000" w:fill="C6D9F1"/>
            <w:noWrap/>
            <w:vAlign w:val="center"/>
            <w:hideMark/>
          </w:tcPr>
          <w:p w14:paraId="308230D9" w14:textId="77777777" w:rsidR="00DD6932" w:rsidRPr="00000C90" w:rsidRDefault="009F3C24">
            <w:pPr>
              <w:spacing w:before="0" w:line="360" w:lineRule="auto"/>
              <w:jc w:val="center"/>
              <w:rPr>
                <w:rFonts w:ascii="Times New Roman" w:eastAsia="Times New Roman" w:hAnsi="Times New Roman" w:cs="Times New Roman"/>
                <w:b/>
                <w:bCs/>
                <w:sz w:val="24"/>
                <w:szCs w:val="24"/>
                <w:lang w:val="en-GB" w:eastAsia="en-US"/>
              </w:rPr>
            </w:pPr>
            <w:r w:rsidRPr="00000C90">
              <w:rPr>
                <w:rFonts w:ascii="Times New Roman" w:eastAsia="Times New Roman" w:hAnsi="Times New Roman" w:cs="Times New Roman"/>
                <w:b/>
                <w:bCs/>
                <w:sz w:val="24"/>
                <w:szCs w:val="24"/>
                <w:lang w:val="en-GB" w:eastAsia="en-US"/>
              </w:rPr>
              <w:t>55</w:t>
            </w:r>
          </w:p>
        </w:tc>
        <w:tc>
          <w:tcPr>
            <w:tcW w:w="967" w:type="pct"/>
            <w:tcBorders>
              <w:top w:val="nil"/>
              <w:left w:val="nil"/>
              <w:bottom w:val="single" w:sz="8" w:space="0" w:color="000000"/>
              <w:right w:val="single" w:sz="8" w:space="0" w:color="000000"/>
            </w:tcBorders>
            <w:shd w:val="clear" w:color="000000" w:fill="C6D9F1"/>
            <w:noWrap/>
            <w:vAlign w:val="center"/>
            <w:hideMark/>
          </w:tcPr>
          <w:p w14:paraId="0D98CA2E" w14:textId="77777777" w:rsidR="00FB75D3" w:rsidRPr="00000C90" w:rsidRDefault="00FB75D3" w:rsidP="00C06FB7">
            <w:pPr>
              <w:spacing w:before="0" w:line="360" w:lineRule="auto"/>
              <w:jc w:val="center"/>
              <w:rPr>
                <w:rFonts w:ascii="Times New Roman" w:eastAsia="Times New Roman" w:hAnsi="Times New Roman" w:cs="Times New Roman"/>
                <w:b/>
                <w:bCs/>
                <w:sz w:val="24"/>
                <w:szCs w:val="24"/>
                <w:lang w:val="en-GB" w:eastAsia="en-US"/>
              </w:rPr>
            </w:pPr>
            <w:r w:rsidRPr="00000C90">
              <w:rPr>
                <w:rFonts w:ascii="Times New Roman" w:eastAsia="Times New Roman" w:hAnsi="Times New Roman" w:cs="Times New Roman"/>
                <w:b/>
                <w:bCs/>
                <w:sz w:val="24"/>
                <w:szCs w:val="24"/>
                <w:lang w:val="en-GB" w:eastAsia="en-US"/>
              </w:rPr>
              <w:t> </w:t>
            </w:r>
          </w:p>
        </w:tc>
        <w:tc>
          <w:tcPr>
            <w:tcW w:w="738" w:type="pct"/>
            <w:tcBorders>
              <w:top w:val="nil"/>
              <w:left w:val="nil"/>
              <w:bottom w:val="single" w:sz="8" w:space="0" w:color="000000"/>
              <w:right w:val="single" w:sz="8" w:space="0" w:color="000000"/>
            </w:tcBorders>
            <w:shd w:val="clear" w:color="000000" w:fill="C6D9F1"/>
            <w:noWrap/>
            <w:vAlign w:val="center"/>
            <w:hideMark/>
          </w:tcPr>
          <w:p w14:paraId="3990F5EB" w14:textId="77777777" w:rsidR="00FB75D3" w:rsidRPr="00000C90" w:rsidRDefault="00FB75D3" w:rsidP="00C06FB7">
            <w:pPr>
              <w:spacing w:before="0" w:line="360" w:lineRule="auto"/>
              <w:jc w:val="center"/>
              <w:rPr>
                <w:rFonts w:ascii="Times New Roman" w:eastAsia="Times New Roman" w:hAnsi="Times New Roman" w:cs="Times New Roman"/>
                <w:b/>
                <w:bCs/>
                <w:sz w:val="24"/>
                <w:szCs w:val="24"/>
                <w:lang w:val="en-GB" w:eastAsia="en-US"/>
              </w:rPr>
            </w:pPr>
            <w:r w:rsidRPr="00000C90">
              <w:rPr>
                <w:rFonts w:ascii="Times New Roman" w:eastAsia="Times New Roman" w:hAnsi="Times New Roman" w:cs="Times New Roman"/>
                <w:b/>
                <w:bCs/>
                <w:sz w:val="24"/>
                <w:szCs w:val="24"/>
                <w:lang w:val="en-GB" w:eastAsia="en-US"/>
              </w:rPr>
              <w:t> </w:t>
            </w:r>
          </w:p>
        </w:tc>
      </w:tr>
    </w:tbl>
    <w:p w14:paraId="1D80D8CC" w14:textId="77777777" w:rsidR="00FB75D3" w:rsidRPr="00000C90" w:rsidRDefault="00FB75D3" w:rsidP="00FB75D3">
      <w:pPr>
        <w:pBdr>
          <w:top w:val="nil"/>
          <w:left w:val="nil"/>
          <w:bottom w:val="nil"/>
          <w:right w:val="nil"/>
          <w:between w:val="nil"/>
        </w:pBdr>
        <w:spacing w:before="0" w:line="360" w:lineRule="auto"/>
        <w:ind w:left="1776"/>
        <w:rPr>
          <w:rFonts w:ascii="Times New Roman" w:hAnsi="Times New Roman" w:cs="Times New Roman"/>
          <w:i/>
          <w:sz w:val="24"/>
          <w:szCs w:val="24"/>
          <w:lang w:val="en-GB"/>
        </w:rPr>
      </w:pPr>
    </w:p>
    <w:p w14:paraId="7309C2FA" w14:textId="77777777" w:rsidR="00FB75D3" w:rsidRPr="00000C90" w:rsidRDefault="00FB75D3" w:rsidP="00FB75D3">
      <w:pPr>
        <w:pBdr>
          <w:top w:val="nil"/>
          <w:left w:val="nil"/>
          <w:bottom w:val="nil"/>
          <w:right w:val="nil"/>
          <w:between w:val="nil"/>
        </w:pBdr>
        <w:spacing w:before="0" w:line="360" w:lineRule="auto"/>
        <w:rPr>
          <w:rFonts w:ascii="Times New Roman" w:hAnsi="Times New Roman" w:cs="Times New Roman"/>
          <w:i/>
          <w:sz w:val="24"/>
          <w:szCs w:val="24"/>
          <w:lang w:val="en-GB"/>
        </w:rPr>
      </w:pPr>
    </w:p>
    <w:p w14:paraId="5889EBDA" w14:textId="5252CE20" w:rsidR="00DD6932" w:rsidRPr="00000C90" w:rsidRDefault="009F3C24">
      <w:pPr>
        <w:spacing w:before="0" w:line="360" w:lineRule="auto"/>
        <w:rPr>
          <w:rFonts w:ascii="Times New Roman" w:hAnsi="Times New Roman" w:cs="Times New Roman"/>
          <w:b/>
          <w:sz w:val="24"/>
          <w:szCs w:val="24"/>
          <w:lang w:val="en-GB"/>
        </w:rPr>
      </w:pPr>
      <w:r w:rsidRPr="00000C90">
        <w:rPr>
          <w:rFonts w:ascii="Times New Roman" w:hAnsi="Times New Roman" w:cs="Times New Roman"/>
          <w:b/>
          <w:sz w:val="24"/>
          <w:szCs w:val="24"/>
          <w:lang w:val="en-GB"/>
        </w:rPr>
        <w:t xml:space="preserve">Indicator II.1 Works of fundamental scope and importance; books, treatises, encyclopaedias, monographs, </w:t>
      </w:r>
      <w:r w:rsidR="00605E73" w:rsidRPr="00000C90">
        <w:rPr>
          <w:rFonts w:ascii="Times New Roman" w:hAnsi="Times New Roman" w:cs="Times New Roman"/>
          <w:b/>
          <w:sz w:val="24"/>
          <w:szCs w:val="24"/>
          <w:lang w:val="en-GB"/>
        </w:rPr>
        <w:t xml:space="preserve">coordinated/published/edited </w:t>
      </w:r>
      <w:r w:rsidRPr="00000C90">
        <w:rPr>
          <w:rFonts w:ascii="Times New Roman" w:hAnsi="Times New Roman" w:cs="Times New Roman"/>
          <w:b/>
          <w:sz w:val="24"/>
          <w:szCs w:val="24"/>
          <w:lang w:val="en-GB"/>
        </w:rPr>
        <w:t xml:space="preserve">studies and chapters; </w:t>
      </w:r>
      <w:r w:rsidR="00605E73" w:rsidRPr="00000C90">
        <w:rPr>
          <w:rFonts w:ascii="Times New Roman" w:hAnsi="Times New Roman" w:cs="Times New Roman"/>
          <w:b/>
          <w:sz w:val="24"/>
          <w:szCs w:val="24"/>
          <w:lang w:val="en-GB"/>
        </w:rPr>
        <w:t xml:space="preserve">published </w:t>
      </w:r>
      <w:r w:rsidRPr="00000C90">
        <w:rPr>
          <w:rFonts w:ascii="Times New Roman" w:hAnsi="Times New Roman" w:cs="Times New Roman"/>
          <w:b/>
          <w:sz w:val="24"/>
          <w:szCs w:val="24"/>
          <w:lang w:val="en-GB"/>
        </w:rPr>
        <w:t xml:space="preserve">articles; patents </w:t>
      </w:r>
      <w:r w:rsidR="00605E73">
        <w:rPr>
          <w:rFonts w:ascii="Times New Roman" w:hAnsi="Times New Roman" w:cs="Times New Roman"/>
          <w:b/>
          <w:sz w:val="24"/>
          <w:szCs w:val="24"/>
          <w:lang w:val="en-GB"/>
        </w:rPr>
        <w:t>applied/exploited/obtained</w:t>
      </w:r>
    </w:p>
    <w:p w14:paraId="3E29EDED" w14:textId="14E845DF" w:rsidR="00DD6932" w:rsidRPr="00000C90" w:rsidRDefault="0035673F">
      <w:pPr>
        <w:numPr>
          <w:ilvl w:val="0"/>
          <w:numId w:val="13"/>
        </w:numPr>
        <w:spacing w:before="0" w:line="360" w:lineRule="auto"/>
        <w:ind w:left="1423" w:hanging="357"/>
        <w:rPr>
          <w:rFonts w:ascii="Times New Roman" w:hAnsi="Times New Roman" w:cs="Times New Roman"/>
          <w:i/>
          <w:sz w:val="24"/>
          <w:szCs w:val="24"/>
          <w:lang w:val="en-GB"/>
        </w:rPr>
      </w:pPr>
      <w:r>
        <w:rPr>
          <w:rFonts w:ascii="Times New Roman" w:hAnsi="Times New Roman" w:cs="Times New Roman"/>
          <w:i/>
          <w:sz w:val="24"/>
          <w:szCs w:val="24"/>
          <w:lang w:val="en-GB"/>
        </w:rPr>
        <w:t>Analyse t</w:t>
      </w:r>
      <w:r w:rsidRPr="00000C90">
        <w:rPr>
          <w:rFonts w:ascii="Times New Roman" w:hAnsi="Times New Roman" w:cs="Times New Roman"/>
          <w:i/>
          <w:sz w:val="24"/>
          <w:szCs w:val="24"/>
          <w:lang w:val="en-GB"/>
        </w:rPr>
        <w:t xml:space="preserve">he </w:t>
      </w:r>
      <w:r w:rsidR="009F3C24" w:rsidRPr="00000C90">
        <w:rPr>
          <w:rFonts w:ascii="Times New Roman" w:hAnsi="Times New Roman" w:cs="Times New Roman"/>
          <w:i/>
          <w:sz w:val="24"/>
          <w:szCs w:val="24"/>
          <w:lang w:val="en-GB"/>
        </w:rPr>
        <w:t xml:space="preserve">productivity of the research organization, </w:t>
      </w:r>
      <w:r>
        <w:rPr>
          <w:rFonts w:ascii="Times New Roman" w:hAnsi="Times New Roman" w:cs="Times New Roman"/>
          <w:i/>
          <w:sz w:val="24"/>
          <w:szCs w:val="24"/>
          <w:lang w:val="en-GB"/>
        </w:rPr>
        <w:t>relative</w:t>
      </w:r>
      <w:r w:rsidR="009F3C24" w:rsidRPr="00000C90">
        <w:rPr>
          <w:rFonts w:ascii="Times New Roman" w:hAnsi="Times New Roman" w:cs="Times New Roman"/>
          <w:i/>
          <w:sz w:val="24"/>
          <w:szCs w:val="24"/>
          <w:lang w:val="en-GB"/>
        </w:rPr>
        <w:t xml:space="preserve"> to the </w:t>
      </w:r>
      <w:r w:rsidRPr="00000C90">
        <w:rPr>
          <w:rFonts w:ascii="Times New Roman" w:hAnsi="Times New Roman" w:cs="Times New Roman"/>
          <w:i/>
          <w:sz w:val="24"/>
          <w:szCs w:val="24"/>
          <w:lang w:val="en-GB"/>
        </w:rPr>
        <w:t xml:space="preserve">available </w:t>
      </w:r>
      <w:r w:rsidR="009F3C24" w:rsidRPr="00000C90">
        <w:rPr>
          <w:rFonts w:ascii="Times New Roman" w:hAnsi="Times New Roman" w:cs="Times New Roman"/>
          <w:i/>
          <w:sz w:val="24"/>
          <w:szCs w:val="24"/>
          <w:lang w:val="en-GB"/>
        </w:rPr>
        <w:t xml:space="preserve">resources (including human resources), respectively to the funding </w:t>
      </w:r>
      <w:r>
        <w:rPr>
          <w:rFonts w:ascii="Times New Roman" w:hAnsi="Times New Roman" w:cs="Times New Roman"/>
          <w:i/>
          <w:sz w:val="24"/>
          <w:szCs w:val="24"/>
          <w:lang w:val="en-GB"/>
        </w:rPr>
        <w:t>received by</w:t>
      </w:r>
      <w:r w:rsidR="009F3C24" w:rsidRPr="00000C90">
        <w:rPr>
          <w:rFonts w:ascii="Times New Roman" w:hAnsi="Times New Roman" w:cs="Times New Roman"/>
          <w:i/>
          <w:sz w:val="24"/>
          <w:szCs w:val="24"/>
          <w:lang w:val="en-GB"/>
        </w:rPr>
        <w:t xml:space="preserve"> the research organization, from the perspective of the scientific output materialized, according to the specific mission of the research organization in</w:t>
      </w:r>
      <w:r>
        <w:rPr>
          <w:rFonts w:ascii="Times New Roman" w:hAnsi="Times New Roman" w:cs="Times New Roman"/>
          <w:i/>
          <w:sz w:val="24"/>
          <w:szCs w:val="24"/>
          <w:lang w:val="en-GB"/>
        </w:rPr>
        <w:t>:</w:t>
      </w:r>
      <w:r w:rsidR="009F3C24" w:rsidRPr="00000C90">
        <w:rPr>
          <w:rFonts w:ascii="Times New Roman" w:hAnsi="Times New Roman" w:cs="Times New Roman"/>
          <w:i/>
          <w:sz w:val="24"/>
          <w:szCs w:val="24"/>
          <w:lang w:val="en-GB"/>
        </w:rPr>
        <w:t xml:space="preserve"> treatises/books/monographs published by the researchers of the research organization as authors or editors </w:t>
      </w:r>
      <w:r>
        <w:rPr>
          <w:rFonts w:ascii="Times New Roman" w:hAnsi="Times New Roman" w:cs="Times New Roman"/>
          <w:i/>
          <w:sz w:val="24"/>
          <w:szCs w:val="24"/>
          <w:lang w:val="en-GB"/>
        </w:rPr>
        <w:t>with</w:t>
      </w:r>
      <w:r w:rsidRPr="00000C90">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 xml:space="preserve">international and national established </w:t>
      </w:r>
      <w:r w:rsidR="00E53B16">
        <w:rPr>
          <w:rFonts w:ascii="Times New Roman" w:hAnsi="Times New Roman" w:cs="Times New Roman"/>
          <w:i/>
          <w:sz w:val="24"/>
          <w:szCs w:val="24"/>
          <w:lang w:val="en-GB"/>
        </w:rPr>
        <w:t>publishing house</w:t>
      </w:r>
      <w:r w:rsidR="009F3C24" w:rsidRPr="00000C90">
        <w:rPr>
          <w:rFonts w:ascii="Times New Roman" w:hAnsi="Times New Roman" w:cs="Times New Roman"/>
          <w:i/>
          <w:sz w:val="24"/>
          <w:szCs w:val="24"/>
          <w:lang w:val="en-GB"/>
        </w:rPr>
        <w:t>s, chapters in these categories of publications, articles published in journals indexed in Web of Science, Scopus or, for humanities, Arts</w:t>
      </w:r>
      <w:r>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&amp;</w:t>
      </w:r>
      <w:r>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Humanities</w:t>
      </w:r>
      <w:bookmarkStart w:id="3" w:name="_Hlk144761775"/>
      <w:r>
        <w:rPr>
          <w:rFonts w:ascii="Times New Roman" w:hAnsi="Times New Roman" w:cs="Times New Roman"/>
          <w:i/>
          <w:sz w:val="24"/>
          <w:szCs w:val="24"/>
          <w:lang w:val="en-GB"/>
        </w:rPr>
        <w:t xml:space="preserve"> Citation Index</w:t>
      </w:r>
      <w:r w:rsidR="009F3C24" w:rsidRPr="00000C90">
        <w:rPr>
          <w:rFonts w:ascii="Times New Roman" w:hAnsi="Times New Roman" w:cs="Times New Roman"/>
          <w:i/>
          <w:sz w:val="24"/>
          <w:szCs w:val="24"/>
          <w:lang w:val="en-GB"/>
        </w:rPr>
        <w:t xml:space="preserve"> or indexed CNSC (A or B)</w:t>
      </w:r>
      <w:bookmarkEnd w:id="3"/>
      <w:r w:rsidR="009F3C24" w:rsidRPr="00000C90">
        <w:rPr>
          <w:rFonts w:ascii="Times New Roman" w:hAnsi="Times New Roman" w:cs="Times New Roman"/>
          <w:i/>
          <w:sz w:val="24"/>
          <w:szCs w:val="24"/>
          <w:lang w:val="en-GB"/>
        </w:rPr>
        <w:t>, in dictionaries, atlases, encyclopaedias (print or online), critical editions or translations of literary texts, scientific texts, patents applied/</w:t>
      </w:r>
      <w:r>
        <w:rPr>
          <w:rFonts w:ascii="Times New Roman" w:hAnsi="Times New Roman" w:cs="Times New Roman"/>
          <w:i/>
          <w:sz w:val="24"/>
          <w:szCs w:val="24"/>
          <w:lang w:val="en-GB"/>
        </w:rPr>
        <w:t>exploited/obtained</w:t>
      </w:r>
      <w:r w:rsidR="009F3C24" w:rsidRPr="00000C90">
        <w:rPr>
          <w:rFonts w:ascii="Times New Roman" w:hAnsi="Times New Roman" w:cs="Times New Roman"/>
          <w:i/>
          <w:sz w:val="24"/>
          <w:szCs w:val="24"/>
          <w:lang w:val="en-GB"/>
        </w:rPr>
        <w:t>.</w:t>
      </w:r>
    </w:p>
    <w:p w14:paraId="69996DDE" w14:textId="77777777" w:rsidR="00DD6932" w:rsidRPr="00000C90" w:rsidRDefault="009F3C24">
      <w:pPr>
        <w:numPr>
          <w:ilvl w:val="0"/>
          <w:numId w:val="13"/>
        </w:numPr>
        <w:spacing w:before="0" w:line="360" w:lineRule="auto"/>
        <w:ind w:left="1423" w:hanging="357"/>
        <w:rPr>
          <w:rFonts w:ascii="Times New Roman" w:hAnsi="Times New Roman" w:cs="Times New Roman"/>
          <w:i/>
          <w:sz w:val="24"/>
          <w:szCs w:val="24"/>
          <w:lang w:val="en-GB"/>
        </w:rPr>
      </w:pPr>
      <w:r w:rsidRPr="00000C90">
        <w:rPr>
          <w:rFonts w:ascii="Times New Roman" w:hAnsi="Times New Roman" w:cs="Times New Roman"/>
          <w:i/>
          <w:sz w:val="24"/>
          <w:szCs w:val="24"/>
          <w:lang w:val="en-GB"/>
        </w:rPr>
        <w:t>The performance indicators associated with indicator II.1 are:</w:t>
      </w:r>
    </w:p>
    <w:p w14:paraId="3E18D682" w14:textId="326878A3" w:rsidR="00DD6932" w:rsidRPr="00000C90" w:rsidRDefault="009F3C24">
      <w:pPr>
        <w:pStyle w:val="ListParagraph"/>
        <w:numPr>
          <w:ilvl w:val="0"/>
          <w:numId w:val="38"/>
        </w:numPr>
        <w:pBdr>
          <w:top w:val="nil"/>
          <w:left w:val="nil"/>
          <w:bottom w:val="nil"/>
          <w:right w:val="nil"/>
          <w:between w:val="nil"/>
        </w:pBdr>
        <w:spacing w:after="0" w:line="360" w:lineRule="auto"/>
        <w:jc w:val="both"/>
        <w:rPr>
          <w:rFonts w:ascii="Times New Roman" w:hAnsi="Times New Roman"/>
          <w:i/>
          <w:sz w:val="24"/>
          <w:szCs w:val="24"/>
          <w:lang w:val="en-GB"/>
        </w:rPr>
      </w:pPr>
      <w:r w:rsidRPr="00000C90">
        <w:rPr>
          <w:rFonts w:ascii="Times New Roman" w:hAnsi="Times New Roman"/>
          <w:i/>
          <w:sz w:val="24"/>
          <w:szCs w:val="24"/>
          <w:lang w:val="en-GB"/>
        </w:rPr>
        <w:t>Articles published in a Web of Science indexed journal (Journal Citation Reports Q1, Q2, Q3, Q4, Emerging Sources Citation Index</w:t>
      </w:r>
      <w:r w:rsidR="00434F6E">
        <w:rPr>
          <w:rFonts w:ascii="Times New Roman" w:hAnsi="Times New Roman"/>
          <w:i/>
          <w:sz w:val="24"/>
          <w:szCs w:val="24"/>
          <w:lang w:val="en-GB"/>
        </w:rPr>
        <w:t>,</w:t>
      </w:r>
      <w:r w:rsidRPr="00000C90">
        <w:rPr>
          <w:rFonts w:ascii="Times New Roman" w:hAnsi="Times New Roman"/>
          <w:i/>
          <w:sz w:val="24"/>
          <w:szCs w:val="24"/>
          <w:lang w:val="en-GB"/>
        </w:rPr>
        <w:t xml:space="preserve"> and in addition</w:t>
      </w:r>
      <w:r w:rsidR="00434F6E">
        <w:rPr>
          <w:rFonts w:ascii="Times New Roman" w:hAnsi="Times New Roman"/>
          <w:i/>
          <w:sz w:val="24"/>
          <w:szCs w:val="24"/>
          <w:lang w:val="en-GB"/>
        </w:rPr>
        <w:t>,</w:t>
      </w:r>
      <w:r w:rsidRPr="00000C90">
        <w:rPr>
          <w:rFonts w:ascii="Times New Roman" w:hAnsi="Times New Roman"/>
          <w:i/>
          <w:sz w:val="24"/>
          <w:szCs w:val="24"/>
          <w:lang w:val="en-GB"/>
        </w:rPr>
        <w:t xml:space="preserve"> for humanities</w:t>
      </w:r>
      <w:r w:rsidR="00434F6E">
        <w:rPr>
          <w:rFonts w:ascii="Times New Roman" w:hAnsi="Times New Roman"/>
          <w:i/>
          <w:sz w:val="24"/>
          <w:szCs w:val="24"/>
          <w:lang w:val="en-GB"/>
        </w:rPr>
        <w:t>,</w:t>
      </w:r>
      <w:r w:rsidRPr="00000C90">
        <w:rPr>
          <w:rFonts w:ascii="Times New Roman" w:hAnsi="Times New Roman"/>
          <w:i/>
          <w:sz w:val="24"/>
          <w:szCs w:val="24"/>
          <w:lang w:val="en-GB"/>
        </w:rPr>
        <w:t xml:space="preserve"> Arts &amp; Humanities Citation Index), SCOPUS, IEEE;</w:t>
      </w:r>
    </w:p>
    <w:p w14:paraId="59EA128A" w14:textId="5F5785EE" w:rsidR="00DD6932" w:rsidRPr="00000C90" w:rsidRDefault="009F3C24">
      <w:pPr>
        <w:pStyle w:val="ListParagraph"/>
        <w:numPr>
          <w:ilvl w:val="0"/>
          <w:numId w:val="38"/>
        </w:numPr>
        <w:spacing w:after="0" w:line="360" w:lineRule="auto"/>
        <w:jc w:val="both"/>
        <w:rPr>
          <w:rFonts w:ascii="Times New Roman" w:hAnsi="Times New Roman"/>
          <w:i/>
          <w:sz w:val="24"/>
          <w:szCs w:val="24"/>
          <w:lang w:val="en-GB"/>
        </w:rPr>
      </w:pPr>
      <w:r w:rsidRPr="00000C90">
        <w:rPr>
          <w:rFonts w:ascii="Times New Roman" w:hAnsi="Times New Roman"/>
          <w:i/>
          <w:sz w:val="24"/>
          <w:szCs w:val="24"/>
          <w:lang w:val="en-GB"/>
        </w:rPr>
        <w:t xml:space="preserve">Articles published in a journal indexed </w:t>
      </w:r>
      <w:r w:rsidR="00C36265">
        <w:rPr>
          <w:rFonts w:ascii="Times New Roman" w:hAnsi="Times New Roman"/>
          <w:i/>
          <w:sz w:val="24"/>
          <w:szCs w:val="24"/>
          <w:lang w:val="en-GB"/>
        </w:rPr>
        <w:t xml:space="preserve">in </w:t>
      </w:r>
      <w:r w:rsidRPr="00000C90">
        <w:rPr>
          <w:rFonts w:ascii="Times New Roman" w:hAnsi="Times New Roman"/>
          <w:i/>
          <w:sz w:val="24"/>
          <w:szCs w:val="24"/>
          <w:lang w:val="en-GB"/>
        </w:rPr>
        <w:t>CNSC (A or B), for humanities;</w:t>
      </w:r>
    </w:p>
    <w:p w14:paraId="03D625C2" w14:textId="3120EAA9" w:rsidR="00DD6932" w:rsidRPr="00000C90" w:rsidRDefault="009F3C24">
      <w:pPr>
        <w:pStyle w:val="ListParagraph"/>
        <w:numPr>
          <w:ilvl w:val="0"/>
          <w:numId w:val="38"/>
        </w:numPr>
        <w:pBdr>
          <w:top w:val="nil"/>
          <w:left w:val="nil"/>
          <w:bottom w:val="nil"/>
          <w:right w:val="nil"/>
          <w:between w:val="nil"/>
        </w:pBdr>
        <w:spacing w:after="0" w:line="360" w:lineRule="auto"/>
        <w:jc w:val="both"/>
        <w:rPr>
          <w:rFonts w:ascii="Times New Roman" w:hAnsi="Times New Roman"/>
          <w:i/>
          <w:sz w:val="24"/>
          <w:szCs w:val="24"/>
          <w:lang w:val="en-GB"/>
        </w:rPr>
      </w:pPr>
      <w:r w:rsidRPr="00000C90">
        <w:rPr>
          <w:rFonts w:ascii="Times New Roman" w:hAnsi="Times New Roman"/>
          <w:i/>
          <w:sz w:val="24"/>
          <w:szCs w:val="24"/>
          <w:lang w:val="en-GB"/>
        </w:rPr>
        <w:t xml:space="preserve">Treatises/books/monographs published by an established </w:t>
      </w:r>
      <w:r w:rsidR="00E53B16">
        <w:rPr>
          <w:rFonts w:ascii="Times New Roman" w:hAnsi="Times New Roman"/>
          <w:i/>
          <w:sz w:val="24"/>
          <w:szCs w:val="24"/>
          <w:lang w:val="en-GB"/>
        </w:rPr>
        <w:t>publishing house</w:t>
      </w:r>
      <w:r w:rsidR="00C36265">
        <w:rPr>
          <w:rFonts w:ascii="Times New Roman" w:hAnsi="Times New Roman"/>
          <w:i/>
          <w:sz w:val="24"/>
          <w:szCs w:val="24"/>
          <w:lang w:val="en-GB"/>
        </w:rPr>
        <w:t xml:space="preserve"> from abroad, </w:t>
      </w:r>
      <w:r w:rsidR="00C36265" w:rsidRPr="00000C90">
        <w:rPr>
          <w:rFonts w:ascii="Times New Roman" w:hAnsi="Times New Roman"/>
          <w:i/>
          <w:sz w:val="24"/>
          <w:szCs w:val="24"/>
          <w:lang w:val="en-GB"/>
        </w:rPr>
        <w:t xml:space="preserve">as </w:t>
      </w:r>
      <w:r w:rsidR="00C36265">
        <w:rPr>
          <w:rFonts w:ascii="Times New Roman" w:hAnsi="Times New Roman"/>
          <w:i/>
          <w:sz w:val="24"/>
          <w:szCs w:val="24"/>
          <w:lang w:val="en-GB"/>
        </w:rPr>
        <w:t xml:space="preserve">an </w:t>
      </w:r>
      <w:r w:rsidR="00C36265" w:rsidRPr="00000C90">
        <w:rPr>
          <w:rFonts w:ascii="Times New Roman" w:hAnsi="Times New Roman"/>
          <w:i/>
          <w:sz w:val="24"/>
          <w:szCs w:val="24"/>
          <w:lang w:val="en-GB"/>
        </w:rPr>
        <w:t>author</w:t>
      </w:r>
      <w:r w:rsidRPr="00000C90">
        <w:rPr>
          <w:rFonts w:ascii="Times New Roman" w:hAnsi="Times New Roman"/>
          <w:i/>
          <w:sz w:val="24"/>
          <w:szCs w:val="24"/>
          <w:lang w:val="en-GB"/>
        </w:rPr>
        <w:t>;</w:t>
      </w:r>
    </w:p>
    <w:p w14:paraId="49732CFD" w14:textId="15A6C037" w:rsidR="00DD6932" w:rsidRPr="00000C90" w:rsidRDefault="009F3C24">
      <w:pPr>
        <w:pStyle w:val="ListParagraph"/>
        <w:numPr>
          <w:ilvl w:val="0"/>
          <w:numId w:val="38"/>
        </w:numPr>
        <w:pBdr>
          <w:top w:val="nil"/>
          <w:left w:val="nil"/>
          <w:bottom w:val="nil"/>
          <w:right w:val="nil"/>
          <w:between w:val="nil"/>
        </w:pBdr>
        <w:spacing w:after="0" w:line="360" w:lineRule="auto"/>
        <w:jc w:val="both"/>
        <w:rPr>
          <w:rFonts w:ascii="Times New Roman" w:hAnsi="Times New Roman"/>
          <w:i/>
          <w:sz w:val="24"/>
          <w:szCs w:val="24"/>
          <w:lang w:val="en-GB"/>
        </w:rPr>
      </w:pPr>
      <w:r w:rsidRPr="00000C90">
        <w:rPr>
          <w:rFonts w:ascii="Times New Roman" w:hAnsi="Times New Roman"/>
          <w:i/>
          <w:sz w:val="24"/>
          <w:szCs w:val="24"/>
          <w:lang w:val="en-GB"/>
        </w:rPr>
        <w:t xml:space="preserve">Treatises/books/monographs published </w:t>
      </w:r>
      <w:r w:rsidR="00C36265">
        <w:rPr>
          <w:rFonts w:ascii="Times New Roman" w:hAnsi="Times New Roman"/>
          <w:i/>
          <w:sz w:val="24"/>
          <w:szCs w:val="24"/>
          <w:lang w:val="en-GB"/>
        </w:rPr>
        <w:t>by</w:t>
      </w:r>
      <w:r w:rsidR="00C36265" w:rsidRPr="00000C90">
        <w:rPr>
          <w:rFonts w:ascii="Times New Roman" w:hAnsi="Times New Roman"/>
          <w:i/>
          <w:sz w:val="24"/>
          <w:szCs w:val="24"/>
          <w:lang w:val="en-GB"/>
        </w:rPr>
        <w:t xml:space="preserve"> </w:t>
      </w:r>
      <w:r w:rsidRPr="00000C90">
        <w:rPr>
          <w:rFonts w:ascii="Times New Roman" w:hAnsi="Times New Roman"/>
          <w:i/>
          <w:sz w:val="24"/>
          <w:szCs w:val="24"/>
          <w:lang w:val="en-GB"/>
        </w:rPr>
        <w:t>an established publishing house</w:t>
      </w:r>
      <w:r w:rsidR="00C36265">
        <w:rPr>
          <w:rFonts w:ascii="Times New Roman" w:hAnsi="Times New Roman"/>
          <w:i/>
          <w:sz w:val="24"/>
          <w:szCs w:val="24"/>
          <w:lang w:val="en-GB"/>
        </w:rPr>
        <w:t xml:space="preserve"> from abroad, </w:t>
      </w:r>
      <w:r w:rsidR="00C36265" w:rsidRPr="00000C90">
        <w:rPr>
          <w:rFonts w:ascii="Times New Roman" w:hAnsi="Times New Roman"/>
          <w:i/>
          <w:sz w:val="24"/>
          <w:szCs w:val="24"/>
          <w:lang w:val="en-GB"/>
        </w:rPr>
        <w:t xml:space="preserve">as </w:t>
      </w:r>
      <w:r w:rsidR="00C36265">
        <w:rPr>
          <w:rFonts w:ascii="Times New Roman" w:hAnsi="Times New Roman"/>
          <w:i/>
          <w:sz w:val="24"/>
          <w:szCs w:val="24"/>
          <w:lang w:val="en-GB"/>
        </w:rPr>
        <w:t xml:space="preserve">an </w:t>
      </w:r>
      <w:r w:rsidR="00C36265" w:rsidRPr="00000C90">
        <w:rPr>
          <w:rFonts w:ascii="Times New Roman" w:hAnsi="Times New Roman"/>
          <w:i/>
          <w:sz w:val="24"/>
          <w:szCs w:val="24"/>
          <w:lang w:val="en-GB"/>
        </w:rPr>
        <w:t>editor/coordinator</w:t>
      </w:r>
      <w:r w:rsidRPr="00000C90">
        <w:rPr>
          <w:rFonts w:ascii="Times New Roman" w:hAnsi="Times New Roman"/>
          <w:i/>
          <w:sz w:val="24"/>
          <w:szCs w:val="24"/>
          <w:lang w:val="en-GB"/>
        </w:rPr>
        <w:t>;</w:t>
      </w:r>
    </w:p>
    <w:p w14:paraId="6291B183" w14:textId="4B0183D0" w:rsidR="00DD6932" w:rsidRPr="00000C90" w:rsidRDefault="009F3C24">
      <w:pPr>
        <w:pStyle w:val="ListParagraph"/>
        <w:numPr>
          <w:ilvl w:val="0"/>
          <w:numId w:val="38"/>
        </w:numPr>
        <w:pBdr>
          <w:top w:val="nil"/>
          <w:left w:val="nil"/>
          <w:bottom w:val="nil"/>
          <w:right w:val="nil"/>
          <w:between w:val="nil"/>
        </w:pBdr>
        <w:spacing w:after="0" w:line="360" w:lineRule="auto"/>
        <w:jc w:val="both"/>
        <w:rPr>
          <w:rFonts w:ascii="Times New Roman" w:hAnsi="Times New Roman"/>
          <w:i/>
          <w:sz w:val="24"/>
          <w:szCs w:val="24"/>
          <w:lang w:val="en-GB"/>
        </w:rPr>
      </w:pPr>
      <w:r w:rsidRPr="00000C90">
        <w:rPr>
          <w:rFonts w:ascii="Times New Roman" w:hAnsi="Times New Roman"/>
          <w:i/>
          <w:sz w:val="24"/>
          <w:szCs w:val="24"/>
          <w:lang w:val="en-GB"/>
        </w:rPr>
        <w:lastRenderedPageBreak/>
        <w:t xml:space="preserve">Treatises/books/monographs published by </w:t>
      </w:r>
      <w:r w:rsidR="00C36265">
        <w:rPr>
          <w:rFonts w:ascii="Times New Roman" w:hAnsi="Times New Roman"/>
          <w:i/>
          <w:sz w:val="24"/>
          <w:szCs w:val="24"/>
          <w:lang w:val="en-GB"/>
        </w:rPr>
        <w:t>the Romanian Academy Publishing House</w:t>
      </w:r>
      <w:r w:rsidRPr="00000C90">
        <w:rPr>
          <w:rFonts w:ascii="Times New Roman" w:hAnsi="Times New Roman"/>
          <w:i/>
          <w:sz w:val="24"/>
          <w:szCs w:val="24"/>
          <w:lang w:val="en-GB"/>
        </w:rPr>
        <w:t xml:space="preserve"> or by a CNCS A classified </w:t>
      </w:r>
      <w:r w:rsidR="00E53B16">
        <w:rPr>
          <w:rFonts w:ascii="Times New Roman" w:hAnsi="Times New Roman"/>
          <w:i/>
          <w:sz w:val="24"/>
          <w:szCs w:val="24"/>
          <w:lang w:val="en-GB"/>
        </w:rPr>
        <w:t>publishing house</w:t>
      </w:r>
      <w:r w:rsidR="00C36265">
        <w:rPr>
          <w:rFonts w:ascii="Times New Roman" w:hAnsi="Times New Roman"/>
          <w:i/>
          <w:sz w:val="24"/>
          <w:szCs w:val="24"/>
          <w:lang w:val="en-GB"/>
        </w:rPr>
        <w:t xml:space="preserve">, </w:t>
      </w:r>
      <w:r w:rsidR="00C36265" w:rsidRPr="00000C90">
        <w:rPr>
          <w:rFonts w:ascii="Times New Roman" w:hAnsi="Times New Roman"/>
          <w:i/>
          <w:sz w:val="24"/>
          <w:szCs w:val="24"/>
          <w:lang w:val="en-GB"/>
        </w:rPr>
        <w:t xml:space="preserve">as </w:t>
      </w:r>
      <w:r w:rsidR="00C36265">
        <w:rPr>
          <w:rFonts w:ascii="Times New Roman" w:hAnsi="Times New Roman"/>
          <w:i/>
          <w:sz w:val="24"/>
          <w:szCs w:val="24"/>
          <w:lang w:val="en-GB"/>
        </w:rPr>
        <w:t xml:space="preserve">an </w:t>
      </w:r>
      <w:r w:rsidR="00C36265" w:rsidRPr="00000C90">
        <w:rPr>
          <w:rFonts w:ascii="Times New Roman" w:hAnsi="Times New Roman"/>
          <w:i/>
          <w:sz w:val="24"/>
          <w:szCs w:val="24"/>
          <w:lang w:val="en-GB"/>
        </w:rPr>
        <w:t>author</w:t>
      </w:r>
      <w:r w:rsidRPr="00000C90">
        <w:rPr>
          <w:rFonts w:ascii="Times New Roman" w:hAnsi="Times New Roman"/>
          <w:i/>
          <w:sz w:val="24"/>
          <w:szCs w:val="24"/>
          <w:lang w:val="en-GB"/>
        </w:rPr>
        <w:t>;</w:t>
      </w:r>
    </w:p>
    <w:p w14:paraId="0A53D2FF" w14:textId="42C1A173" w:rsidR="00DD6932" w:rsidRPr="00000C90" w:rsidRDefault="009F3C24">
      <w:pPr>
        <w:pStyle w:val="ListParagraph"/>
        <w:numPr>
          <w:ilvl w:val="0"/>
          <w:numId w:val="38"/>
        </w:numPr>
        <w:pBdr>
          <w:top w:val="nil"/>
          <w:left w:val="nil"/>
          <w:bottom w:val="nil"/>
          <w:right w:val="nil"/>
          <w:between w:val="nil"/>
        </w:pBdr>
        <w:spacing w:after="0" w:line="360" w:lineRule="auto"/>
        <w:jc w:val="both"/>
        <w:rPr>
          <w:rFonts w:ascii="Times New Roman" w:hAnsi="Times New Roman"/>
          <w:i/>
          <w:sz w:val="24"/>
          <w:szCs w:val="24"/>
          <w:lang w:val="en-GB"/>
        </w:rPr>
      </w:pPr>
      <w:r w:rsidRPr="00000C90">
        <w:rPr>
          <w:rFonts w:ascii="Times New Roman" w:hAnsi="Times New Roman"/>
          <w:i/>
          <w:sz w:val="24"/>
          <w:szCs w:val="24"/>
          <w:lang w:val="en-GB"/>
        </w:rPr>
        <w:t xml:space="preserve">Treatises/books/monographs published </w:t>
      </w:r>
      <w:r w:rsidR="00C36265">
        <w:rPr>
          <w:rFonts w:ascii="Times New Roman" w:hAnsi="Times New Roman"/>
          <w:i/>
          <w:sz w:val="24"/>
          <w:szCs w:val="24"/>
          <w:lang w:val="en-GB"/>
        </w:rPr>
        <w:t>by</w:t>
      </w:r>
      <w:r w:rsidR="00C36265" w:rsidRPr="00000C90">
        <w:rPr>
          <w:rFonts w:ascii="Times New Roman" w:hAnsi="Times New Roman"/>
          <w:i/>
          <w:sz w:val="24"/>
          <w:szCs w:val="24"/>
          <w:lang w:val="en-GB"/>
        </w:rPr>
        <w:t xml:space="preserve"> </w:t>
      </w:r>
      <w:r w:rsidRPr="00000C90">
        <w:rPr>
          <w:rFonts w:ascii="Times New Roman" w:hAnsi="Times New Roman"/>
          <w:i/>
          <w:sz w:val="24"/>
          <w:szCs w:val="24"/>
          <w:lang w:val="en-GB"/>
        </w:rPr>
        <w:t xml:space="preserve">the Romanian Academy Publishing House or </w:t>
      </w:r>
      <w:r w:rsidR="00C36265">
        <w:rPr>
          <w:rFonts w:ascii="Times New Roman" w:hAnsi="Times New Roman"/>
          <w:i/>
          <w:sz w:val="24"/>
          <w:szCs w:val="24"/>
          <w:lang w:val="en-GB"/>
        </w:rPr>
        <w:t>by</w:t>
      </w:r>
      <w:r w:rsidR="00C36265" w:rsidRPr="00000C90">
        <w:rPr>
          <w:rFonts w:ascii="Times New Roman" w:hAnsi="Times New Roman"/>
          <w:i/>
          <w:sz w:val="24"/>
          <w:szCs w:val="24"/>
          <w:lang w:val="en-GB"/>
        </w:rPr>
        <w:t xml:space="preserve"> </w:t>
      </w:r>
      <w:r w:rsidRPr="00000C90">
        <w:rPr>
          <w:rFonts w:ascii="Times New Roman" w:hAnsi="Times New Roman"/>
          <w:i/>
          <w:sz w:val="24"/>
          <w:szCs w:val="24"/>
          <w:lang w:val="en-GB"/>
        </w:rPr>
        <w:t>a CNCS A classified publishing house</w:t>
      </w:r>
      <w:r w:rsidR="00C36265">
        <w:rPr>
          <w:rFonts w:ascii="Times New Roman" w:hAnsi="Times New Roman"/>
          <w:i/>
          <w:sz w:val="24"/>
          <w:szCs w:val="24"/>
          <w:lang w:val="en-GB"/>
        </w:rPr>
        <w:t xml:space="preserve">, </w:t>
      </w:r>
      <w:r w:rsidR="00C36265" w:rsidRPr="00000C90">
        <w:rPr>
          <w:rFonts w:ascii="Times New Roman" w:hAnsi="Times New Roman"/>
          <w:i/>
          <w:sz w:val="24"/>
          <w:szCs w:val="24"/>
          <w:lang w:val="en-GB"/>
        </w:rPr>
        <w:t xml:space="preserve">as </w:t>
      </w:r>
      <w:r w:rsidR="00C36265">
        <w:rPr>
          <w:rFonts w:ascii="Times New Roman" w:hAnsi="Times New Roman"/>
          <w:i/>
          <w:sz w:val="24"/>
          <w:szCs w:val="24"/>
          <w:lang w:val="en-GB"/>
        </w:rPr>
        <w:t xml:space="preserve">an </w:t>
      </w:r>
      <w:r w:rsidR="00C36265" w:rsidRPr="00000C90">
        <w:rPr>
          <w:rFonts w:ascii="Times New Roman" w:hAnsi="Times New Roman"/>
          <w:i/>
          <w:sz w:val="24"/>
          <w:szCs w:val="24"/>
          <w:lang w:val="en-GB"/>
        </w:rPr>
        <w:t>editor/coordinator</w:t>
      </w:r>
      <w:r w:rsidRPr="00000C90">
        <w:rPr>
          <w:rFonts w:ascii="Times New Roman" w:hAnsi="Times New Roman"/>
          <w:i/>
          <w:sz w:val="24"/>
          <w:szCs w:val="24"/>
          <w:lang w:val="en-GB"/>
        </w:rPr>
        <w:t>;</w:t>
      </w:r>
    </w:p>
    <w:p w14:paraId="4CD24366" w14:textId="195B9EE8" w:rsidR="00DD6932" w:rsidRPr="00000C90" w:rsidRDefault="009F3C24">
      <w:pPr>
        <w:pStyle w:val="ListParagraph"/>
        <w:numPr>
          <w:ilvl w:val="0"/>
          <w:numId w:val="38"/>
        </w:numPr>
        <w:pBdr>
          <w:top w:val="nil"/>
          <w:left w:val="nil"/>
          <w:bottom w:val="nil"/>
          <w:right w:val="nil"/>
          <w:between w:val="nil"/>
        </w:pBdr>
        <w:spacing w:after="0" w:line="360" w:lineRule="auto"/>
        <w:jc w:val="both"/>
        <w:rPr>
          <w:rFonts w:ascii="Times New Roman" w:hAnsi="Times New Roman"/>
          <w:i/>
          <w:sz w:val="24"/>
          <w:szCs w:val="24"/>
          <w:lang w:val="en-GB"/>
        </w:rPr>
      </w:pPr>
      <w:r w:rsidRPr="00000C90">
        <w:rPr>
          <w:rFonts w:ascii="Times New Roman" w:hAnsi="Times New Roman"/>
          <w:i/>
          <w:sz w:val="24"/>
          <w:szCs w:val="24"/>
          <w:lang w:val="en-GB"/>
        </w:rPr>
        <w:t xml:space="preserve">Treatises/books/monographs published </w:t>
      </w:r>
      <w:r w:rsidR="00053F6A">
        <w:rPr>
          <w:rFonts w:ascii="Times New Roman" w:hAnsi="Times New Roman"/>
          <w:i/>
          <w:sz w:val="24"/>
          <w:szCs w:val="24"/>
          <w:lang w:val="en-GB"/>
        </w:rPr>
        <w:t>by</w:t>
      </w:r>
      <w:r w:rsidR="00053F6A" w:rsidRPr="00000C90">
        <w:rPr>
          <w:rFonts w:ascii="Times New Roman" w:hAnsi="Times New Roman"/>
          <w:i/>
          <w:sz w:val="24"/>
          <w:szCs w:val="24"/>
          <w:lang w:val="en-GB"/>
        </w:rPr>
        <w:t xml:space="preserve"> </w:t>
      </w:r>
      <w:r w:rsidRPr="00000C90">
        <w:rPr>
          <w:rFonts w:ascii="Times New Roman" w:hAnsi="Times New Roman"/>
          <w:i/>
          <w:sz w:val="24"/>
          <w:szCs w:val="24"/>
          <w:lang w:val="en-GB"/>
        </w:rPr>
        <w:t>an established publishing house in the country or in a CNCS B classified publishing house</w:t>
      </w:r>
      <w:r w:rsidR="00053F6A">
        <w:rPr>
          <w:rFonts w:ascii="Times New Roman" w:hAnsi="Times New Roman"/>
          <w:i/>
          <w:sz w:val="24"/>
          <w:szCs w:val="24"/>
          <w:lang w:val="en-GB"/>
        </w:rPr>
        <w:t xml:space="preserve">, </w:t>
      </w:r>
      <w:r w:rsidR="00053F6A" w:rsidRPr="00000C90">
        <w:rPr>
          <w:rFonts w:ascii="Times New Roman" w:hAnsi="Times New Roman"/>
          <w:i/>
          <w:sz w:val="24"/>
          <w:szCs w:val="24"/>
          <w:lang w:val="en-GB"/>
        </w:rPr>
        <w:t xml:space="preserve">as </w:t>
      </w:r>
      <w:r w:rsidR="00053F6A">
        <w:rPr>
          <w:rFonts w:ascii="Times New Roman" w:hAnsi="Times New Roman"/>
          <w:i/>
          <w:sz w:val="24"/>
          <w:szCs w:val="24"/>
          <w:lang w:val="en-GB"/>
        </w:rPr>
        <w:t xml:space="preserve">an </w:t>
      </w:r>
      <w:r w:rsidR="00053F6A" w:rsidRPr="00000C90">
        <w:rPr>
          <w:rFonts w:ascii="Times New Roman" w:hAnsi="Times New Roman"/>
          <w:i/>
          <w:sz w:val="24"/>
          <w:szCs w:val="24"/>
          <w:lang w:val="en-GB"/>
        </w:rPr>
        <w:t>author</w:t>
      </w:r>
      <w:r w:rsidRPr="00000C90">
        <w:rPr>
          <w:rFonts w:ascii="Times New Roman" w:hAnsi="Times New Roman"/>
          <w:i/>
          <w:sz w:val="24"/>
          <w:szCs w:val="24"/>
          <w:lang w:val="en-GB"/>
        </w:rPr>
        <w:t>;</w:t>
      </w:r>
    </w:p>
    <w:p w14:paraId="397073D3" w14:textId="3C9FEA04" w:rsidR="00DD6932" w:rsidRPr="00000C90" w:rsidRDefault="009F3C24">
      <w:pPr>
        <w:pStyle w:val="ListParagraph"/>
        <w:numPr>
          <w:ilvl w:val="0"/>
          <w:numId w:val="38"/>
        </w:numPr>
        <w:pBdr>
          <w:top w:val="nil"/>
          <w:left w:val="nil"/>
          <w:bottom w:val="nil"/>
          <w:right w:val="nil"/>
          <w:between w:val="nil"/>
        </w:pBdr>
        <w:spacing w:after="0" w:line="360" w:lineRule="auto"/>
        <w:jc w:val="both"/>
        <w:rPr>
          <w:rFonts w:ascii="Times New Roman" w:hAnsi="Times New Roman"/>
          <w:i/>
          <w:sz w:val="24"/>
          <w:szCs w:val="24"/>
          <w:lang w:val="en-GB"/>
        </w:rPr>
      </w:pPr>
      <w:r w:rsidRPr="00000C90">
        <w:rPr>
          <w:rFonts w:ascii="Times New Roman" w:hAnsi="Times New Roman"/>
          <w:i/>
          <w:sz w:val="24"/>
          <w:szCs w:val="24"/>
          <w:lang w:val="en-GB"/>
        </w:rPr>
        <w:t xml:space="preserve">Treatises/books/monographs published </w:t>
      </w:r>
      <w:r w:rsidR="006E45CA">
        <w:rPr>
          <w:rFonts w:ascii="Times New Roman" w:hAnsi="Times New Roman"/>
          <w:i/>
          <w:sz w:val="24"/>
          <w:szCs w:val="24"/>
          <w:lang w:val="en-GB"/>
        </w:rPr>
        <w:t>by</w:t>
      </w:r>
      <w:r w:rsidR="006E45CA" w:rsidRPr="00000C90">
        <w:rPr>
          <w:rFonts w:ascii="Times New Roman" w:hAnsi="Times New Roman"/>
          <w:i/>
          <w:sz w:val="24"/>
          <w:szCs w:val="24"/>
          <w:lang w:val="en-GB"/>
        </w:rPr>
        <w:t xml:space="preserve"> </w:t>
      </w:r>
      <w:r w:rsidRPr="00000C90">
        <w:rPr>
          <w:rFonts w:ascii="Times New Roman" w:hAnsi="Times New Roman"/>
          <w:i/>
          <w:sz w:val="24"/>
          <w:szCs w:val="24"/>
          <w:lang w:val="en-GB"/>
        </w:rPr>
        <w:t xml:space="preserve">an established publishing house in the country or </w:t>
      </w:r>
      <w:r w:rsidR="006E45CA">
        <w:rPr>
          <w:rFonts w:ascii="Times New Roman" w:hAnsi="Times New Roman"/>
          <w:i/>
          <w:sz w:val="24"/>
          <w:szCs w:val="24"/>
          <w:lang w:val="en-GB"/>
        </w:rPr>
        <w:t>by</w:t>
      </w:r>
      <w:r w:rsidR="006E45CA" w:rsidRPr="00000C90">
        <w:rPr>
          <w:rFonts w:ascii="Times New Roman" w:hAnsi="Times New Roman"/>
          <w:i/>
          <w:sz w:val="24"/>
          <w:szCs w:val="24"/>
          <w:lang w:val="en-GB"/>
        </w:rPr>
        <w:t xml:space="preserve"> </w:t>
      </w:r>
      <w:r w:rsidRPr="00000C90">
        <w:rPr>
          <w:rFonts w:ascii="Times New Roman" w:hAnsi="Times New Roman"/>
          <w:i/>
          <w:sz w:val="24"/>
          <w:szCs w:val="24"/>
          <w:lang w:val="en-GB"/>
        </w:rPr>
        <w:t>a CNCS B</w:t>
      </w:r>
      <w:r w:rsidR="006E45CA">
        <w:rPr>
          <w:rFonts w:ascii="Times New Roman" w:hAnsi="Times New Roman"/>
          <w:i/>
          <w:sz w:val="24"/>
          <w:szCs w:val="24"/>
          <w:lang w:val="en-GB"/>
        </w:rPr>
        <w:t xml:space="preserve"> classified</w:t>
      </w:r>
      <w:r w:rsidRPr="00000C90">
        <w:rPr>
          <w:rFonts w:ascii="Times New Roman" w:hAnsi="Times New Roman"/>
          <w:i/>
          <w:sz w:val="24"/>
          <w:szCs w:val="24"/>
          <w:lang w:val="en-GB"/>
        </w:rPr>
        <w:t xml:space="preserve"> publishing house</w:t>
      </w:r>
      <w:r w:rsidR="006E45CA">
        <w:rPr>
          <w:rFonts w:ascii="Times New Roman" w:hAnsi="Times New Roman"/>
          <w:i/>
          <w:sz w:val="24"/>
          <w:szCs w:val="24"/>
          <w:lang w:val="en-GB"/>
        </w:rPr>
        <w:t xml:space="preserve">, </w:t>
      </w:r>
      <w:r w:rsidR="006E45CA" w:rsidRPr="00000C90">
        <w:rPr>
          <w:rFonts w:ascii="Times New Roman" w:hAnsi="Times New Roman"/>
          <w:i/>
          <w:sz w:val="24"/>
          <w:szCs w:val="24"/>
          <w:lang w:val="en-GB"/>
        </w:rPr>
        <w:t>as an editor</w:t>
      </w:r>
      <w:r w:rsidRPr="00000C90">
        <w:rPr>
          <w:rFonts w:ascii="Times New Roman" w:hAnsi="Times New Roman"/>
          <w:i/>
          <w:sz w:val="24"/>
          <w:szCs w:val="24"/>
          <w:lang w:val="en-GB"/>
        </w:rPr>
        <w:t>;</w:t>
      </w:r>
    </w:p>
    <w:p w14:paraId="2A184257" w14:textId="6BD88D19" w:rsidR="00DD6932" w:rsidRPr="00000C90" w:rsidRDefault="009F3C24">
      <w:pPr>
        <w:pStyle w:val="ListParagraph"/>
        <w:numPr>
          <w:ilvl w:val="0"/>
          <w:numId w:val="38"/>
        </w:numPr>
        <w:pBdr>
          <w:top w:val="nil"/>
          <w:left w:val="nil"/>
          <w:bottom w:val="nil"/>
          <w:right w:val="nil"/>
          <w:between w:val="nil"/>
        </w:pBdr>
        <w:spacing w:after="0" w:line="360" w:lineRule="auto"/>
        <w:jc w:val="both"/>
        <w:rPr>
          <w:rFonts w:ascii="Times New Roman" w:hAnsi="Times New Roman"/>
          <w:i/>
          <w:sz w:val="24"/>
          <w:szCs w:val="24"/>
          <w:lang w:val="en-GB"/>
        </w:rPr>
      </w:pPr>
      <w:r w:rsidRPr="00000C90">
        <w:rPr>
          <w:rFonts w:ascii="Times New Roman" w:hAnsi="Times New Roman"/>
          <w:i/>
          <w:sz w:val="24"/>
          <w:szCs w:val="24"/>
          <w:lang w:val="en-GB"/>
        </w:rPr>
        <w:t xml:space="preserve">Chapters in treatises/books/monographs published by an established </w:t>
      </w:r>
      <w:r w:rsidR="00E53B16">
        <w:rPr>
          <w:rFonts w:ascii="Times New Roman" w:hAnsi="Times New Roman"/>
          <w:i/>
          <w:sz w:val="24"/>
          <w:szCs w:val="24"/>
          <w:lang w:val="en-GB"/>
        </w:rPr>
        <w:t>publishing house</w:t>
      </w:r>
      <w:r w:rsidR="00F57DA0">
        <w:rPr>
          <w:rFonts w:ascii="Times New Roman" w:hAnsi="Times New Roman"/>
          <w:i/>
          <w:sz w:val="24"/>
          <w:szCs w:val="24"/>
          <w:lang w:val="en-GB"/>
        </w:rPr>
        <w:t xml:space="preserve"> from abroad</w:t>
      </w:r>
      <w:r w:rsidRPr="00000C90">
        <w:rPr>
          <w:rFonts w:ascii="Times New Roman" w:hAnsi="Times New Roman"/>
          <w:i/>
          <w:sz w:val="24"/>
          <w:szCs w:val="24"/>
          <w:lang w:val="en-GB"/>
        </w:rPr>
        <w:t>;</w:t>
      </w:r>
    </w:p>
    <w:p w14:paraId="7FB5D187" w14:textId="29CF9B10" w:rsidR="00DD6932" w:rsidRPr="00000C90" w:rsidRDefault="009F3C24">
      <w:pPr>
        <w:pStyle w:val="ListParagraph"/>
        <w:numPr>
          <w:ilvl w:val="0"/>
          <w:numId w:val="38"/>
        </w:numPr>
        <w:pBdr>
          <w:top w:val="nil"/>
          <w:left w:val="nil"/>
          <w:bottom w:val="nil"/>
          <w:right w:val="nil"/>
          <w:between w:val="nil"/>
        </w:pBdr>
        <w:spacing w:after="0" w:line="360" w:lineRule="auto"/>
        <w:jc w:val="both"/>
        <w:rPr>
          <w:rFonts w:ascii="Times New Roman" w:hAnsi="Times New Roman"/>
          <w:i/>
          <w:sz w:val="24"/>
          <w:szCs w:val="24"/>
          <w:lang w:val="en-GB"/>
        </w:rPr>
      </w:pPr>
      <w:r w:rsidRPr="00000C90">
        <w:rPr>
          <w:rFonts w:ascii="Times New Roman" w:hAnsi="Times New Roman"/>
          <w:i/>
          <w:sz w:val="24"/>
          <w:szCs w:val="24"/>
          <w:lang w:val="en-GB"/>
        </w:rPr>
        <w:t xml:space="preserve">Chapters in treatises/books/monographs published by </w:t>
      </w:r>
      <w:r w:rsidR="00F57DA0">
        <w:rPr>
          <w:rFonts w:ascii="Times New Roman" w:hAnsi="Times New Roman"/>
          <w:i/>
          <w:sz w:val="24"/>
          <w:szCs w:val="24"/>
          <w:lang w:val="en-GB"/>
        </w:rPr>
        <w:t>the Romanian Academy Publishing House</w:t>
      </w:r>
      <w:r w:rsidRPr="00000C90">
        <w:rPr>
          <w:rFonts w:ascii="Times New Roman" w:hAnsi="Times New Roman"/>
          <w:i/>
          <w:sz w:val="24"/>
          <w:szCs w:val="24"/>
          <w:lang w:val="en-GB"/>
        </w:rPr>
        <w:t xml:space="preserve"> or by a CNCS A classified </w:t>
      </w:r>
      <w:r w:rsidR="00E53B16">
        <w:rPr>
          <w:rFonts w:ascii="Times New Roman" w:hAnsi="Times New Roman"/>
          <w:i/>
          <w:sz w:val="24"/>
          <w:szCs w:val="24"/>
          <w:lang w:val="en-GB"/>
        </w:rPr>
        <w:t>publishing house</w:t>
      </w:r>
      <w:r w:rsidRPr="00000C90">
        <w:rPr>
          <w:rFonts w:ascii="Times New Roman" w:hAnsi="Times New Roman"/>
          <w:i/>
          <w:sz w:val="24"/>
          <w:szCs w:val="24"/>
          <w:lang w:val="en-GB"/>
        </w:rPr>
        <w:t>;</w:t>
      </w:r>
    </w:p>
    <w:p w14:paraId="7D3424A5" w14:textId="6EC78D60" w:rsidR="00DD6932" w:rsidRPr="00000C90" w:rsidRDefault="009F3C24">
      <w:pPr>
        <w:pStyle w:val="ListParagraph"/>
        <w:numPr>
          <w:ilvl w:val="0"/>
          <w:numId w:val="38"/>
        </w:numPr>
        <w:pBdr>
          <w:top w:val="nil"/>
          <w:left w:val="nil"/>
          <w:bottom w:val="nil"/>
          <w:right w:val="nil"/>
          <w:between w:val="nil"/>
        </w:pBdr>
        <w:spacing w:after="0" w:line="360" w:lineRule="auto"/>
        <w:jc w:val="both"/>
        <w:rPr>
          <w:rFonts w:ascii="Times New Roman" w:hAnsi="Times New Roman"/>
          <w:i/>
          <w:sz w:val="24"/>
          <w:szCs w:val="24"/>
          <w:lang w:val="en-GB"/>
        </w:rPr>
      </w:pPr>
      <w:r w:rsidRPr="00000C90">
        <w:rPr>
          <w:rFonts w:ascii="Times New Roman" w:hAnsi="Times New Roman"/>
          <w:i/>
          <w:sz w:val="24"/>
          <w:szCs w:val="24"/>
          <w:lang w:val="en-GB"/>
        </w:rPr>
        <w:t xml:space="preserve">Chapters in treatises/books/monographs published by an established publishing house in the country or by a CNCS B </w:t>
      </w:r>
      <w:r w:rsidR="00A04DDC">
        <w:rPr>
          <w:rFonts w:ascii="Times New Roman" w:hAnsi="Times New Roman"/>
          <w:i/>
          <w:sz w:val="24"/>
          <w:szCs w:val="24"/>
          <w:lang w:val="en-GB"/>
        </w:rPr>
        <w:t>classified</w:t>
      </w:r>
      <w:r w:rsidR="00A04DDC" w:rsidRPr="00000C90">
        <w:rPr>
          <w:rFonts w:ascii="Times New Roman" w:hAnsi="Times New Roman"/>
          <w:i/>
          <w:sz w:val="24"/>
          <w:szCs w:val="24"/>
          <w:lang w:val="en-GB"/>
        </w:rPr>
        <w:t xml:space="preserve"> </w:t>
      </w:r>
      <w:r w:rsidR="00E53B16">
        <w:rPr>
          <w:rFonts w:ascii="Times New Roman" w:hAnsi="Times New Roman"/>
          <w:i/>
          <w:sz w:val="24"/>
          <w:szCs w:val="24"/>
          <w:lang w:val="en-GB"/>
        </w:rPr>
        <w:t>publishing house</w:t>
      </w:r>
      <w:r w:rsidRPr="00000C90">
        <w:rPr>
          <w:rFonts w:ascii="Times New Roman" w:hAnsi="Times New Roman"/>
          <w:i/>
          <w:sz w:val="24"/>
          <w:szCs w:val="24"/>
          <w:lang w:val="en-GB"/>
        </w:rPr>
        <w:t>;</w:t>
      </w:r>
    </w:p>
    <w:p w14:paraId="546ED0D7" w14:textId="77777777" w:rsidR="00DD6932" w:rsidRPr="00000C90" w:rsidRDefault="009F3C24">
      <w:pPr>
        <w:pStyle w:val="ListParagraph"/>
        <w:numPr>
          <w:ilvl w:val="0"/>
          <w:numId w:val="38"/>
        </w:numPr>
        <w:pBdr>
          <w:top w:val="nil"/>
          <w:left w:val="nil"/>
          <w:bottom w:val="nil"/>
          <w:right w:val="nil"/>
          <w:between w:val="nil"/>
        </w:pBdr>
        <w:spacing w:after="0" w:line="360" w:lineRule="auto"/>
        <w:jc w:val="both"/>
        <w:rPr>
          <w:rFonts w:ascii="Times New Roman" w:hAnsi="Times New Roman"/>
          <w:i/>
          <w:sz w:val="24"/>
          <w:szCs w:val="24"/>
          <w:lang w:val="en-GB"/>
        </w:rPr>
      </w:pPr>
      <w:r w:rsidRPr="00000C90">
        <w:rPr>
          <w:rFonts w:ascii="Times New Roman" w:hAnsi="Times New Roman"/>
          <w:i/>
          <w:sz w:val="24"/>
          <w:szCs w:val="24"/>
          <w:lang w:val="en-GB"/>
        </w:rPr>
        <w:t>Dictionaries, atlases, encyclopaedias (print or online); critical editions or translations of literary texts, scientific texts;</w:t>
      </w:r>
    </w:p>
    <w:p w14:paraId="3A4EAE88" w14:textId="77777777" w:rsidR="00DD6932" w:rsidRPr="00000C90" w:rsidRDefault="009F3C24">
      <w:pPr>
        <w:pStyle w:val="ListParagraph"/>
        <w:numPr>
          <w:ilvl w:val="0"/>
          <w:numId w:val="38"/>
        </w:numPr>
        <w:pBdr>
          <w:top w:val="nil"/>
          <w:left w:val="nil"/>
          <w:bottom w:val="nil"/>
          <w:right w:val="nil"/>
          <w:between w:val="nil"/>
        </w:pBdr>
        <w:spacing w:after="0" w:line="360" w:lineRule="auto"/>
        <w:jc w:val="both"/>
        <w:rPr>
          <w:rFonts w:ascii="Times New Roman" w:hAnsi="Times New Roman"/>
          <w:i/>
          <w:sz w:val="24"/>
          <w:szCs w:val="24"/>
          <w:lang w:val="en-GB"/>
        </w:rPr>
      </w:pPr>
      <w:r w:rsidRPr="00000C90">
        <w:rPr>
          <w:rFonts w:ascii="Times New Roman" w:hAnsi="Times New Roman"/>
          <w:i/>
          <w:sz w:val="24"/>
          <w:szCs w:val="24"/>
          <w:lang w:val="en-GB"/>
        </w:rPr>
        <w:t>Registered and published patent applications;</w:t>
      </w:r>
    </w:p>
    <w:p w14:paraId="778A7CDB" w14:textId="04284C47" w:rsidR="00DD6932" w:rsidRPr="00000C90" w:rsidRDefault="009F3C24">
      <w:pPr>
        <w:pStyle w:val="ListParagraph"/>
        <w:numPr>
          <w:ilvl w:val="0"/>
          <w:numId w:val="38"/>
        </w:numPr>
        <w:pBdr>
          <w:top w:val="nil"/>
          <w:left w:val="nil"/>
          <w:bottom w:val="nil"/>
          <w:right w:val="nil"/>
          <w:between w:val="nil"/>
        </w:pBdr>
        <w:spacing w:after="0" w:line="360" w:lineRule="auto"/>
        <w:jc w:val="both"/>
        <w:rPr>
          <w:rFonts w:ascii="Times New Roman" w:hAnsi="Times New Roman"/>
          <w:i/>
          <w:sz w:val="24"/>
          <w:szCs w:val="24"/>
          <w:lang w:val="en-GB"/>
        </w:rPr>
      </w:pPr>
      <w:r w:rsidRPr="00000C90">
        <w:rPr>
          <w:rFonts w:ascii="Times New Roman" w:hAnsi="Times New Roman"/>
          <w:i/>
          <w:sz w:val="24"/>
          <w:szCs w:val="24"/>
          <w:lang w:val="en-GB"/>
        </w:rPr>
        <w:t>Patents applied/</w:t>
      </w:r>
      <w:r w:rsidR="00A04DDC">
        <w:rPr>
          <w:rFonts w:ascii="Times New Roman" w:hAnsi="Times New Roman"/>
          <w:i/>
          <w:sz w:val="24"/>
          <w:szCs w:val="24"/>
          <w:lang w:val="en-GB"/>
        </w:rPr>
        <w:t>exploited</w:t>
      </w:r>
      <w:r w:rsidR="00A04DDC" w:rsidRPr="00000C90">
        <w:rPr>
          <w:rFonts w:ascii="Times New Roman" w:hAnsi="Times New Roman"/>
          <w:i/>
          <w:sz w:val="24"/>
          <w:szCs w:val="24"/>
          <w:lang w:val="en-GB"/>
        </w:rPr>
        <w:t xml:space="preserve"> </w:t>
      </w:r>
      <w:r w:rsidRPr="00000C90">
        <w:rPr>
          <w:rFonts w:ascii="Times New Roman" w:hAnsi="Times New Roman"/>
          <w:i/>
          <w:sz w:val="24"/>
          <w:szCs w:val="24"/>
          <w:lang w:val="en-GB"/>
        </w:rPr>
        <w:t xml:space="preserve">at national or international level or </w:t>
      </w:r>
      <w:r w:rsidR="00A04DDC">
        <w:rPr>
          <w:rFonts w:ascii="Times New Roman" w:hAnsi="Times New Roman"/>
          <w:i/>
          <w:sz w:val="24"/>
          <w:szCs w:val="24"/>
          <w:lang w:val="en-GB"/>
        </w:rPr>
        <w:t xml:space="preserve">exploited at </w:t>
      </w:r>
      <w:r w:rsidRPr="00000C90">
        <w:rPr>
          <w:rFonts w:ascii="Times New Roman" w:hAnsi="Times New Roman"/>
          <w:i/>
          <w:sz w:val="24"/>
          <w:szCs w:val="24"/>
          <w:lang w:val="en-GB"/>
        </w:rPr>
        <w:t>international</w:t>
      </w:r>
      <w:r w:rsidR="00A04DDC">
        <w:rPr>
          <w:rFonts w:ascii="Times New Roman" w:hAnsi="Times New Roman"/>
          <w:i/>
          <w:sz w:val="24"/>
          <w:szCs w:val="24"/>
          <w:lang w:val="en-GB"/>
        </w:rPr>
        <w:t xml:space="preserve"> level</w:t>
      </w:r>
      <w:r w:rsidRPr="00000C90">
        <w:rPr>
          <w:rFonts w:ascii="Times New Roman" w:hAnsi="Times New Roman"/>
          <w:i/>
          <w:sz w:val="24"/>
          <w:szCs w:val="24"/>
          <w:lang w:val="en-GB"/>
        </w:rPr>
        <w:t xml:space="preserve"> (with EU/OECD priority);</w:t>
      </w:r>
    </w:p>
    <w:p w14:paraId="16E4DB84" w14:textId="66C63B93" w:rsidR="00DD6932" w:rsidRPr="00000C90" w:rsidRDefault="009F3C24">
      <w:pPr>
        <w:pStyle w:val="ListParagraph"/>
        <w:numPr>
          <w:ilvl w:val="0"/>
          <w:numId w:val="38"/>
        </w:numPr>
        <w:pBdr>
          <w:top w:val="nil"/>
          <w:left w:val="nil"/>
          <w:bottom w:val="nil"/>
          <w:right w:val="nil"/>
          <w:between w:val="nil"/>
        </w:pBdr>
        <w:spacing w:after="0" w:line="360" w:lineRule="auto"/>
        <w:jc w:val="both"/>
        <w:rPr>
          <w:rFonts w:ascii="Times New Roman" w:hAnsi="Times New Roman"/>
          <w:i/>
          <w:sz w:val="24"/>
          <w:szCs w:val="24"/>
          <w:lang w:val="en-GB"/>
        </w:rPr>
      </w:pPr>
      <w:r w:rsidRPr="00000C90">
        <w:rPr>
          <w:rFonts w:ascii="Times New Roman" w:hAnsi="Times New Roman"/>
          <w:i/>
          <w:sz w:val="24"/>
          <w:szCs w:val="24"/>
          <w:lang w:val="en-GB"/>
        </w:rPr>
        <w:t>Variety/breed certificates applied/</w:t>
      </w:r>
      <w:r w:rsidR="00A04DDC">
        <w:rPr>
          <w:rFonts w:ascii="Times New Roman" w:hAnsi="Times New Roman"/>
          <w:i/>
          <w:sz w:val="24"/>
          <w:szCs w:val="24"/>
          <w:lang w:val="en-GB"/>
        </w:rPr>
        <w:t>exploited</w:t>
      </w:r>
      <w:r w:rsidR="00A04DDC" w:rsidRPr="00000C90">
        <w:rPr>
          <w:rFonts w:ascii="Times New Roman" w:hAnsi="Times New Roman"/>
          <w:i/>
          <w:sz w:val="24"/>
          <w:szCs w:val="24"/>
          <w:lang w:val="en-GB"/>
        </w:rPr>
        <w:t xml:space="preserve"> </w:t>
      </w:r>
      <w:r w:rsidRPr="00000C90">
        <w:rPr>
          <w:rFonts w:ascii="Times New Roman" w:hAnsi="Times New Roman"/>
          <w:i/>
          <w:sz w:val="24"/>
          <w:szCs w:val="24"/>
          <w:lang w:val="en-GB"/>
        </w:rPr>
        <w:t>at national or international level or</w:t>
      </w:r>
      <w:r w:rsidR="00A04DDC">
        <w:rPr>
          <w:rFonts w:ascii="Times New Roman" w:hAnsi="Times New Roman"/>
          <w:i/>
          <w:sz w:val="24"/>
          <w:szCs w:val="24"/>
          <w:lang w:val="en-GB"/>
        </w:rPr>
        <w:t xml:space="preserve"> exploited</w:t>
      </w:r>
      <w:r w:rsidRPr="00000C90">
        <w:rPr>
          <w:rFonts w:ascii="Times New Roman" w:hAnsi="Times New Roman"/>
          <w:i/>
          <w:sz w:val="24"/>
          <w:szCs w:val="24"/>
          <w:lang w:val="en-GB"/>
        </w:rPr>
        <w:t xml:space="preserve"> </w:t>
      </w:r>
      <w:r w:rsidR="00A04DDC">
        <w:rPr>
          <w:rFonts w:ascii="Times New Roman" w:hAnsi="Times New Roman"/>
          <w:i/>
          <w:sz w:val="24"/>
          <w:szCs w:val="24"/>
          <w:lang w:val="en-GB"/>
        </w:rPr>
        <w:t xml:space="preserve">at </w:t>
      </w:r>
      <w:r w:rsidRPr="00000C90">
        <w:rPr>
          <w:rFonts w:ascii="Times New Roman" w:hAnsi="Times New Roman"/>
          <w:i/>
          <w:sz w:val="24"/>
          <w:szCs w:val="24"/>
          <w:lang w:val="en-GB"/>
        </w:rPr>
        <w:t>international</w:t>
      </w:r>
      <w:r w:rsidR="00A04DDC">
        <w:rPr>
          <w:rFonts w:ascii="Times New Roman" w:hAnsi="Times New Roman"/>
          <w:i/>
          <w:sz w:val="24"/>
          <w:szCs w:val="24"/>
          <w:lang w:val="en-GB"/>
        </w:rPr>
        <w:t xml:space="preserve"> level</w:t>
      </w:r>
      <w:r w:rsidRPr="00000C90">
        <w:rPr>
          <w:rFonts w:ascii="Times New Roman" w:hAnsi="Times New Roman"/>
          <w:i/>
          <w:sz w:val="24"/>
          <w:szCs w:val="24"/>
          <w:lang w:val="en-GB"/>
        </w:rPr>
        <w:t xml:space="preserve"> applied/</w:t>
      </w:r>
      <w:r w:rsidR="00A04DDC">
        <w:rPr>
          <w:rFonts w:ascii="Times New Roman" w:hAnsi="Times New Roman"/>
          <w:i/>
          <w:sz w:val="24"/>
          <w:szCs w:val="24"/>
          <w:lang w:val="en-GB"/>
        </w:rPr>
        <w:t>exploited</w:t>
      </w:r>
      <w:r w:rsidR="00A04DDC" w:rsidRPr="00000C90">
        <w:rPr>
          <w:rFonts w:ascii="Times New Roman" w:hAnsi="Times New Roman"/>
          <w:i/>
          <w:sz w:val="24"/>
          <w:szCs w:val="24"/>
          <w:lang w:val="en-GB"/>
        </w:rPr>
        <w:t xml:space="preserve"> </w:t>
      </w:r>
      <w:r w:rsidRPr="00000C90">
        <w:rPr>
          <w:rFonts w:ascii="Times New Roman" w:hAnsi="Times New Roman"/>
          <w:i/>
          <w:sz w:val="24"/>
          <w:szCs w:val="24"/>
          <w:lang w:val="en-GB"/>
        </w:rPr>
        <w:t>(with EU/OECD priority);</w:t>
      </w:r>
    </w:p>
    <w:p w14:paraId="64C61777" w14:textId="77777777" w:rsidR="00DD6932" w:rsidRPr="00000C90" w:rsidRDefault="009F3C24">
      <w:pPr>
        <w:pStyle w:val="ListParagraph"/>
        <w:numPr>
          <w:ilvl w:val="0"/>
          <w:numId w:val="38"/>
        </w:numPr>
        <w:pBdr>
          <w:top w:val="nil"/>
          <w:left w:val="nil"/>
          <w:bottom w:val="nil"/>
          <w:right w:val="nil"/>
          <w:between w:val="nil"/>
        </w:pBdr>
        <w:spacing w:after="0" w:line="360" w:lineRule="auto"/>
        <w:jc w:val="both"/>
        <w:rPr>
          <w:rFonts w:ascii="Times New Roman" w:hAnsi="Times New Roman"/>
          <w:i/>
          <w:sz w:val="24"/>
          <w:szCs w:val="24"/>
          <w:lang w:val="en-GB"/>
        </w:rPr>
      </w:pPr>
      <w:r w:rsidRPr="00000C90">
        <w:rPr>
          <w:rFonts w:ascii="Times New Roman" w:hAnsi="Times New Roman"/>
          <w:i/>
          <w:sz w:val="24"/>
          <w:szCs w:val="24"/>
          <w:lang w:val="en-GB"/>
        </w:rPr>
        <w:t>Patents obtained at international (with EU/OECD priority) or national level;</w:t>
      </w:r>
    </w:p>
    <w:p w14:paraId="1E7F1922" w14:textId="77777777" w:rsidR="00DD6932" w:rsidRPr="00000C90" w:rsidRDefault="009F3C24">
      <w:pPr>
        <w:pStyle w:val="ListParagraph"/>
        <w:numPr>
          <w:ilvl w:val="0"/>
          <w:numId w:val="38"/>
        </w:numPr>
        <w:pBdr>
          <w:top w:val="nil"/>
          <w:left w:val="nil"/>
          <w:bottom w:val="nil"/>
          <w:right w:val="nil"/>
          <w:between w:val="nil"/>
        </w:pBdr>
        <w:spacing w:after="0" w:line="360" w:lineRule="auto"/>
        <w:jc w:val="both"/>
        <w:rPr>
          <w:rFonts w:ascii="Times New Roman" w:hAnsi="Times New Roman"/>
          <w:i/>
          <w:sz w:val="24"/>
          <w:szCs w:val="24"/>
          <w:lang w:val="en-GB"/>
        </w:rPr>
      </w:pPr>
      <w:r w:rsidRPr="00000C90">
        <w:rPr>
          <w:rFonts w:ascii="Times New Roman" w:hAnsi="Times New Roman"/>
          <w:i/>
          <w:sz w:val="24"/>
          <w:szCs w:val="24"/>
          <w:lang w:val="en-GB"/>
        </w:rPr>
        <w:t>Intellectual property, ORDA certificates.</w:t>
      </w:r>
    </w:p>
    <w:p w14:paraId="0CF3EC38" w14:textId="4162C2DC" w:rsidR="00DD6932" w:rsidRPr="00000C90" w:rsidRDefault="00D87AAC">
      <w:pPr>
        <w:numPr>
          <w:ilvl w:val="0"/>
          <w:numId w:val="14"/>
        </w:numPr>
        <w:pBdr>
          <w:top w:val="nil"/>
          <w:left w:val="nil"/>
          <w:bottom w:val="nil"/>
          <w:right w:val="nil"/>
          <w:between w:val="nil"/>
        </w:pBdr>
        <w:spacing w:before="0" w:line="360" w:lineRule="auto"/>
        <w:ind w:left="1775"/>
        <w:rPr>
          <w:rFonts w:ascii="Times New Roman" w:hAnsi="Times New Roman" w:cs="Times New Roman"/>
          <w:i/>
          <w:sz w:val="24"/>
          <w:szCs w:val="24"/>
          <w:lang w:val="en-GB"/>
        </w:rPr>
      </w:pPr>
      <w:r>
        <w:rPr>
          <w:rFonts w:ascii="Times New Roman" w:hAnsi="Times New Roman" w:cs="Times New Roman"/>
          <w:i/>
          <w:sz w:val="24"/>
          <w:szCs w:val="24"/>
          <w:lang w:val="en-GB"/>
        </w:rPr>
        <w:lastRenderedPageBreak/>
        <w:t>Evaluate mainly a</w:t>
      </w:r>
      <w:r w:rsidRPr="00000C90">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high</w:t>
      </w:r>
      <w:r>
        <w:rPr>
          <w:rFonts w:ascii="Times New Roman" w:hAnsi="Times New Roman" w:cs="Times New Roman"/>
          <w:i/>
          <w:sz w:val="24"/>
          <w:szCs w:val="24"/>
          <w:lang w:val="en-GB"/>
        </w:rPr>
        <w:t xml:space="preserve"> level of</w:t>
      </w:r>
      <w:r w:rsidR="009F3C24" w:rsidRPr="00000C90">
        <w:rPr>
          <w:rFonts w:ascii="Times New Roman" w:hAnsi="Times New Roman" w:cs="Times New Roman"/>
          <w:i/>
          <w:sz w:val="24"/>
          <w:szCs w:val="24"/>
          <w:lang w:val="en-GB"/>
        </w:rPr>
        <w:t xml:space="preserve"> productivity of the research organization, </w:t>
      </w:r>
      <w:r>
        <w:rPr>
          <w:rFonts w:ascii="Times New Roman" w:hAnsi="Times New Roman" w:cs="Times New Roman"/>
          <w:i/>
          <w:sz w:val="24"/>
          <w:szCs w:val="24"/>
          <w:lang w:val="en-GB"/>
        </w:rPr>
        <w:t>relative</w:t>
      </w:r>
      <w:r w:rsidR="009F3C24" w:rsidRPr="00000C90">
        <w:rPr>
          <w:rFonts w:ascii="Times New Roman" w:hAnsi="Times New Roman" w:cs="Times New Roman"/>
          <w:i/>
          <w:sz w:val="24"/>
          <w:szCs w:val="24"/>
          <w:lang w:val="en-GB"/>
        </w:rPr>
        <w:t xml:space="preserve"> to the </w:t>
      </w:r>
      <w:r w:rsidRPr="00000C90">
        <w:rPr>
          <w:rFonts w:ascii="Times New Roman" w:hAnsi="Times New Roman" w:cs="Times New Roman"/>
          <w:i/>
          <w:sz w:val="24"/>
          <w:szCs w:val="24"/>
          <w:lang w:val="en-GB"/>
        </w:rPr>
        <w:t xml:space="preserve">available </w:t>
      </w:r>
      <w:r w:rsidR="009F3C24" w:rsidRPr="00000C90">
        <w:rPr>
          <w:rFonts w:ascii="Times New Roman" w:hAnsi="Times New Roman" w:cs="Times New Roman"/>
          <w:i/>
          <w:sz w:val="24"/>
          <w:szCs w:val="24"/>
          <w:lang w:val="en-GB"/>
        </w:rPr>
        <w:t>resources (including human resources)</w:t>
      </w:r>
      <w:r>
        <w:rPr>
          <w:rFonts w:ascii="Times New Roman" w:hAnsi="Times New Roman" w:cs="Times New Roman"/>
          <w:i/>
          <w:sz w:val="24"/>
          <w:szCs w:val="24"/>
          <w:lang w:val="en-GB"/>
        </w:rPr>
        <w:t xml:space="preserve"> and funding,</w:t>
      </w:r>
      <w:r w:rsidR="009F3C24" w:rsidRPr="00000C90">
        <w:rPr>
          <w:rFonts w:ascii="Times New Roman" w:hAnsi="Times New Roman" w:cs="Times New Roman"/>
          <w:i/>
          <w:sz w:val="24"/>
          <w:szCs w:val="24"/>
          <w:lang w:val="en-GB"/>
        </w:rPr>
        <w:t xml:space="preserve"> in terms of scientific output, materialized, according to the specific mission of the research organization, in articles published in journals indexed in Web of Science (Journal Citation Reports Q1, Q2, Q3, Q4, Emerging Sources Citation Index or, in addition, for humanities</w:t>
      </w:r>
      <w:r>
        <w:rPr>
          <w:rFonts w:ascii="Times New Roman" w:hAnsi="Times New Roman" w:cs="Times New Roman"/>
          <w:i/>
          <w:sz w:val="24"/>
          <w:szCs w:val="24"/>
          <w:lang w:val="en-GB"/>
        </w:rPr>
        <w:t>,</w:t>
      </w:r>
      <w:r w:rsidR="009F3C24" w:rsidRPr="00000C90">
        <w:rPr>
          <w:rFonts w:ascii="Times New Roman" w:hAnsi="Times New Roman" w:cs="Times New Roman"/>
          <w:i/>
          <w:sz w:val="24"/>
          <w:szCs w:val="24"/>
          <w:lang w:val="en-GB"/>
        </w:rPr>
        <w:t xml:space="preserve"> Arts &amp; Humanities Citation Index), SCOPUS, IEEE or </w:t>
      </w:r>
      <w:r>
        <w:rPr>
          <w:rFonts w:ascii="Times New Roman" w:hAnsi="Times New Roman" w:cs="Times New Roman"/>
          <w:i/>
          <w:sz w:val="24"/>
          <w:szCs w:val="24"/>
          <w:lang w:val="en-GB"/>
        </w:rPr>
        <w:t xml:space="preserve">indexed in </w:t>
      </w:r>
      <w:r w:rsidR="009F3C24" w:rsidRPr="00000C90">
        <w:rPr>
          <w:rFonts w:ascii="Times New Roman" w:hAnsi="Times New Roman" w:cs="Times New Roman"/>
          <w:i/>
          <w:sz w:val="24"/>
          <w:szCs w:val="24"/>
          <w:lang w:val="en-GB"/>
        </w:rPr>
        <w:t>CNSC (A or B), patents applied/</w:t>
      </w:r>
      <w:r>
        <w:rPr>
          <w:rFonts w:ascii="Times New Roman" w:hAnsi="Times New Roman" w:cs="Times New Roman"/>
          <w:i/>
          <w:sz w:val="24"/>
          <w:szCs w:val="24"/>
          <w:lang w:val="en-GB"/>
        </w:rPr>
        <w:t>exploited/obtained</w:t>
      </w:r>
      <w:r w:rsidR="009F3C24" w:rsidRPr="00000C90">
        <w:rPr>
          <w:rFonts w:ascii="Times New Roman" w:hAnsi="Times New Roman" w:cs="Times New Roman"/>
          <w:i/>
          <w:sz w:val="24"/>
          <w:szCs w:val="24"/>
          <w:lang w:val="en-GB"/>
        </w:rPr>
        <w:t xml:space="preserve">, treatises/books/monographs published by researchers in the research organization as authors or editors with international </w:t>
      </w:r>
      <w:r w:rsidR="00E53B16">
        <w:rPr>
          <w:rFonts w:ascii="Times New Roman" w:hAnsi="Times New Roman" w:cs="Times New Roman"/>
          <w:i/>
          <w:sz w:val="24"/>
          <w:szCs w:val="24"/>
          <w:lang w:val="en-GB"/>
        </w:rPr>
        <w:t>publishing house</w:t>
      </w:r>
      <w:r w:rsidR="009F3C24" w:rsidRPr="00000C90">
        <w:rPr>
          <w:rFonts w:ascii="Times New Roman" w:hAnsi="Times New Roman" w:cs="Times New Roman"/>
          <w:i/>
          <w:sz w:val="24"/>
          <w:szCs w:val="24"/>
          <w:lang w:val="en-GB"/>
        </w:rPr>
        <w:t>s, chapters in these categories of publications, dictionaries, atlases, encyclopaedias (print or online), critical editions or translations of literary texts, scientific texts.</w:t>
      </w:r>
    </w:p>
    <w:p w14:paraId="04B9E309" w14:textId="1CE2FFB0" w:rsidR="00DD6932" w:rsidRPr="00000C90" w:rsidRDefault="00D87AAC">
      <w:pPr>
        <w:numPr>
          <w:ilvl w:val="0"/>
          <w:numId w:val="14"/>
        </w:numPr>
        <w:pBdr>
          <w:top w:val="nil"/>
          <w:left w:val="nil"/>
          <w:bottom w:val="nil"/>
          <w:right w:val="nil"/>
          <w:between w:val="nil"/>
        </w:pBdr>
        <w:spacing w:before="0" w:line="360" w:lineRule="auto"/>
        <w:ind w:left="1775"/>
        <w:rPr>
          <w:rFonts w:ascii="Times New Roman" w:hAnsi="Times New Roman" w:cs="Times New Roman"/>
          <w:i/>
          <w:sz w:val="24"/>
          <w:szCs w:val="24"/>
          <w:lang w:val="en-GB"/>
        </w:rPr>
      </w:pPr>
      <w:r>
        <w:rPr>
          <w:rFonts w:ascii="Times New Roman" w:hAnsi="Times New Roman" w:cs="Times New Roman"/>
          <w:i/>
          <w:sz w:val="24"/>
          <w:szCs w:val="24"/>
          <w:lang w:val="en-GB"/>
        </w:rPr>
        <w:t>Evaluate</w:t>
      </w:r>
      <w:r w:rsidR="009F3C24" w:rsidRPr="00000C90">
        <w:rPr>
          <w:rFonts w:ascii="Times New Roman" w:hAnsi="Times New Roman" w:cs="Times New Roman"/>
          <w:i/>
          <w:sz w:val="24"/>
          <w:szCs w:val="24"/>
          <w:lang w:val="en-GB"/>
        </w:rPr>
        <w:t xml:space="preserve"> mainly patents applied/</w:t>
      </w:r>
      <w:r>
        <w:rPr>
          <w:rFonts w:ascii="Times New Roman" w:hAnsi="Times New Roman" w:cs="Times New Roman"/>
          <w:i/>
          <w:sz w:val="24"/>
          <w:szCs w:val="24"/>
          <w:lang w:val="en-GB"/>
        </w:rPr>
        <w:t>exploited</w:t>
      </w:r>
      <w:r w:rsidRPr="00000C90">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 xml:space="preserve">in the </w:t>
      </w:r>
      <w:r w:rsidR="00884487">
        <w:rPr>
          <w:rFonts w:ascii="Times New Roman" w:hAnsi="Times New Roman" w:cs="Times New Roman"/>
          <w:i/>
          <w:sz w:val="24"/>
          <w:szCs w:val="24"/>
          <w:lang w:val="en-GB"/>
        </w:rPr>
        <w:t>“</w:t>
      </w:r>
      <w:r w:rsidR="009F3C24" w:rsidRPr="00000C90">
        <w:rPr>
          <w:rFonts w:ascii="Times New Roman" w:hAnsi="Times New Roman" w:cs="Times New Roman"/>
          <w:i/>
          <w:sz w:val="24"/>
          <w:szCs w:val="24"/>
          <w:lang w:val="en-GB"/>
        </w:rPr>
        <w:t xml:space="preserve">National Register of </w:t>
      </w:r>
      <w:r>
        <w:rPr>
          <w:rFonts w:ascii="Times New Roman" w:hAnsi="Times New Roman" w:cs="Times New Roman"/>
          <w:i/>
          <w:sz w:val="24"/>
          <w:szCs w:val="24"/>
          <w:lang w:val="en-GB"/>
        </w:rPr>
        <w:t xml:space="preserve">Invention </w:t>
      </w:r>
      <w:r w:rsidR="009F3C24" w:rsidRPr="00000C90">
        <w:rPr>
          <w:rFonts w:ascii="Times New Roman" w:hAnsi="Times New Roman" w:cs="Times New Roman"/>
          <w:i/>
          <w:sz w:val="24"/>
          <w:szCs w:val="24"/>
          <w:lang w:val="en-GB"/>
        </w:rPr>
        <w:t>Patents</w:t>
      </w:r>
      <w:r w:rsidR="00884487">
        <w:rPr>
          <w:rFonts w:ascii="Times New Roman" w:hAnsi="Times New Roman" w:cs="Times New Roman"/>
          <w:i/>
          <w:sz w:val="24"/>
          <w:szCs w:val="24"/>
          <w:lang w:val="en-GB"/>
        </w:rPr>
        <w:t>”</w:t>
      </w:r>
      <w:r w:rsidRPr="00000C90">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 xml:space="preserve">within OSIM, Romania; international patents registered </w:t>
      </w:r>
      <w:r>
        <w:rPr>
          <w:rFonts w:ascii="Times New Roman" w:hAnsi="Times New Roman" w:cs="Times New Roman"/>
          <w:i/>
          <w:sz w:val="24"/>
          <w:szCs w:val="24"/>
          <w:lang w:val="en-GB"/>
        </w:rPr>
        <w:t>with</w:t>
      </w:r>
      <w:r w:rsidRPr="00000C90">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the European Patent Office (EPO) or in the World Intellectual Property Organization (WIPO) or other international databases (for international patents), if they correspond to the mission of the research organization.</w:t>
      </w:r>
    </w:p>
    <w:p w14:paraId="6A4776B5" w14:textId="1935534F" w:rsidR="00DD6932" w:rsidRPr="00000C90" w:rsidRDefault="009F3C24">
      <w:pPr>
        <w:spacing w:before="0" w:line="360" w:lineRule="auto"/>
        <w:rPr>
          <w:rFonts w:ascii="Times New Roman" w:hAnsi="Times New Roman" w:cs="Times New Roman"/>
          <w:i/>
          <w:sz w:val="24"/>
          <w:szCs w:val="24"/>
          <w:lang w:val="en-GB"/>
        </w:rPr>
      </w:pPr>
      <w:r w:rsidRPr="00000C90">
        <w:rPr>
          <w:rFonts w:ascii="Times New Roman" w:hAnsi="Times New Roman" w:cs="Times New Roman"/>
          <w:i/>
          <w:sz w:val="24"/>
          <w:szCs w:val="24"/>
          <w:lang w:val="en-GB"/>
        </w:rPr>
        <w:t xml:space="preserve">Note: In the case of journals indexed by Journal Citation Reports, impact factors (IF) or influence scores (AIS) calculated by Web of Science will be taken into account. The best ranking Q1, Q2, Q3 or Q4 (between IF and AIS) of the last 5 </w:t>
      </w:r>
      <w:r w:rsidR="004653B2">
        <w:rPr>
          <w:rFonts w:ascii="Times New Roman" w:hAnsi="Times New Roman" w:cs="Times New Roman"/>
          <w:i/>
          <w:sz w:val="24"/>
          <w:szCs w:val="24"/>
          <w:lang w:val="en-GB"/>
        </w:rPr>
        <w:t>editions</w:t>
      </w:r>
      <w:r w:rsidRPr="00000C90">
        <w:rPr>
          <w:rFonts w:ascii="Times New Roman" w:hAnsi="Times New Roman" w:cs="Times New Roman"/>
          <w:i/>
          <w:sz w:val="24"/>
          <w:szCs w:val="24"/>
          <w:lang w:val="en-GB"/>
        </w:rPr>
        <w:t xml:space="preserve"> published by Journal Citation Reports </w:t>
      </w:r>
      <w:r w:rsidR="00673BC4">
        <w:rPr>
          <w:rFonts w:ascii="Times New Roman" w:hAnsi="Times New Roman" w:cs="Times New Roman"/>
          <w:i/>
          <w:sz w:val="24"/>
          <w:szCs w:val="24"/>
          <w:lang w:val="en-GB"/>
        </w:rPr>
        <w:t>relative to</w:t>
      </w:r>
      <w:r w:rsidRPr="00000C90">
        <w:rPr>
          <w:rFonts w:ascii="Times New Roman" w:hAnsi="Times New Roman" w:cs="Times New Roman"/>
          <w:i/>
          <w:sz w:val="24"/>
          <w:szCs w:val="24"/>
          <w:lang w:val="en-GB"/>
        </w:rPr>
        <w:t xml:space="preserve"> the year of evaluation </w:t>
      </w:r>
      <w:r w:rsidR="00673BC4">
        <w:rPr>
          <w:rFonts w:ascii="Times New Roman" w:hAnsi="Times New Roman" w:cs="Times New Roman"/>
          <w:i/>
          <w:sz w:val="24"/>
          <w:szCs w:val="24"/>
          <w:lang w:val="en-GB"/>
        </w:rPr>
        <w:t>will be</w:t>
      </w:r>
      <w:r w:rsidR="00673BC4" w:rsidRPr="00000C90">
        <w:rPr>
          <w:rFonts w:ascii="Times New Roman" w:hAnsi="Times New Roman" w:cs="Times New Roman"/>
          <w:i/>
          <w:sz w:val="24"/>
          <w:szCs w:val="24"/>
          <w:lang w:val="en-GB"/>
        </w:rPr>
        <w:t xml:space="preserve"> </w:t>
      </w:r>
      <w:r w:rsidRPr="00000C90">
        <w:rPr>
          <w:rFonts w:ascii="Times New Roman" w:hAnsi="Times New Roman" w:cs="Times New Roman"/>
          <w:i/>
          <w:sz w:val="24"/>
          <w:szCs w:val="24"/>
          <w:lang w:val="en-GB"/>
        </w:rPr>
        <w:t>considered. The category corresponding to the most favorable level of patent recognition is considered. Only articles that mention the institutional affiliation of the teaching or research staff employed in the research organization are reported.</w:t>
      </w:r>
    </w:p>
    <w:p w14:paraId="52A1DE8F" w14:textId="77777777" w:rsidR="00FB75D3" w:rsidRPr="00000C90" w:rsidRDefault="00FB75D3" w:rsidP="00FB75D3">
      <w:pPr>
        <w:spacing w:before="0" w:line="360" w:lineRule="auto"/>
        <w:rPr>
          <w:rFonts w:ascii="Times New Roman" w:hAnsi="Times New Roman" w:cs="Times New Roman"/>
          <w:b/>
          <w:sz w:val="24"/>
          <w:szCs w:val="24"/>
          <w:lang w:val="en-GB"/>
        </w:rPr>
      </w:pPr>
    </w:p>
    <w:p w14:paraId="26E407DD" w14:textId="77777777" w:rsidR="00DD6932" w:rsidRPr="00000C90" w:rsidRDefault="009F3C24">
      <w:pPr>
        <w:spacing w:before="0" w:line="360" w:lineRule="auto"/>
        <w:rPr>
          <w:rFonts w:ascii="Times New Roman" w:hAnsi="Times New Roman" w:cs="Times New Roman"/>
          <w:b/>
          <w:sz w:val="24"/>
          <w:szCs w:val="24"/>
          <w:lang w:val="en-GB"/>
        </w:rPr>
      </w:pPr>
      <w:r w:rsidRPr="00000C90">
        <w:rPr>
          <w:rFonts w:ascii="Times New Roman" w:hAnsi="Times New Roman" w:cs="Times New Roman"/>
          <w:b/>
          <w:sz w:val="24"/>
          <w:szCs w:val="24"/>
          <w:lang w:val="en-GB"/>
        </w:rPr>
        <w:t>Indicator II.2 Papers and communications presented at scientific events</w:t>
      </w:r>
    </w:p>
    <w:p w14:paraId="150E830D" w14:textId="69C6A194" w:rsidR="00DD6932" w:rsidRPr="00000C90" w:rsidRDefault="00025E93">
      <w:pPr>
        <w:numPr>
          <w:ilvl w:val="0"/>
          <w:numId w:val="2"/>
        </w:numPr>
        <w:spacing w:before="0" w:line="360" w:lineRule="auto"/>
        <w:ind w:left="1440"/>
        <w:rPr>
          <w:rFonts w:ascii="Times New Roman" w:hAnsi="Times New Roman" w:cs="Times New Roman"/>
          <w:i/>
          <w:sz w:val="24"/>
          <w:szCs w:val="24"/>
          <w:lang w:val="en-GB"/>
        </w:rPr>
      </w:pPr>
      <w:r>
        <w:rPr>
          <w:rFonts w:ascii="Times New Roman" w:hAnsi="Times New Roman" w:cs="Times New Roman"/>
          <w:i/>
          <w:sz w:val="24"/>
          <w:szCs w:val="24"/>
          <w:lang w:val="en-GB"/>
        </w:rPr>
        <w:t>Analyse</w:t>
      </w:r>
      <w:r w:rsidR="009F3C24" w:rsidRPr="00000C90">
        <w:rPr>
          <w:rFonts w:ascii="Times New Roman" w:hAnsi="Times New Roman" w:cs="Times New Roman"/>
          <w:i/>
          <w:sz w:val="24"/>
          <w:szCs w:val="24"/>
          <w:lang w:val="en-GB"/>
        </w:rPr>
        <w:t xml:space="preserve"> the extent to which the research organization</w:t>
      </w:r>
      <w:r>
        <w:rPr>
          <w:rFonts w:ascii="Times New Roman" w:hAnsi="Times New Roman" w:cs="Times New Roman"/>
          <w:i/>
          <w:sz w:val="24"/>
          <w:szCs w:val="24"/>
          <w:lang w:val="en-GB"/>
        </w:rPr>
        <w:t>’s scientists</w:t>
      </w:r>
      <w:r w:rsidR="009F3C24" w:rsidRPr="00000C90">
        <w:rPr>
          <w:rFonts w:ascii="Times New Roman" w:hAnsi="Times New Roman" w:cs="Times New Roman"/>
          <w:i/>
          <w:sz w:val="24"/>
          <w:szCs w:val="24"/>
          <w:lang w:val="en-GB"/>
        </w:rPr>
        <w:t xml:space="preserve"> disseminate and test the results of their</w:t>
      </w:r>
      <w:r>
        <w:rPr>
          <w:rFonts w:ascii="Times New Roman" w:hAnsi="Times New Roman" w:cs="Times New Roman"/>
          <w:i/>
          <w:sz w:val="24"/>
          <w:szCs w:val="24"/>
          <w:lang w:val="en-GB"/>
        </w:rPr>
        <w:t xml:space="preserve"> own</w:t>
      </w:r>
      <w:r w:rsidR="009F3C24" w:rsidRPr="00000C90">
        <w:rPr>
          <w:rFonts w:ascii="Times New Roman" w:hAnsi="Times New Roman" w:cs="Times New Roman"/>
          <w:i/>
          <w:sz w:val="24"/>
          <w:szCs w:val="24"/>
          <w:lang w:val="en-GB"/>
        </w:rPr>
        <w:t xml:space="preserve"> research at prestigious scientific events.</w:t>
      </w:r>
    </w:p>
    <w:p w14:paraId="68C6546D" w14:textId="77777777" w:rsidR="00DD6932" w:rsidRPr="00000C90" w:rsidRDefault="009F3C24">
      <w:pPr>
        <w:numPr>
          <w:ilvl w:val="0"/>
          <w:numId w:val="2"/>
        </w:numPr>
        <w:spacing w:before="0" w:line="360" w:lineRule="auto"/>
        <w:ind w:left="1440"/>
        <w:rPr>
          <w:rFonts w:ascii="Times New Roman" w:hAnsi="Times New Roman" w:cs="Times New Roman"/>
          <w:i/>
          <w:sz w:val="24"/>
          <w:szCs w:val="24"/>
          <w:lang w:val="en-GB"/>
        </w:rPr>
      </w:pPr>
      <w:r w:rsidRPr="00000C90">
        <w:rPr>
          <w:rFonts w:ascii="Times New Roman" w:hAnsi="Times New Roman" w:cs="Times New Roman"/>
          <w:i/>
          <w:sz w:val="24"/>
          <w:szCs w:val="24"/>
          <w:lang w:val="en-GB"/>
        </w:rPr>
        <w:t>The performance indicators associated with indicator II.2 are:</w:t>
      </w:r>
    </w:p>
    <w:p w14:paraId="1BA1B71C" w14:textId="41F9DB80" w:rsidR="00DD6932" w:rsidRPr="00000C90" w:rsidRDefault="009F3C24">
      <w:pPr>
        <w:pStyle w:val="ListParagraph"/>
        <w:numPr>
          <w:ilvl w:val="0"/>
          <w:numId w:val="37"/>
        </w:numPr>
        <w:pBdr>
          <w:top w:val="nil"/>
          <w:left w:val="nil"/>
          <w:bottom w:val="nil"/>
          <w:right w:val="nil"/>
          <w:between w:val="nil"/>
        </w:pBdr>
        <w:spacing w:after="0" w:line="360" w:lineRule="auto"/>
        <w:ind w:left="2160"/>
        <w:jc w:val="both"/>
        <w:rPr>
          <w:rFonts w:ascii="Times New Roman" w:hAnsi="Times New Roman"/>
          <w:i/>
          <w:sz w:val="24"/>
          <w:szCs w:val="24"/>
          <w:lang w:val="en-GB"/>
        </w:rPr>
      </w:pPr>
      <w:r w:rsidRPr="00000C90">
        <w:rPr>
          <w:rFonts w:ascii="Times New Roman" w:hAnsi="Times New Roman"/>
          <w:i/>
          <w:sz w:val="24"/>
          <w:szCs w:val="24"/>
          <w:lang w:val="en-GB"/>
        </w:rPr>
        <w:lastRenderedPageBreak/>
        <w:t xml:space="preserve">Papers presented at an international scientific event, published in a volume indexed </w:t>
      </w:r>
      <w:r w:rsidR="00025E93">
        <w:rPr>
          <w:rFonts w:ascii="Times New Roman" w:hAnsi="Times New Roman"/>
          <w:i/>
          <w:sz w:val="24"/>
          <w:szCs w:val="24"/>
          <w:lang w:val="en-GB"/>
        </w:rPr>
        <w:t xml:space="preserve">in </w:t>
      </w:r>
      <w:r w:rsidRPr="00000C90">
        <w:rPr>
          <w:rFonts w:ascii="Times New Roman" w:hAnsi="Times New Roman"/>
          <w:i/>
          <w:sz w:val="24"/>
          <w:szCs w:val="24"/>
          <w:lang w:val="en-GB"/>
        </w:rPr>
        <w:t>Web of Science - Conference Proceedings Citation Index Science (CPCI-S), Conference Proceedings Citation Index</w:t>
      </w:r>
      <w:r w:rsidR="00025E93">
        <w:rPr>
          <w:rFonts w:ascii="Times New Roman" w:hAnsi="Times New Roman"/>
          <w:i/>
          <w:sz w:val="24"/>
          <w:szCs w:val="24"/>
          <w:lang w:val="en-GB"/>
        </w:rPr>
        <w:t xml:space="preserve"> </w:t>
      </w:r>
      <w:r w:rsidRPr="00000C90">
        <w:rPr>
          <w:rFonts w:ascii="Times New Roman" w:hAnsi="Times New Roman"/>
          <w:i/>
          <w:sz w:val="24"/>
          <w:szCs w:val="24"/>
          <w:lang w:val="en-GB"/>
        </w:rPr>
        <w:t>- Social Science &amp; Humanities (CPCI-SSH), classified IEEE proceedings;</w:t>
      </w:r>
    </w:p>
    <w:p w14:paraId="25FA7B06" w14:textId="77777777" w:rsidR="00DD6932" w:rsidRPr="00000C90" w:rsidRDefault="009F3C24">
      <w:pPr>
        <w:pStyle w:val="ListParagraph"/>
        <w:numPr>
          <w:ilvl w:val="0"/>
          <w:numId w:val="37"/>
        </w:numPr>
        <w:pBdr>
          <w:top w:val="nil"/>
          <w:left w:val="nil"/>
          <w:bottom w:val="nil"/>
          <w:right w:val="nil"/>
          <w:between w:val="nil"/>
        </w:pBdr>
        <w:spacing w:after="0" w:line="360" w:lineRule="auto"/>
        <w:ind w:left="2160"/>
        <w:jc w:val="both"/>
        <w:rPr>
          <w:rFonts w:ascii="Times New Roman" w:hAnsi="Times New Roman"/>
          <w:i/>
          <w:sz w:val="24"/>
          <w:szCs w:val="24"/>
          <w:lang w:val="en-GB"/>
        </w:rPr>
      </w:pPr>
      <w:r w:rsidRPr="00000C90">
        <w:rPr>
          <w:rFonts w:ascii="Times New Roman" w:hAnsi="Times New Roman"/>
          <w:i/>
          <w:sz w:val="24"/>
          <w:szCs w:val="24"/>
          <w:lang w:val="en-GB"/>
        </w:rPr>
        <w:t>Papers presented at an international scientific event, published in an edited volume with ISBN (non - WoS);</w:t>
      </w:r>
    </w:p>
    <w:p w14:paraId="154E6475" w14:textId="04319026" w:rsidR="00DD6932" w:rsidRPr="00000C90" w:rsidRDefault="009F3C24">
      <w:pPr>
        <w:pStyle w:val="ListParagraph"/>
        <w:numPr>
          <w:ilvl w:val="0"/>
          <w:numId w:val="37"/>
        </w:numPr>
        <w:pBdr>
          <w:top w:val="nil"/>
          <w:left w:val="nil"/>
          <w:bottom w:val="nil"/>
          <w:right w:val="nil"/>
          <w:between w:val="nil"/>
        </w:pBdr>
        <w:spacing w:after="0" w:line="360" w:lineRule="auto"/>
        <w:ind w:left="2160"/>
        <w:jc w:val="both"/>
        <w:rPr>
          <w:rFonts w:ascii="Times New Roman" w:hAnsi="Times New Roman"/>
          <w:i/>
          <w:sz w:val="24"/>
          <w:szCs w:val="24"/>
          <w:lang w:val="en-GB"/>
        </w:rPr>
      </w:pPr>
      <w:r w:rsidRPr="00000C90">
        <w:rPr>
          <w:rFonts w:ascii="Times New Roman" w:hAnsi="Times New Roman"/>
          <w:i/>
          <w:sz w:val="24"/>
          <w:szCs w:val="24"/>
          <w:lang w:val="en-GB"/>
        </w:rPr>
        <w:t xml:space="preserve">Invited/keynote </w:t>
      </w:r>
      <w:r w:rsidR="00025E93" w:rsidRPr="00000C90">
        <w:rPr>
          <w:rFonts w:ascii="Times New Roman" w:hAnsi="Times New Roman"/>
          <w:i/>
          <w:sz w:val="24"/>
          <w:szCs w:val="24"/>
          <w:lang w:val="en-GB"/>
        </w:rPr>
        <w:t xml:space="preserve">papers </w:t>
      </w:r>
      <w:r w:rsidRPr="00000C90">
        <w:rPr>
          <w:rFonts w:ascii="Times New Roman" w:hAnsi="Times New Roman"/>
          <w:i/>
          <w:sz w:val="24"/>
          <w:szCs w:val="24"/>
          <w:lang w:val="en-GB"/>
        </w:rPr>
        <w:t>presented at an international scientific event;</w:t>
      </w:r>
    </w:p>
    <w:p w14:paraId="7B7096B8" w14:textId="7C73AC10" w:rsidR="00DD6932" w:rsidRPr="00000C90" w:rsidRDefault="009F3C24">
      <w:pPr>
        <w:pStyle w:val="ListParagraph"/>
        <w:numPr>
          <w:ilvl w:val="0"/>
          <w:numId w:val="37"/>
        </w:numPr>
        <w:pBdr>
          <w:top w:val="nil"/>
          <w:left w:val="nil"/>
          <w:bottom w:val="nil"/>
          <w:right w:val="nil"/>
          <w:between w:val="nil"/>
        </w:pBdr>
        <w:spacing w:after="0" w:line="360" w:lineRule="auto"/>
        <w:ind w:left="2160"/>
        <w:jc w:val="both"/>
        <w:rPr>
          <w:rFonts w:ascii="Times New Roman" w:eastAsia="Arial Narrow" w:hAnsi="Times New Roman"/>
          <w:i/>
          <w:sz w:val="24"/>
          <w:szCs w:val="24"/>
          <w:lang w:val="en-GB"/>
        </w:rPr>
      </w:pPr>
      <w:r w:rsidRPr="00000C90">
        <w:rPr>
          <w:rFonts w:ascii="Times New Roman" w:hAnsi="Times New Roman"/>
          <w:i/>
          <w:sz w:val="24"/>
          <w:szCs w:val="24"/>
          <w:lang w:val="en-GB"/>
        </w:rPr>
        <w:t xml:space="preserve">Invited/keynote </w:t>
      </w:r>
      <w:r w:rsidR="00025E93" w:rsidRPr="00000C90">
        <w:rPr>
          <w:rFonts w:ascii="Times New Roman" w:hAnsi="Times New Roman"/>
          <w:i/>
          <w:sz w:val="24"/>
          <w:szCs w:val="24"/>
          <w:lang w:val="en-GB"/>
        </w:rPr>
        <w:t xml:space="preserve">papers </w:t>
      </w:r>
      <w:r w:rsidRPr="00000C90">
        <w:rPr>
          <w:rFonts w:ascii="Times New Roman" w:hAnsi="Times New Roman"/>
          <w:i/>
          <w:sz w:val="24"/>
          <w:szCs w:val="24"/>
          <w:lang w:val="en-GB"/>
        </w:rPr>
        <w:t>presented at a national scientific event</w:t>
      </w:r>
      <w:r w:rsidRPr="00000C90">
        <w:rPr>
          <w:rFonts w:ascii="Times New Roman" w:eastAsia="Arial Narrow" w:hAnsi="Times New Roman"/>
          <w:i/>
          <w:sz w:val="24"/>
          <w:szCs w:val="24"/>
          <w:lang w:val="en-GB"/>
        </w:rPr>
        <w:t>.</w:t>
      </w:r>
    </w:p>
    <w:p w14:paraId="29531638" w14:textId="4BC710DA" w:rsidR="00DD6932" w:rsidRPr="00000C90" w:rsidRDefault="00DC097F">
      <w:pPr>
        <w:numPr>
          <w:ilvl w:val="0"/>
          <w:numId w:val="2"/>
        </w:numPr>
        <w:spacing w:before="0" w:line="360" w:lineRule="auto"/>
        <w:ind w:left="1440"/>
        <w:rPr>
          <w:rFonts w:ascii="Times New Roman" w:hAnsi="Times New Roman" w:cs="Times New Roman"/>
          <w:i/>
          <w:sz w:val="24"/>
          <w:szCs w:val="24"/>
          <w:lang w:val="en-GB"/>
        </w:rPr>
      </w:pPr>
      <w:r>
        <w:rPr>
          <w:rFonts w:ascii="Times New Roman" w:hAnsi="Times New Roman" w:cs="Times New Roman"/>
          <w:i/>
          <w:sz w:val="24"/>
          <w:szCs w:val="24"/>
          <w:lang w:val="en-GB"/>
        </w:rPr>
        <w:t>Evaluate mainly the</w:t>
      </w:r>
      <w:r w:rsidRPr="00000C90">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high degree of dissemination of the organization</w:t>
      </w:r>
      <w:r>
        <w:rPr>
          <w:rFonts w:ascii="Times New Roman" w:hAnsi="Times New Roman" w:cs="Times New Roman"/>
          <w:i/>
          <w:sz w:val="24"/>
          <w:szCs w:val="24"/>
          <w:lang w:val="en-GB"/>
        </w:rPr>
        <w:t>’s scientific research results</w:t>
      </w:r>
      <w:r w:rsidR="009F3C24" w:rsidRPr="00000C90">
        <w:rPr>
          <w:rFonts w:ascii="Times New Roman" w:hAnsi="Times New Roman" w:cs="Times New Roman"/>
          <w:i/>
          <w:sz w:val="24"/>
          <w:szCs w:val="24"/>
          <w:lang w:val="en-GB"/>
        </w:rPr>
        <w:t xml:space="preserve"> through the participation of researchers in prestigious international and national scientific events and the publication of their presentations in Web of Science (WOS) or ISBN (non-WOS) indexed conference proceedings, </w:t>
      </w:r>
      <w:r>
        <w:rPr>
          <w:rFonts w:ascii="Times New Roman" w:hAnsi="Times New Roman" w:cs="Times New Roman"/>
          <w:i/>
          <w:sz w:val="24"/>
          <w:szCs w:val="24"/>
          <w:lang w:val="en-GB"/>
        </w:rPr>
        <w:t>and invitations</w:t>
      </w:r>
      <w:r w:rsidR="009F3C24" w:rsidRPr="00000C90">
        <w:rPr>
          <w:rFonts w:ascii="Times New Roman" w:hAnsi="Times New Roman" w:cs="Times New Roman"/>
          <w:i/>
          <w:sz w:val="24"/>
          <w:szCs w:val="24"/>
          <w:lang w:val="en-GB"/>
        </w:rPr>
        <w:t xml:space="preserve"> as keynote speakers at national and international scientific events. </w:t>
      </w:r>
    </w:p>
    <w:p w14:paraId="7388221B" w14:textId="3127BF02" w:rsidR="00DD6932" w:rsidRPr="00000C90" w:rsidRDefault="009F3C24">
      <w:pPr>
        <w:spacing w:before="0" w:line="360" w:lineRule="auto"/>
        <w:rPr>
          <w:rFonts w:ascii="Times New Roman" w:hAnsi="Times New Roman" w:cs="Times New Roman"/>
          <w:i/>
          <w:sz w:val="24"/>
          <w:szCs w:val="24"/>
          <w:lang w:val="en-GB"/>
        </w:rPr>
      </w:pPr>
      <w:r w:rsidRPr="00000C90">
        <w:rPr>
          <w:rFonts w:ascii="Times New Roman" w:hAnsi="Times New Roman" w:cs="Times New Roman"/>
          <w:i/>
          <w:sz w:val="24"/>
          <w:szCs w:val="24"/>
          <w:lang w:val="en-GB"/>
        </w:rPr>
        <w:t xml:space="preserve">Note: In the case of papers presented at scientific events, </w:t>
      </w:r>
      <w:r w:rsidR="00BB16D3">
        <w:rPr>
          <w:rFonts w:ascii="Times New Roman" w:hAnsi="Times New Roman" w:cs="Times New Roman"/>
          <w:i/>
          <w:sz w:val="24"/>
          <w:szCs w:val="24"/>
          <w:lang w:val="en-GB"/>
        </w:rPr>
        <w:t xml:space="preserve">will be taken into consideration </w:t>
      </w:r>
      <w:r w:rsidRPr="00000C90">
        <w:rPr>
          <w:rFonts w:ascii="Times New Roman" w:hAnsi="Times New Roman" w:cs="Times New Roman"/>
          <w:i/>
          <w:sz w:val="24"/>
          <w:szCs w:val="24"/>
          <w:lang w:val="en-GB"/>
        </w:rPr>
        <w:t xml:space="preserve">only those for which the author has indicated the affiliation to the </w:t>
      </w:r>
      <w:r w:rsidR="00BB16D3" w:rsidRPr="00000C90">
        <w:rPr>
          <w:rFonts w:ascii="Times New Roman" w:hAnsi="Times New Roman" w:cs="Times New Roman"/>
          <w:i/>
          <w:sz w:val="24"/>
          <w:szCs w:val="24"/>
          <w:lang w:val="en-GB"/>
        </w:rPr>
        <w:t xml:space="preserve">evaluated </w:t>
      </w:r>
      <w:r w:rsidRPr="00000C90">
        <w:rPr>
          <w:rFonts w:ascii="Times New Roman" w:hAnsi="Times New Roman" w:cs="Times New Roman"/>
          <w:i/>
          <w:sz w:val="24"/>
          <w:szCs w:val="24"/>
          <w:lang w:val="en-GB"/>
        </w:rPr>
        <w:t xml:space="preserve">research organization. In the case of invited/keynote </w:t>
      </w:r>
      <w:r w:rsidR="00BB16D3" w:rsidRPr="00000C90">
        <w:rPr>
          <w:rFonts w:ascii="Times New Roman" w:hAnsi="Times New Roman" w:cs="Times New Roman"/>
          <w:i/>
          <w:sz w:val="24"/>
          <w:szCs w:val="24"/>
          <w:lang w:val="en-GB"/>
        </w:rPr>
        <w:t xml:space="preserve">papers </w:t>
      </w:r>
      <w:r w:rsidRPr="00000C90">
        <w:rPr>
          <w:rFonts w:ascii="Times New Roman" w:hAnsi="Times New Roman" w:cs="Times New Roman"/>
          <w:i/>
          <w:sz w:val="24"/>
          <w:szCs w:val="24"/>
          <w:lang w:val="en-GB"/>
        </w:rPr>
        <w:t>presented at a scientific event, a copy of the lecturer's diploma or invitation (excluding POS, ERASMUS) will be required.</w:t>
      </w:r>
    </w:p>
    <w:p w14:paraId="489155C0" w14:textId="77777777" w:rsidR="00FB75D3" w:rsidRPr="00000C90" w:rsidRDefault="00FB75D3" w:rsidP="00FB75D3">
      <w:pPr>
        <w:spacing w:before="0" w:line="360" w:lineRule="auto"/>
        <w:rPr>
          <w:rFonts w:ascii="Times New Roman" w:hAnsi="Times New Roman" w:cs="Times New Roman"/>
          <w:i/>
          <w:sz w:val="24"/>
          <w:szCs w:val="24"/>
          <w:lang w:val="en-GB"/>
        </w:rPr>
      </w:pPr>
    </w:p>
    <w:p w14:paraId="0A938EFB" w14:textId="5F04BA51" w:rsidR="00DD6932" w:rsidRPr="00000C90" w:rsidRDefault="009F3C24">
      <w:pPr>
        <w:spacing w:before="0" w:line="360" w:lineRule="auto"/>
        <w:rPr>
          <w:rFonts w:ascii="Times New Roman" w:hAnsi="Times New Roman" w:cs="Times New Roman"/>
          <w:b/>
          <w:sz w:val="24"/>
          <w:szCs w:val="24"/>
          <w:lang w:val="en-GB"/>
        </w:rPr>
      </w:pPr>
      <w:r w:rsidRPr="00000C90">
        <w:rPr>
          <w:rFonts w:ascii="Times New Roman" w:hAnsi="Times New Roman" w:cs="Times New Roman"/>
          <w:b/>
          <w:sz w:val="24"/>
          <w:szCs w:val="24"/>
          <w:lang w:val="en-GB"/>
        </w:rPr>
        <w:t xml:space="preserve">Indicator II.3 Visibility and impact of </w:t>
      </w:r>
      <w:r w:rsidR="00893C58">
        <w:rPr>
          <w:rFonts w:ascii="Times New Roman" w:hAnsi="Times New Roman" w:cs="Times New Roman"/>
          <w:b/>
          <w:sz w:val="24"/>
          <w:szCs w:val="24"/>
          <w:lang w:val="en-GB"/>
        </w:rPr>
        <w:t xml:space="preserve">the </w:t>
      </w:r>
      <w:r w:rsidRPr="00000C90">
        <w:rPr>
          <w:rFonts w:ascii="Times New Roman" w:hAnsi="Times New Roman" w:cs="Times New Roman"/>
          <w:b/>
          <w:sz w:val="24"/>
          <w:szCs w:val="24"/>
          <w:lang w:val="en-GB"/>
        </w:rPr>
        <w:t>published work</w:t>
      </w:r>
    </w:p>
    <w:p w14:paraId="59E0D9B2" w14:textId="6CAF376E" w:rsidR="00DD6932" w:rsidRPr="00000C90" w:rsidRDefault="00813704">
      <w:pPr>
        <w:numPr>
          <w:ilvl w:val="0"/>
          <w:numId w:val="2"/>
        </w:numPr>
        <w:spacing w:before="0" w:line="360" w:lineRule="auto"/>
        <w:ind w:left="1440"/>
        <w:rPr>
          <w:rFonts w:ascii="Times New Roman" w:hAnsi="Times New Roman" w:cs="Times New Roman"/>
          <w:i/>
          <w:sz w:val="24"/>
          <w:szCs w:val="24"/>
          <w:lang w:val="en-GB"/>
        </w:rPr>
      </w:pPr>
      <w:r>
        <w:rPr>
          <w:rFonts w:ascii="Times New Roman" w:hAnsi="Times New Roman" w:cs="Times New Roman"/>
          <w:i/>
          <w:sz w:val="24"/>
          <w:szCs w:val="24"/>
          <w:lang w:val="en-GB"/>
        </w:rPr>
        <w:t>Analyse t</w:t>
      </w:r>
      <w:r w:rsidRPr="00000C90">
        <w:rPr>
          <w:rFonts w:ascii="Times New Roman" w:hAnsi="Times New Roman" w:cs="Times New Roman"/>
          <w:i/>
          <w:sz w:val="24"/>
          <w:szCs w:val="24"/>
          <w:lang w:val="en-GB"/>
        </w:rPr>
        <w:t xml:space="preserve">he </w:t>
      </w:r>
      <w:r>
        <w:rPr>
          <w:rFonts w:ascii="Times New Roman" w:hAnsi="Times New Roman" w:cs="Times New Roman"/>
          <w:i/>
          <w:sz w:val="24"/>
          <w:szCs w:val="24"/>
          <w:lang w:val="en-GB"/>
        </w:rPr>
        <w:t>scientific</w:t>
      </w:r>
      <w:r w:rsidRPr="00000C90">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visibility and impact of the research organization's publications through the number of citations in WOS, SCOPUS, IEEE or, in addition, for humanities, Arts &amp; Humanities Citation Index, CNSC (A or B) indexed journals and books (excluding self-citation).</w:t>
      </w:r>
    </w:p>
    <w:p w14:paraId="220C6971" w14:textId="77777777" w:rsidR="00DD6932" w:rsidRPr="00000C90" w:rsidRDefault="009F3C24">
      <w:pPr>
        <w:numPr>
          <w:ilvl w:val="0"/>
          <w:numId w:val="2"/>
        </w:numPr>
        <w:spacing w:before="0" w:line="360" w:lineRule="auto"/>
        <w:ind w:left="1440"/>
        <w:rPr>
          <w:rFonts w:ascii="Times New Roman" w:hAnsi="Times New Roman" w:cs="Times New Roman"/>
          <w:i/>
          <w:sz w:val="24"/>
          <w:szCs w:val="24"/>
          <w:lang w:val="en-GB"/>
        </w:rPr>
      </w:pPr>
      <w:r w:rsidRPr="00000C90">
        <w:rPr>
          <w:rFonts w:ascii="Times New Roman" w:hAnsi="Times New Roman" w:cs="Times New Roman"/>
          <w:i/>
          <w:sz w:val="24"/>
          <w:szCs w:val="24"/>
          <w:lang w:val="en-GB"/>
        </w:rPr>
        <w:t>The performance indicators associated with indicator II.3 are:</w:t>
      </w:r>
    </w:p>
    <w:p w14:paraId="5135DD7B" w14:textId="18EE6602" w:rsidR="00DD6932" w:rsidRPr="00000C90" w:rsidRDefault="009F3C24">
      <w:pPr>
        <w:pStyle w:val="ListParagraph"/>
        <w:numPr>
          <w:ilvl w:val="0"/>
          <w:numId w:val="37"/>
        </w:numPr>
        <w:pBdr>
          <w:top w:val="nil"/>
          <w:left w:val="nil"/>
          <w:bottom w:val="nil"/>
          <w:right w:val="nil"/>
          <w:between w:val="nil"/>
        </w:pBdr>
        <w:spacing w:after="0" w:line="360" w:lineRule="auto"/>
        <w:ind w:left="2160"/>
        <w:jc w:val="both"/>
        <w:rPr>
          <w:rFonts w:ascii="Times New Roman" w:eastAsia="Arial Narrow" w:hAnsi="Times New Roman"/>
          <w:i/>
          <w:sz w:val="24"/>
          <w:szCs w:val="24"/>
          <w:lang w:val="en-GB"/>
        </w:rPr>
      </w:pPr>
      <w:r w:rsidRPr="00000C90">
        <w:rPr>
          <w:rFonts w:ascii="Times New Roman" w:hAnsi="Times New Roman"/>
          <w:i/>
          <w:sz w:val="24"/>
          <w:szCs w:val="24"/>
          <w:lang w:val="en-GB"/>
        </w:rPr>
        <w:t xml:space="preserve">Number of citations accumulated by the research organization during the </w:t>
      </w:r>
      <w:r w:rsidR="009D37E7">
        <w:rPr>
          <w:rFonts w:ascii="Times New Roman" w:hAnsi="Times New Roman"/>
          <w:i/>
          <w:sz w:val="24"/>
          <w:szCs w:val="24"/>
          <w:lang w:val="en-GB"/>
        </w:rPr>
        <w:t xml:space="preserve">evaluated </w:t>
      </w:r>
      <w:r w:rsidRPr="00000C90">
        <w:rPr>
          <w:rFonts w:ascii="Times New Roman" w:hAnsi="Times New Roman"/>
          <w:i/>
          <w:sz w:val="24"/>
          <w:szCs w:val="24"/>
          <w:lang w:val="en-GB"/>
        </w:rPr>
        <w:t>period in the following databases:</w:t>
      </w:r>
    </w:p>
    <w:p w14:paraId="1A7E91D3" w14:textId="77777777" w:rsidR="00DD6932" w:rsidRPr="00000C90" w:rsidRDefault="009F3C24">
      <w:pPr>
        <w:spacing w:before="0" w:line="360" w:lineRule="auto"/>
        <w:ind w:left="2124" w:firstLine="707"/>
        <w:rPr>
          <w:rFonts w:ascii="Times New Roman" w:hAnsi="Times New Roman" w:cs="Times New Roman"/>
          <w:i/>
          <w:sz w:val="24"/>
          <w:szCs w:val="24"/>
          <w:lang w:val="en-GB"/>
        </w:rPr>
      </w:pPr>
      <w:r w:rsidRPr="00000C90">
        <w:rPr>
          <w:rFonts w:ascii="Times New Roman" w:hAnsi="Times New Roman" w:cs="Times New Roman"/>
          <w:i/>
          <w:sz w:val="24"/>
          <w:szCs w:val="24"/>
          <w:lang w:val="en-GB"/>
        </w:rPr>
        <w:t>- Web of Science;</w:t>
      </w:r>
    </w:p>
    <w:p w14:paraId="04AD12D7" w14:textId="77777777" w:rsidR="00DD6932" w:rsidRPr="00000C90" w:rsidRDefault="009F3C24">
      <w:pPr>
        <w:spacing w:before="0" w:line="360" w:lineRule="auto"/>
        <w:ind w:left="2124" w:firstLine="707"/>
        <w:rPr>
          <w:rFonts w:ascii="Times New Roman" w:hAnsi="Times New Roman" w:cs="Times New Roman"/>
          <w:i/>
          <w:sz w:val="24"/>
          <w:szCs w:val="24"/>
          <w:lang w:val="en-GB"/>
        </w:rPr>
      </w:pPr>
      <w:r w:rsidRPr="00000C90">
        <w:rPr>
          <w:rFonts w:ascii="Times New Roman" w:hAnsi="Times New Roman" w:cs="Times New Roman"/>
          <w:i/>
          <w:sz w:val="24"/>
          <w:szCs w:val="24"/>
          <w:lang w:val="en-GB"/>
        </w:rPr>
        <w:lastRenderedPageBreak/>
        <w:t xml:space="preserve">- SCOPUS; IEEE; </w:t>
      </w:r>
    </w:p>
    <w:p w14:paraId="7EB864A5" w14:textId="77777777" w:rsidR="00DD6932" w:rsidRPr="00000C90" w:rsidRDefault="009F3C24">
      <w:pPr>
        <w:spacing w:before="0" w:line="360" w:lineRule="auto"/>
        <w:ind w:left="2124" w:firstLine="707"/>
        <w:rPr>
          <w:rFonts w:ascii="Times New Roman" w:hAnsi="Times New Roman" w:cs="Times New Roman"/>
          <w:i/>
          <w:sz w:val="24"/>
          <w:szCs w:val="24"/>
          <w:lang w:val="en-GB"/>
        </w:rPr>
      </w:pPr>
      <w:r w:rsidRPr="00000C90">
        <w:rPr>
          <w:rFonts w:ascii="Times New Roman" w:hAnsi="Times New Roman" w:cs="Times New Roman"/>
          <w:i/>
          <w:sz w:val="24"/>
          <w:szCs w:val="24"/>
          <w:lang w:val="en-GB"/>
        </w:rPr>
        <w:t>- In addition, for humanities in the Arts &amp; Humanities Citation Index, journals indexed CNSC (A or B) and books.</w:t>
      </w:r>
    </w:p>
    <w:p w14:paraId="02FA0408" w14:textId="38D574C5" w:rsidR="00DD6932" w:rsidRPr="00000C90" w:rsidRDefault="009D37E7">
      <w:pPr>
        <w:numPr>
          <w:ilvl w:val="0"/>
          <w:numId w:val="2"/>
        </w:numPr>
        <w:spacing w:before="0" w:line="360" w:lineRule="auto"/>
        <w:rPr>
          <w:rFonts w:ascii="Times New Roman" w:hAnsi="Times New Roman" w:cs="Times New Roman"/>
          <w:i/>
          <w:sz w:val="24"/>
          <w:szCs w:val="24"/>
          <w:lang w:val="en-GB"/>
        </w:rPr>
      </w:pPr>
      <w:r>
        <w:rPr>
          <w:rFonts w:ascii="Times New Roman" w:hAnsi="Times New Roman" w:cs="Times New Roman"/>
          <w:i/>
          <w:sz w:val="24"/>
          <w:szCs w:val="24"/>
          <w:lang w:val="en-GB"/>
        </w:rPr>
        <w:t>Evaluate mainly t</w:t>
      </w:r>
      <w:r w:rsidRPr="00000C90">
        <w:rPr>
          <w:rFonts w:ascii="Times New Roman" w:hAnsi="Times New Roman" w:cs="Times New Roman"/>
          <w:i/>
          <w:sz w:val="24"/>
          <w:szCs w:val="24"/>
          <w:lang w:val="en-GB"/>
        </w:rPr>
        <w:t xml:space="preserve">he </w:t>
      </w:r>
      <w:r w:rsidR="009F3C24" w:rsidRPr="00000C90">
        <w:rPr>
          <w:rFonts w:ascii="Times New Roman" w:hAnsi="Times New Roman" w:cs="Times New Roman"/>
          <w:i/>
          <w:sz w:val="24"/>
          <w:szCs w:val="24"/>
          <w:lang w:val="en-GB"/>
        </w:rPr>
        <w:t>identification of a significant number of citations</w:t>
      </w:r>
      <w:r>
        <w:rPr>
          <w:rFonts w:ascii="Times New Roman" w:hAnsi="Times New Roman" w:cs="Times New Roman"/>
          <w:i/>
          <w:sz w:val="24"/>
          <w:szCs w:val="24"/>
          <w:lang w:val="en-GB"/>
        </w:rPr>
        <w:t xml:space="preserve"> in the evaluated period</w:t>
      </w:r>
      <w:r w:rsidR="009F3C24" w:rsidRPr="00000C90">
        <w:rPr>
          <w:rFonts w:ascii="Times New Roman" w:hAnsi="Times New Roman" w:cs="Times New Roman"/>
          <w:i/>
          <w:sz w:val="24"/>
          <w:szCs w:val="24"/>
          <w:lang w:val="en-GB"/>
        </w:rPr>
        <w:t>, of papers published by the research organization in WOS, SCOPUS, IEEE or, in addition, for the humanities Arts &amp; Humanities Citation Index, CNSC (A or B) indexed journals and books, regardless of the year of publication of the cited work.</w:t>
      </w:r>
    </w:p>
    <w:p w14:paraId="4C796492" w14:textId="1C6C9AA4" w:rsidR="00DD6932" w:rsidRPr="00000C90" w:rsidRDefault="009F3C24">
      <w:pPr>
        <w:spacing w:before="0" w:line="360" w:lineRule="auto"/>
        <w:rPr>
          <w:rFonts w:ascii="Times New Roman" w:hAnsi="Times New Roman" w:cs="Times New Roman"/>
          <w:i/>
          <w:sz w:val="24"/>
          <w:szCs w:val="24"/>
          <w:lang w:val="en-GB"/>
        </w:rPr>
      </w:pPr>
      <w:r w:rsidRPr="00000C90">
        <w:rPr>
          <w:rFonts w:ascii="Times New Roman" w:hAnsi="Times New Roman" w:cs="Times New Roman"/>
          <w:i/>
          <w:sz w:val="24"/>
          <w:szCs w:val="24"/>
          <w:lang w:val="en-GB"/>
        </w:rPr>
        <w:t xml:space="preserve">Note: In the case of citations, only those for </w:t>
      </w:r>
      <w:r w:rsidR="002D57B9">
        <w:rPr>
          <w:rFonts w:ascii="Times New Roman" w:hAnsi="Times New Roman" w:cs="Times New Roman"/>
          <w:i/>
          <w:sz w:val="24"/>
          <w:szCs w:val="24"/>
          <w:lang w:val="en-GB"/>
        </w:rPr>
        <w:t>works</w:t>
      </w:r>
      <w:r w:rsidR="002D57B9" w:rsidRPr="00000C90">
        <w:rPr>
          <w:rFonts w:ascii="Times New Roman" w:hAnsi="Times New Roman" w:cs="Times New Roman"/>
          <w:i/>
          <w:sz w:val="24"/>
          <w:szCs w:val="24"/>
          <w:lang w:val="en-GB"/>
        </w:rPr>
        <w:t xml:space="preserve"> </w:t>
      </w:r>
      <w:r w:rsidRPr="00000C90">
        <w:rPr>
          <w:rFonts w:ascii="Times New Roman" w:hAnsi="Times New Roman" w:cs="Times New Roman"/>
          <w:i/>
          <w:sz w:val="24"/>
          <w:szCs w:val="24"/>
          <w:lang w:val="en-GB"/>
        </w:rPr>
        <w:t xml:space="preserve">published by the author </w:t>
      </w:r>
      <w:r w:rsidR="002D57B9">
        <w:rPr>
          <w:rFonts w:ascii="Times New Roman" w:hAnsi="Times New Roman" w:cs="Times New Roman"/>
          <w:i/>
          <w:sz w:val="24"/>
          <w:szCs w:val="24"/>
          <w:lang w:val="en-GB"/>
        </w:rPr>
        <w:t xml:space="preserve">affiliated </w:t>
      </w:r>
      <w:r w:rsidRPr="00000C90">
        <w:rPr>
          <w:rFonts w:ascii="Times New Roman" w:hAnsi="Times New Roman" w:cs="Times New Roman"/>
          <w:i/>
          <w:sz w:val="24"/>
          <w:szCs w:val="24"/>
          <w:lang w:val="en-GB"/>
        </w:rPr>
        <w:t>with the</w:t>
      </w:r>
      <w:r w:rsidR="002D57B9">
        <w:rPr>
          <w:rFonts w:ascii="Times New Roman" w:hAnsi="Times New Roman" w:cs="Times New Roman"/>
          <w:i/>
          <w:sz w:val="24"/>
          <w:szCs w:val="24"/>
          <w:lang w:val="en-GB"/>
        </w:rPr>
        <w:t xml:space="preserve"> evaluated</w:t>
      </w:r>
      <w:r w:rsidRPr="00000C90">
        <w:rPr>
          <w:rFonts w:ascii="Times New Roman" w:hAnsi="Times New Roman" w:cs="Times New Roman"/>
          <w:i/>
          <w:sz w:val="24"/>
          <w:szCs w:val="24"/>
          <w:lang w:val="en-GB"/>
        </w:rPr>
        <w:t xml:space="preserve"> research organization will be taken into </w:t>
      </w:r>
      <w:r w:rsidR="002D57B9">
        <w:rPr>
          <w:rFonts w:ascii="Times New Roman" w:hAnsi="Times New Roman" w:cs="Times New Roman"/>
          <w:i/>
          <w:sz w:val="24"/>
          <w:szCs w:val="24"/>
          <w:lang w:val="en-GB"/>
        </w:rPr>
        <w:t>consideration</w:t>
      </w:r>
      <w:r w:rsidRPr="00000C90">
        <w:rPr>
          <w:rFonts w:ascii="Times New Roman" w:hAnsi="Times New Roman" w:cs="Times New Roman"/>
          <w:i/>
          <w:sz w:val="24"/>
          <w:szCs w:val="24"/>
          <w:lang w:val="en-GB"/>
        </w:rPr>
        <w:t>.</w:t>
      </w:r>
    </w:p>
    <w:p w14:paraId="681421AF" w14:textId="77777777" w:rsidR="00FB75D3" w:rsidRPr="00000C90" w:rsidRDefault="00FB75D3" w:rsidP="00FB75D3">
      <w:pPr>
        <w:pBdr>
          <w:top w:val="nil"/>
          <w:left w:val="nil"/>
          <w:bottom w:val="nil"/>
          <w:right w:val="nil"/>
          <w:between w:val="nil"/>
        </w:pBdr>
        <w:spacing w:before="0" w:line="360" w:lineRule="auto"/>
        <w:ind w:left="1776"/>
        <w:jc w:val="left"/>
        <w:rPr>
          <w:rFonts w:ascii="Times New Roman" w:eastAsia="Calibri" w:hAnsi="Times New Roman" w:cs="Times New Roman"/>
          <w:sz w:val="24"/>
          <w:szCs w:val="24"/>
          <w:lang w:val="en-GB"/>
        </w:rPr>
      </w:pPr>
    </w:p>
    <w:tbl>
      <w:tblPr>
        <w:tblpPr w:leftFromText="181" w:rightFromText="181" w:vertAnchor="text" w:tblpX="1"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12"/>
        <w:gridCol w:w="5934"/>
        <w:gridCol w:w="1509"/>
        <w:gridCol w:w="1497"/>
        <w:gridCol w:w="1798"/>
      </w:tblGrid>
      <w:tr w:rsidR="00C56F44" w:rsidRPr="00000C90" w14:paraId="054BC30D" w14:textId="77777777" w:rsidTr="00FB75D3">
        <w:trPr>
          <w:tblHeader/>
        </w:trPr>
        <w:tc>
          <w:tcPr>
            <w:tcW w:w="897" w:type="pct"/>
            <w:tcBorders>
              <w:bottom w:val="single" w:sz="4" w:space="0" w:color="000000"/>
            </w:tcBorders>
            <w:shd w:val="clear" w:color="auto" w:fill="D9D9D9" w:themeFill="background1" w:themeFillShade="D9"/>
          </w:tcPr>
          <w:p w14:paraId="675D35F3"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GENERAL CRITERION</w:t>
            </w:r>
          </w:p>
        </w:tc>
        <w:tc>
          <w:tcPr>
            <w:tcW w:w="2334" w:type="pct"/>
            <w:shd w:val="clear" w:color="auto" w:fill="D9D9D9" w:themeFill="background1" w:themeFillShade="D9"/>
          </w:tcPr>
          <w:p w14:paraId="7DEBA362"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INDICATORS</w:t>
            </w:r>
          </w:p>
        </w:tc>
        <w:tc>
          <w:tcPr>
            <w:tcW w:w="516" w:type="pct"/>
            <w:shd w:val="clear" w:color="auto" w:fill="D9D9D9" w:themeFill="background1" w:themeFillShade="D9"/>
          </w:tcPr>
          <w:p w14:paraId="53E7ED52"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MAXIMUM SCORE</w:t>
            </w:r>
          </w:p>
        </w:tc>
        <w:tc>
          <w:tcPr>
            <w:tcW w:w="516" w:type="pct"/>
            <w:shd w:val="clear" w:color="auto" w:fill="D9D9D9" w:themeFill="background1" w:themeFillShade="D9"/>
          </w:tcPr>
          <w:p w14:paraId="03885369"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SCORE OBTAINED</w:t>
            </w:r>
          </w:p>
        </w:tc>
        <w:tc>
          <w:tcPr>
            <w:tcW w:w="737" w:type="pct"/>
            <w:shd w:val="clear" w:color="auto" w:fill="D9D9D9" w:themeFill="background1" w:themeFillShade="D9"/>
          </w:tcPr>
          <w:p w14:paraId="1FF496D9"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COMMENT</w:t>
            </w:r>
          </w:p>
        </w:tc>
      </w:tr>
      <w:tr w:rsidR="00C56F44" w:rsidRPr="00000C90" w14:paraId="1B2AA038" w14:textId="77777777" w:rsidTr="00FB75D3">
        <w:tc>
          <w:tcPr>
            <w:tcW w:w="897" w:type="pct"/>
            <w:vMerge w:val="restart"/>
            <w:shd w:val="clear" w:color="auto" w:fill="F2F2F2" w:themeFill="background1" w:themeFillShade="F2"/>
            <w:vAlign w:val="center"/>
          </w:tcPr>
          <w:p w14:paraId="46867063"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III. MANAGEMENT AND INSTITUTIONAL CAPACITY</w:t>
            </w:r>
          </w:p>
        </w:tc>
        <w:tc>
          <w:tcPr>
            <w:tcW w:w="2334" w:type="pct"/>
          </w:tcPr>
          <w:p w14:paraId="2E925551" w14:textId="6A05A71C" w:rsidR="00DD6932" w:rsidRPr="00000C90" w:rsidRDefault="009F3C24" w:rsidP="006D3994">
            <w:pPr>
              <w:spacing w:before="0" w:line="360" w:lineRule="auto"/>
              <w:rPr>
                <w:rFonts w:ascii="Times New Roman" w:hAnsi="Times New Roman" w:cs="Times New Roman"/>
                <w:sz w:val="24"/>
                <w:szCs w:val="24"/>
                <w:lang w:val="en-GB"/>
              </w:rPr>
            </w:pPr>
            <w:r w:rsidRPr="00000C90">
              <w:rPr>
                <w:rFonts w:ascii="Times New Roman" w:hAnsi="Times New Roman" w:cs="Times New Roman"/>
                <w:sz w:val="24"/>
                <w:szCs w:val="24"/>
                <w:lang w:val="en-GB"/>
              </w:rPr>
              <w:t>III.1 Quality management system (</w:t>
            </w:r>
            <w:r w:rsidR="006D3994" w:rsidRPr="00000C90">
              <w:rPr>
                <w:rFonts w:ascii="Times New Roman" w:hAnsi="Times New Roman" w:cs="Times New Roman"/>
                <w:sz w:val="24"/>
                <w:szCs w:val="24"/>
                <w:lang w:val="en-GB"/>
              </w:rPr>
              <w:t>certifi</w:t>
            </w:r>
            <w:r w:rsidR="006D3994">
              <w:rPr>
                <w:rFonts w:ascii="Times New Roman" w:hAnsi="Times New Roman" w:cs="Times New Roman"/>
                <w:sz w:val="24"/>
                <w:szCs w:val="24"/>
                <w:lang w:val="en-GB"/>
              </w:rPr>
              <w:t>ed</w:t>
            </w:r>
            <w:r w:rsidR="006D3994" w:rsidRPr="00000C90">
              <w:rPr>
                <w:rFonts w:ascii="Times New Roman" w:hAnsi="Times New Roman" w:cs="Times New Roman"/>
                <w:sz w:val="24"/>
                <w:szCs w:val="24"/>
                <w:lang w:val="en-GB"/>
              </w:rPr>
              <w:t xml:space="preserve"> </w:t>
            </w:r>
            <w:r w:rsidRPr="00000C90">
              <w:rPr>
                <w:rFonts w:ascii="Times New Roman" w:hAnsi="Times New Roman" w:cs="Times New Roman"/>
                <w:sz w:val="24"/>
                <w:szCs w:val="24"/>
                <w:lang w:val="en-GB"/>
              </w:rPr>
              <w:t xml:space="preserve">by </w:t>
            </w:r>
            <w:r>
              <w:rPr>
                <w:rFonts w:ascii="Times New Roman" w:hAnsi="Times New Roman" w:cs="Times New Roman"/>
                <w:sz w:val="24"/>
                <w:szCs w:val="24"/>
                <w:lang w:val="en-GB"/>
              </w:rPr>
              <w:t>authorise</w:t>
            </w:r>
            <w:r w:rsidRPr="00000C90">
              <w:rPr>
                <w:rFonts w:ascii="Times New Roman" w:hAnsi="Times New Roman" w:cs="Times New Roman"/>
                <w:sz w:val="24"/>
                <w:szCs w:val="24"/>
                <w:lang w:val="en-GB"/>
              </w:rPr>
              <w:t xml:space="preserve">d institutions) </w:t>
            </w:r>
          </w:p>
        </w:tc>
        <w:tc>
          <w:tcPr>
            <w:tcW w:w="516" w:type="pct"/>
          </w:tcPr>
          <w:p w14:paraId="3EDFC59D" w14:textId="77777777" w:rsidR="00DD6932" w:rsidRPr="00000C90" w:rsidRDefault="009F3C24">
            <w:pPr>
              <w:spacing w:before="0" w:line="360" w:lineRule="auto"/>
              <w:jc w:val="center"/>
              <w:rPr>
                <w:rFonts w:ascii="Times New Roman" w:hAnsi="Times New Roman" w:cs="Times New Roman"/>
                <w:sz w:val="24"/>
                <w:szCs w:val="24"/>
                <w:lang w:val="en-GB"/>
              </w:rPr>
            </w:pPr>
            <w:r w:rsidRPr="00000C90">
              <w:rPr>
                <w:rFonts w:ascii="Times New Roman" w:hAnsi="Times New Roman" w:cs="Times New Roman"/>
                <w:sz w:val="24"/>
                <w:szCs w:val="24"/>
                <w:lang w:val="en-GB"/>
              </w:rPr>
              <w:t>5</w:t>
            </w:r>
          </w:p>
        </w:tc>
        <w:tc>
          <w:tcPr>
            <w:tcW w:w="516" w:type="pct"/>
          </w:tcPr>
          <w:p w14:paraId="29ACF2ED"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c>
          <w:tcPr>
            <w:tcW w:w="737" w:type="pct"/>
          </w:tcPr>
          <w:p w14:paraId="6AF02E3C"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r>
      <w:tr w:rsidR="00C56F44" w:rsidRPr="00000C90" w14:paraId="643EB660" w14:textId="77777777" w:rsidTr="00FB75D3">
        <w:tc>
          <w:tcPr>
            <w:tcW w:w="897" w:type="pct"/>
            <w:vMerge/>
            <w:shd w:val="clear" w:color="auto" w:fill="F2F2F2" w:themeFill="background1" w:themeFillShade="F2"/>
          </w:tcPr>
          <w:p w14:paraId="4D5157E3" w14:textId="77777777" w:rsidR="00FB75D3" w:rsidRPr="00000C90"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lang w:val="en-GB"/>
              </w:rPr>
            </w:pPr>
          </w:p>
        </w:tc>
        <w:tc>
          <w:tcPr>
            <w:tcW w:w="2334" w:type="pct"/>
          </w:tcPr>
          <w:p w14:paraId="44A58D9C" w14:textId="75E8DAF9" w:rsidR="00DD6932" w:rsidRPr="00000C90" w:rsidRDefault="009F3C24" w:rsidP="006D3994">
            <w:pPr>
              <w:spacing w:before="0" w:line="360" w:lineRule="auto"/>
              <w:rPr>
                <w:rFonts w:ascii="Times New Roman" w:hAnsi="Times New Roman" w:cs="Times New Roman"/>
                <w:sz w:val="24"/>
                <w:szCs w:val="24"/>
                <w:lang w:val="en-GB"/>
              </w:rPr>
            </w:pPr>
            <w:r w:rsidRPr="00000C90">
              <w:rPr>
                <w:rFonts w:ascii="Times New Roman" w:hAnsi="Times New Roman" w:cs="Times New Roman"/>
                <w:sz w:val="24"/>
                <w:szCs w:val="24"/>
                <w:lang w:val="en-GB"/>
              </w:rPr>
              <w:t xml:space="preserve">III.2 Regulations, rules, procedures implemented </w:t>
            </w:r>
            <w:r w:rsidR="006D3994">
              <w:rPr>
                <w:rFonts w:ascii="Times New Roman" w:hAnsi="Times New Roman" w:cs="Times New Roman"/>
                <w:sz w:val="24"/>
                <w:szCs w:val="24"/>
                <w:lang w:val="en-GB"/>
              </w:rPr>
              <w:t>by</w:t>
            </w:r>
            <w:r w:rsidR="006D3994" w:rsidRPr="00000C90">
              <w:rPr>
                <w:rFonts w:ascii="Times New Roman" w:hAnsi="Times New Roman" w:cs="Times New Roman"/>
                <w:sz w:val="24"/>
                <w:szCs w:val="24"/>
                <w:lang w:val="en-GB"/>
              </w:rPr>
              <w:t xml:space="preserve"> </w:t>
            </w:r>
            <w:r w:rsidRPr="00000C90">
              <w:rPr>
                <w:rFonts w:ascii="Times New Roman" w:hAnsi="Times New Roman" w:cs="Times New Roman"/>
                <w:sz w:val="24"/>
                <w:szCs w:val="24"/>
                <w:lang w:val="en-GB"/>
              </w:rPr>
              <w:t>the research organization</w:t>
            </w:r>
          </w:p>
        </w:tc>
        <w:tc>
          <w:tcPr>
            <w:tcW w:w="516" w:type="pct"/>
          </w:tcPr>
          <w:p w14:paraId="1E3673F6" w14:textId="77777777" w:rsidR="00DD6932" w:rsidRPr="00000C90" w:rsidRDefault="009F3C24">
            <w:pPr>
              <w:spacing w:before="0" w:line="360" w:lineRule="auto"/>
              <w:jc w:val="center"/>
              <w:rPr>
                <w:rFonts w:ascii="Times New Roman" w:hAnsi="Times New Roman" w:cs="Times New Roman"/>
                <w:sz w:val="24"/>
                <w:szCs w:val="24"/>
                <w:lang w:val="en-GB"/>
              </w:rPr>
            </w:pPr>
            <w:r w:rsidRPr="00000C90">
              <w:rPr>
                <w:rFonts w:ascii="Times New Roman" w:hAnsi="Times New Roman" w:cs="Times New Roman"/>
                <w:sz w:val="24"/>
                <w:szCs w:val="24"/>
                <w:lang w:val="en-GB"/>
              </w:rPr>
              <w:t>5</w:t>
            </w:r>
          </w:p>
        </w:tc>
        <w:tc>
          <w:tcPr>
            <w:tcW w:w="516" w:type="pct"/>
          </w:tcPr>
          <w:p w14:paraId="2A0B797D"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c>
          <w:tcPr>
            <w:tcW w:w="737" w:type="pct"/>
          </w:tcPr>
          <w:p w14:paraId="15407114"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r>
      <w:tr w:rsidR="00C56F44" w:rsidRPr="00000C90" w14:paraId="5E524E7E" w14:textId="77777777" w:rsidTr="00FB75D3">
        <w:tc>
          <w:tcPr>
            <w:tcW w:w="897" w:type="pct"/>
            <w:vMerge/>
            <w:shd w:val="clear" w:color="auto" w:fill="F2F2F2" w:themeFill="background1" w:themeFillShade="F2"/>
          </w:tcPr>
          <w:p w14:paraId="54E75DDC" w14:textId="77777777" w:rsidR="00FB75D3" w:rsidRPr="00000C90"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lang w:val="en-GB"/>
              </w:rPr>
            </w:pPr>
          </w:p>
        </w:tc>
        <w:tc>
          <w:tcPr>
            <w:tcW w:w="2334" w:type="pct"/>
          </w:tcPr>
          <w:p w14:paraId="4B08AAB8" w14:textId="77777777" w:rsidR="00DD6932" w:rsidRPr="00000C90" w:rsidRDefault="009F3C24">
            <w:pPr>
              <w:spacing w:before="0" w:line="360" w:lineRule="auto"/>
              <w:jc w:val="left"/>
              <w:rPr>
                <w:rFonts w:ascii="Times New Roman" w:hAnsi="Times New Roman" w:cs="Times New Roman"/>
                <w:sz w:val="24"/>
                <w:szCs w:val="24"/>
                <w:lang w:val="en-GB"/>
              </w:rPr>
            </w:pPr>
            <w:r w:rsidRPr="00000C90">
              <w:rPr>
                <w:rFonts w:ascii="Times New Roman" w:hAnsi="Times New Roman" w:cs="Times New Roman"/>
                <w:sz w:val="24"/>
                <w:szCs w:val="24"/>
                <w:lang w:val="en-GB"/>
              </w:rPr>
              <w:t>III.3 Ethics and academic integrity in research</w:t>
            </w:r>
          </w:p>
        </w:tc>
        <w:tc>
          <w:tcPr>
            <w:tcW w:w="516" w:type="pct"/>
          </w:tcPr>
          <w:p w14:paraId="268A40F8" w14:textId="77777777" w:rsidR="00DD6932" w:rsidRPr="00000C90" w:rsidRDefault="009F3C24">
            <w:pPr>
              <w:spacing w:before="0" w:line="360" w:lineRule="auto"/>
              <w:jc w:val="center"/>
              <w:rPr>
                <w:rFonts w:ascii="Times New Roman" w:hAnsi="Times New Roman" w:cs="Times New Roman"/>
                <w:sz w:val="24"/>
                <w:szCs w:val="24"/>
                <w:lang w:val="en-GB"/>
              </w:rPr>
            </w:pPr>
            <w:r w:rsidRPr="00000C90">
              <w:rPr>
                <w:rFonts w:ascii="Times New Roman" w:hAnsi="Times New Roman" w:cs="Times New Roman"/>
                <w:sz w:val="24"/>
                <w:szCs w:val="24"/>
                <w:lang w:val="en-GB"/>
              </w:rPr>
              <w:t>5</w:t>
            </w:r>
          </w:p>
        </w:tc>
        <w:tc>
          <w:tcPr>
            <w:tcW w:w="516" w:type="pct"/>
          </w:tcPr>
          <w:p w14:paraId="20EB21B1"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c>
          <w:tcPr>
            <w:tcW w:w="737" w:type="pct"/>
          </w:tcPr>
          <w:p w14:paraId="77785498"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r>
      <w:tr w:rsidR="00C56F44" w:rsidRPr="00000C90" w14:paraId="3492EC20" w14:textId="77777777" w:rsidTr="00FB75D3">
        <w:tc>
          <w:tcPr>
            <w:tcW w:w="897" w:type="pct"/>
            <w:vMerge/>
            <w:shd w:val="clear" w:color="auto" w:fill="F2F2F2" w:themeFill="background1" w:themeFillShade="F2"/>
          </w:tcPr>
          <w:p w14:paraId="169A1A9B" w14:textId="77777777" w:rsidR="00FB75D3" w:rsidRPr="00000C90"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lang w:val="en-GB"/>
              </w:rPr>
            </w:pPr>
          </w:p>
        </w:tc>
        <w:tc>
          <w:tcPr>
            <w:tcW w:w="2334" w:type="pct"/>
          </w:tcPr>
          <w:p w14:paraId="30FB7630" w14:textId="16ED00E6" w:rsidR="00DD6932" w:rsidRPr="00000C90" w:rsidRDefault="009F3C24" w:rsidP="006D3994">
            <w:pPr>
              <w:spacing w:before="0" w:line="360" w:lineRule="auto"/>
              <w:rPr>
                <w:rFonts w:ascii="Times New Roman" w:hAnsi="Times New Roman" w:cs="Times New Roman"/>
                <w:sz w:val="24"/>
                <w:szCs w:val="24"/>
                <w:lang w:val="en-GB"/>
              </w:rPr>
            </w:pPr>
            <w:r w:rsidRPr="00000C90">
              <w:rPr>
                <w:rFonts w:ascii="Times New Roman" w:hAnsi="Times New Roman" w:cs="Times New Roman"/>
                <w:sz w:val="24"/>
                <w:szCs w:val="24"/>
                <w:lang w:val="en-GB"/>
              </w:rPr>
              <w:t xml:space="preserve">III.4 Research infrastructure </w:t>
            </w:r>
            <w:r w:rsidR="006D3994">
              <w:rPr>
                <w:rFonts w:ascii="Times New Roman" w:hAnsi="Times New Roman" w:cs="Times New Roman"/>
                <w:sz w:val="24"/>
                <w:szCs w:val="24"/>
                <w:lang w:val="en-GB"/>
              </w:rPr>
              <w:t>related</w:t>
            </w:r>
            <w:r w:rsidR="006D3994" w:rsidRPr="00000C90">
              <w:rPr>
                <w:rFonts w:ascii="Times New Roman" w:hAnsi="Times New Roman" w:cs="Times New Roman"/>
                <w:sz w:val="24"/>
                <w:szCs w:val="24"/>
                <w:lang w:val="en-GB"/>
              </w:rPr>
              <w:t xml:space="preserve"> </w:t>
            </w:r>
            <w:r w:rsidRPr="00000C90">
              <w:rPr>
                <w:rFonts w:ascii="Times New Roman" w:hAnsi="Times New Roman" w:cs="Times New Roman"/>
                <w:sz w:val="24"/>
                <w:szCs w:val="24"/>
                <w:lang w:val="en-GB"/>
              </w:rPr>
              <w:t xml:space="preserve">to the mission and objectives of the research organization (how the infrastructure </w:t>
            </w:r>
            <w:r w:rsidR="006D3994">
              <w:rPr>
                <w:rFonts w:ascii="Times New Roman" w:hAnsi="Times New Roman" w:cs="Times New Roman"/>
                <w:sz w:val="24"/>
                <w:szCs w:val="24"/>
                <w:lang w:val="en-GB"/>
              </w:rPr>
              <w:t>sustains</w:t>
            </w:r>
            <w:r w:rsidRPr="00000C90">
              <w:rPr>
                <w:rFonts w:ascii="Times New Roman" w:hAnsi="Times New Roman" w:cs="Times New Roman"/>
                <w:sz w:val="24"/>
                <w:szCs w:val="24"/>
                <w:lang w:val="en-GB"/>
              </w:rPr>
              <w:t xml:space="preserve"> the mission of the research organization) </w:t>
            </w:r>
          </w:p>
        </w:tc>
        <w:tc>
          <w:tcPr>
            <w:tcW w:w="516" w:type="pct"/>
          </w:tcPr>
          <w:p w14:paraId="39F1ED06" w14:textId="77777777" w:rsidR="00DD6932" w:rsidRPr="00000C90" w:rsidRDefault="009F3C24">
            <w:pPr>
              <w:spacing w:before="0" w:line="360" w:lineRule="auto"/>
              <w:jc w:val="center"/>
              <w:rPr>
                <w:rFonts w:ascii="Times New Roman" w:hAnsi="Times New Roman" w:cs="Times New Roman"/>
                <w:sz w:val="24"/>
                <w:szCs w:val="24"/>
                <w:lang w:val="en-GB"/>
              </w:rPr>
            </w:pPr>
            <w:r w:rsidRPr="00000C90">
              <w:rPr>
                <w:rFonts w:ascii="Times New Roman" w:hAnsi="Times New Roman" w:cs="Times New Roman"/>
                <w:sz w:val="24"/>
                <w:szCs w:val="24"/>
                <w:lang w:val="en-GB"/>
              </w:rPr>
              <w:t>12</w:t>
            </w:r>
          </w:p>
        </w:tc>
        <w:tc>
          <w:tcPr>
            <w:tcW w:w="516" w:type="pct"/>
          </w:tcPr>
          <w:p w14:paraId="111ED400"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c>
          <w:tcPr>
            <w:tcW w:w="737" w:type="pct"/>
          </w:tcPr>
          <w:p w14:paraId="66B7CF27"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r>
      <w:tr w:rsidR="00C56F44" w:rsidRPr="00000C90" w14:paraId="66FA5430" w14:textId="77777777" w:rsidTr="00FB75D3">
        <w:tc>
          <w:tcPr>
            <w:tcW w:w="897" w:type="pct"/>
            <w:vMerge/>
            <w:shd w:val="clear" w:color="auto" w:fill="F2F2F2" w:themeFill="background1" w:themeFillShade="F2"/>
          </w:tcPr>
          <w:p w14:paraId="0379631E" w14:textId="77777777" w:rsidR="00FB75D3" w:rsidRPr="00000C90"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lang w:val="en-GB"/>
              </w:rPr>
            </w:pPr>
          </w:p>
        </w:tc>
        <w:tc>
          <w:tcPr>
            <w:tcW w:w="2334" w:type="pct"/>
          </w:tcPr>
          <w:p w14:paraId="62DC210E" w14:textId="7C76EADC" w:rsidR="00DD6932" w:rsidRPr="00000C90" w:rsidRDefault="009F3C24" w:rsidP="004653B2">
            <w:pPr>
              <w:spacing w:before="0" w:line="360" w:lineRule="auto"/>
              <w:rPr>
                <w:rFonts w:ascii="Times New Roman" w:hAnsi="Times New Roman" w:cs="Times New Roman"/>
                <w:sz w:val="24"/>
                <w:szCs w:val="24"/>
                <w:lang w:val="en-GB"/>
              </w:rPr>
            </w:pPr>
            <w:r w:rsidRPr="00000C90">
              <w:rPr>
                <w:rFonts w:ascii="Times New Roman" w:hAnsi="Times New Roman" w:cs="Times New Roman"/>
                <w:sz w:val="24"/>
                <w:szCs w:val="24"/>
                <w:lang w:val="en-GB"/>
              </w:rPr>
              <w:t xml:space="preserve">III.5 </w:t>
            </w:r>
            <w:r w:rsidR="00EB58FC">
              <w:rPr>
                <w:rFonts w:ascii="Times New Roman" w:hAnsi="Times New Roman" w:cs="Times New Roman"/>
                <w:sz w:val="24"/>
                <w:szCs w:val="24"/>
                <w:lang w:val="en-GB"/>
              </w:rPr>
              <w:t>The r</w:t>
            </w:r>
            <w:r w:rsidR="00EB58FC" w:rsidRPr="00000C90">
              <w:rPr>
                <w:rFonts w:ascii="Times New Roman" w:hAnsi="Times New Roman" w:cs="Times New Roman"/>
                <w:sz w:val="24"/>
                <w:szCs w:val="24"/>
                <w:lang w:val="en-GB"/>
              </w:rPr>
              <w:t xml:space="preserve">esearch </w:t>
            </w:r>
            <w:r w:rsidRPr="00000C90">
              <w:rPr>
                <w:rFonts w:ascii="Times New Roman" w:hAnsi="Times New Roman" w:cs="Times New Roman"/>
                <w:sz w:val="24"/>
                <w:szCs w:val="24"/>
                <w:lang w:val="en-GB"/>
              </w:rPr>
              <w:t>organization</w:t>
            </w:r>
            <w:r w:rsidR="00EB58FC">
              <w:rPr>
                <w:rFonts w:ascii="Times New Roman" w:hAnsi="Times New Roman" w:cs="Times New Roman"/>
                <w:sz w:val="24"/>
                <w:szCs w:val="24"/>
                <w:lang w:val="en-GB"/>
              </w:rPr>
              <w:t xml:space="preserve"> as a</w:t>
            </w:r>
            <w:r w:rsidRPr="00000C90">
              <w:rPr>
                <w:rFonts w:ascii="Times New Roman" w:hAnsi="Times New Roman" w:cs="Times New Roman"/>
                <w:sz w:val="24"/>
                <w:szCs w:val="24"/>
                <w:lang w:val="en-GB"/>
              </w:rPr>
              <w:t xml:space="preserve"> member in scientific networks/associative </w:t>
            </w:r>
            <w:r w:rsidR="004653B2">
              <w:rPr>
                <w:rFonts w:ascii="Times New Roman" w:hAnsi="Times New Roman" w:cs="Times New Roman"/>
                <w:sz w:val="24"/>
                <w:szCs w:val="24"/>
                <w:lang w:val="en-GB"/>
              </w:rPr>
              <w:t>bodies</w:t>
            </w:r>
            <w:r w:rsidRPr="00000C90">
              <w:rPr>
                <w:rFonts w:ascii="Times New Roman" w:hAnsi="Times New Roman" w:cs="Times New Roman"/>
                <w:sz w:val="24"/>
                <w:szCs w:val="24"/>
                <w:lang w:val="en-GB"/>
              </w:rPr>
              <w:t xml:space="preserve"> </w:t>
            </w:r>
          </w:p>
        </w:tc>
        <w:tc>
          <w:tcPr>
            <w:tcW w:w="516" w:type="pct"/>
          </w:tcPr>
          <w:p w14:paraId="31ED07E7" w14:textId="77777777" w:rsidR="00DD6932" w:rsidRPr="00000C90" w:rsidRDefault="009F3C24">
            <w:pPr>
              <w:spacing w:before="0" w:line="360" w:lineRule="auto"/>
              <w:jc w:val="center"/>
              <w:rPr>
                <w:rFonts w:ascii="Times New Roman" w:hAnsi="Times New Roman" w:cs="Times New Roman"/>
                <w:sz w:val="24"/>
                <w:szCs w:val="24"/>
                <w:lang w:val="en-GB"/>
              </w:rPr>
            </w:pPr>
            <w:r w:rsidRPr="00000C90">
              <w:rPr>
                <w:rFonts w:ascii="Times New Roman" w:hAnsi="Times New Roman" w:cs="Times New Roman"/>
                <w:sz w:val="24"/>
                <w:szCs w:val="24"/>
                <w:lang w:val="en-GB"/>
              </w:rPr>
              <w:t>6</w:t>
            </w:r>
          </w:p>
        </w:tc>
        <w:tc>
          <w:tcPr>
            <w:tcW w:w="516" w:type="pct"/>
          </w:tcPr>
          <w:p w14:paraId="6D54FF62"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c>
          <w:tcPr>
            <w:tcW w:w="737" w:type="pct"/>
          </w:tcPr>
          <w:p w14:paraId="70D643F7"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r>
      <w:tr w:rsidR="00C56F44" w:rsidRPr="00000C90" w14:paraId="596DCE97" w14:textId="77777777" w:rsidTr="00FB75D3">
        <w:tc>
          <w:tcPr>
            <w:tcW w:w="897" w:type="pct"/>
            <w:vMerge/>
            <w:shd w:val="clear" w:color="auto" w:fill="F2F2F2" w:themeFill="background1" w:themeFillShade="F2"/>
          </w:tcPr>
          <w:p w14:paraId="2C7CA036" w14:textId="77777777" w:rsidR="00FB75D3" w:rsidRPr="00000C90"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lang w:val="en-GB"/>
              </w:rPr>
            </w:pPr>
          </w:p>
        </w:tc>
        <w:tc>
          <w:tcPr>
            <w:tcW w:w="2334" w:type="pct"/>
          </w:tcPr>
          <w:p w14:paraId="441B0B3D" w14:textId="5B4CE66D" w:rsidR="00DD6932" w:rsidRPr="00000C90" w:rsidRDefault="009F3C24" w:rsidP="0086417E">
            <w:pPr>
              <w:spacing w:before="0" w:line="360" w:lineRule="auto"/>
              <w:rPr>
                <w:rFonts w:ascii="Times New Roman" w:hAnsi="Times New Roman" w:cs="Times New Roman"/>
                <w:sz w:val="24"/>
                <w:szCs w:val="24"/>
                <w:lang w:val="en-GB"/>
              </w:rPr>
            </w:pPr>
            <w:r w:rsidRPr="00000C90">
              <w:rPr>
                <w:rFonts w:ascii="Times New Roman" w:hAnsi="Times New Roman" w:cs="Times New Roman"/>
                <w:sz w:val="24"/>
                <w:szCs w:val="24"/>
                <w:lang w:val="en-GB"/>
              </w:rPr>
              <w:t xml:space="preserve">III.6 Accredited/non-accredited testing, </w:t>
            </w:r>
            <w:r>
              <w:rPr>
                <w:rFonts w:ascii="Times New Roman" w:hAnsi="Times New Roman" w:cs="Times New Roman"/>
                <w:sz w:val="24"/>
                <w:szCs w:val="24"/>
                <w:lang w:val="en-GB"/>
              </w:rPr>
              <w:t>trials</w:t>
            </w:r>
            <w:r w:rsidRPr="00000C90">
              <w:rPr>
                <w:rFonts w:ascii="Times New Roman" w:hAnsi="Times New Roman" w:cs="Times New Roman"/>
                <w:sz w:val="24"/>
                <w:szCs w:val="24"/>
                <w:lang w:val="en-GB"/>
              </w:rPr>
              <w:t xml:space="preserve">, </w:t>
            </w:r>
            <w:r w:rsidR="0086417E" w:rsidRPr="00000C90">
              <w:rPr>
                <w:rFonts w:ascii="Times New Roman" w:hAnsi="Times New Roman" w:cs="Times New Roman"/>
                <w:sz w:val="24"/>
                <w:szCs w:val="24"/>
                <w:lang w:val="en-GB"/>
              </w:rPr>
              <w:t>analy</w:t>
            </w:r>
            <w:r w:rsidR="0086417E">
              <w:rPr>
                <w:rFonts w:ascii="Times New Roman" w:hAnsi="Times New Roman" w:cs="Times New Roman"/>
                <w:sz w:val="24"/>
                <w:szCs w:val="24"/>
                <w:lang w:val="en-GB"/>
              </w:rPr>
              <w:t>sis</w:t>
            </w:r>
            <w:r w:rsidR="0086417E" w:rsidRPr="00000C90">
              <w:rPr>
                <w:rFonts w:ascii="Times New Roman" w:hAnsi="Times New Roman" w:cs="Times New Roman"/>
                <w:sz w:val="24"/>
                <w:szCs w:val="24"/>
                <w:lang w:val="en-GB"/>
              </w:rPr>
              <w:t xml:space="preserve"> </w:t>
            </w:r>
            <w:r w:rsidRPr="00000C90">
              <w:rPr>
                <w:rFonts w:ascii="Times New Roman" w:hAnsi="Times New Roman" w:cs="Times New Roman"/>
                <w:sz w:val="24"/>
                <w:szCs w:val="24"/>
                <w:lang w:val="en-GB"/>
              </w:rPr>
              <w:t>laboratories; Open access libraries and databases created/administered</w:t>
            </w:r>
            <w:r w:rsidR="0086417E">
              <w:rPr>
                <w:rFonts w:ascii="Times New Roman" w:hAnsi="Times New Roman" w:cs="Times New Roman"/>
                <w:sz w:val="24"/>
                <w:szCs w:val="24"/>
                <w:lang w:val="en-GB"/>
              </w:rPr>
              <w:t>,</w:t>
            </w:r>
            <w:r w:rsidRPr="00000C90">
              <w:rPr>
                <w:rFonts w:ascii="Times New Roman" w:hAnsi="Times New Roman" w:cs="Times New Roman"/>
                <w:sz w:val="24"/>
                <w:szCs w:val="24"/>
                <w:lang w:val="en-GB"/>
              </w:rPr>
              <w:t xml:space="preserve"> to the extent that funding was available</w:t>
            </w:r>
          </w:p>
        </w:tc>
        <w:tc>
          <w:tcPr>
            <w:tcW w:w="516" w:type="pct"/>
          </w:tcPr>
          <w:p w14:paraId="5C8AF1E9" w14:textId="77777777" w:rsidR="00DD6932" w:rsidRPr="00000C90" w:rsidRDefault="009F3C24">
            <w:pPr>
              <w:spacing w:before="0" w:line="360" w:lineRule="auto"/>
              <w:jc w:val="center"/>
              <w:rPr>
                <w:rFonts w:ascii="Times New Roman" w:hAnsi="Times New Roman" w:cs="Times New Roman"/>
                <w:sz w:val="24"/>
                <w:szCs w:val="24"/>
                <w:lang w:val="en-GB"/>
              </w:rPr>
            </w:pPr>
            <w:r w:rsidRPr="00000C90">
              <w:rPr>
                <w:rFonts w:ascii="Times New Roman" w:hAnsi="Times New Roman" w:cs="Times New Roman"/>
                <w:sz w:val="24"/>
                <w:szCs w:val="24"/>
                <w:lang w:val="en-GB"/>
              </w:rPr>
              <w:t>7</w:t>
            </w:r>
          </w:p>
        </w:tc>
        <w:tc>
          <w:tcPr>
            <w:tcW w:w="516" w:type="pct"/>
          </w:tcPr>
          <w:p w14:paraId="596F4DD0"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c>
          <w:tcPr>
            <w:tcW w:w="737" w:type="pct"/>
          </w:tcPr>
          <w:p w14:paraId="1E08FA0F"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r>
      <w:tr w:rsidR="00C56F44" w:rsidRPr="00000C90" w14:paraId="4821A764" w14:textId="77777777" w:rsidTr="00FB75D3">
        <w:tc>
          <w:tcPr>
            <w:tcW w:w="897" w:type="pct"/>
            <w:vMerge/>
            <w:shd w:val="clear" w:color="auto" w:fill="F2F2F2" w:themeFill="background1" w:themeFillShade="F2"/>
          </w:tcPr>
          <w:p w14:paraId="649B5916" w14:textId="77777777" w:rsidR="00FB75D3" w:rsidRPr="00000C90"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lang w:val="en-GB"/>
              </w:rPr>
            </w:pPr>
          </w:p>
        </w:tc>
        <w:tc>
          <w:tcPr>
            <w:tcW w:w="2334" w:type="pct"/>
            <w:tcBorders>
              <w:bottom w:val="single" w:sz="4" w:space="0" w:color="000000"/>
            </w:tcBorders>
          </w:tcPr>
          <w:p w14:paraId="36B57FDA" w14:textId="3030CEAC" w:rsidR="00DD6932" w:rsidRPr="00000C90" w:rsidRDefault="009F3C24">
            <w:pPr>
              <w:spacing w:before="0" w:line="360" w:lineRule="auto"/>
              <w:rPr>
                <w:rFonts w:ascii="Times New Roman" w:hAnsi="Times New Roman" w:cs="Times New Roman"/>
                <w:sz w:val="24"/>
                <w:szCs w:val="24"/>
                <w:lang w:val="en-GB"/>
              </w:rPr>
            </w:pPr>
            <w:r w:rsidRPr="00000C90">
              <w:rPr>
                <w:rFonts w:ascii="Times New Roman" w:hAnsi="Times New Roman" w:cs="Times New Roman"/>
                <w:sz w:val="24"/>
                <w:szCs w:val="24"/>
                <w:lang w:val="en-GB"/>
              </w:rPr>
              <w:t xml:space="preserve">III.7 Degree of </w:t>
            </w:r>
            <w:r w:rsidR="00E6145A">
              <w:rPr>
                <w:rFonts w:ascii="Times New Roman" w:hAnsi="Times New Roman" w:cs="Times New Roman"/>
                <w:sz w:val="24"/>
                <w:szCs w:val="24"/>
                <w:lang w:val="en-GB"/>
              </w:rPr>
              <w:t>digitaliz</w:t>
            </w:r>
            <w:r>
              <w:rPr>
                <w:rFonts w:ascii="Times New Roman" w:hAnsi="Times New Roman" w:cs="Times New Roman"/>
                <w:sz w:val="24"/>
                <w:szCs w:val="24"/>
                <w:lang w:val="en-GB"/>
              </w:rPr>
              <w:t>ation</w:t>
            </w:r>
            <w:r w:rsidRPr="00000C90">
              <w:rPr>
                <w:rFonts w:ascii="Times New Roman" w:hAnsi="Times New Roman" w:cs="Times New Roman"/>
                <w:sz w:val="24"/>
                <w:szCs w:val="24"/>
                <w:lang w:val="en-GB"/>
              </w:rPr>
              <w:t xml:space="preserve"> of the research organization</w:t>
            </w:r>
          </w:p>
        </w:tc>
        <w:tc>
          <w:tcPr>
            <w:tcW w:w="516" w:type="pct"/>
            <w:tcBorders>
              <w:bottom w:val="single" w:sz="4" w:space="0" w:color="000000"/>
            </w:tcBorders>
          </w:tcPr>
          <w:p w14:paraId="6BF6A662" w14:textId="77777777" w:rsidR="00DD6932" w:rsidRPr="00000C90" w:rsidRDefault="009F3C24">
            <w:pPr>
              <w:spacing w:before="0" w:line="360" w:lineRule="auto"/>
              <w:jc w:val="center"/>
              <w:rPr>
                <w:rFonts w:ascii="Times New Roman" w:hAnsi="Times New Roman" w:cs="Times New Roman"/>
                <w:sz w:val="24"/>
                <w:szCs w:val="24"/>
                <w:lang w:val="en-GB"/>
              </w:rPr>
            </w:pPr>
            <w:r w:rsidRPr="00000C90">
              <w:rPr>
                <w:rFonts w:ascii="Times New Roman" w:hAnsi="Times New Roman" w:cs="Times New Roman"/>
                <w:sz w:val="24"/>
                <w:szCs w:val="24"/>
                <w:lang w:val="en-GB"/>
              </w:rPr>
              <w:t>6</w:t>
            </w:r>
          </w:p>
        </w:tc>
        <w:tc>
          <w:tcPr>
            <w:tcW w:w="516" w:type="pct"/>
            <w:tcBorders>
              <w:bottom w:val="single" w:sz="4" w:space="0" w:color="000000"/>
            </w:tcBorders>
          </w:tcPr>
          <w:p w14:paraId="7059F5C9"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c>
          <w:tcPr>
            <w:tcW w:w="737" w:type="pct"/>
            <w:tcBorders>
              <w:bottom w:val="single" w:sz="4" w:space="0" w:color="000000"/>
            </w:tcBorders>
          </w:tcPr>
          <w:p w14:paraId="46370758"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r>
      <w:tr w:rsidR="00C56F44" w:rsidRPr="00000C90" w14:paraId="7FA7E6C3" w14:textId="77777777" w:rsidTr="00FB75D3">
        <w:tc>
          <w:tcPr>
            <w:tcW w:w="897" w:type="pct"/>
            <w:vMerge/>
            <w:shd w:val="clear" w:color="auto" w:fill="F2F2F2" w:themeFill="background1" w:themeFillShade="F2"/>
          </w:tcPr>
          <w:p w14:paraId="4E1F7ACC" w14:textId="77777777" w:rsidR="00FB75D3" w:rsidRPr="00000C90"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lang w:val="en-GB"/>
              </w:rPr>
            </w:pPr>
          </w:p>
        </w:tc>
        <w:tc>
          <w:tcPr>
            <w:tcW w:w="2334" w:type="pct"/>
            <w:shd w:val="clear" w:color="auto" w:fill="BDD6EE" w:themeFill="accent1" w:themeFillTint="66"/>
          </w:tcPr>
          <w:p w14:paraId="28B6CB4A"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TOTAL</w:t>
            </w:r>
          </w:p>
        </w:tc>
        <w:tc>
          <w:tcPr>
            <w:tcW w:w="516" w:type="pct"/>
            <w:shd w:val="clear" w:color="auto" w:fill="BDD6EE" w:themeFill="accent1" w:themeFillTint="66"/>
          </w:tcPr>
          <w:p w14:paraId="07A18DEF"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46</w:t>
            </w:r>
          </w:p>
        </w:tc>
        <w:tc>
          <w:tcPr>
            <w:tcW w:w="516" w:type="pct"/>
            <w:shd w:val="clear" w:color="auto" w:fill="BDD6EE" w:themeFill="accent1" w:themeFillTint="66"/>
          </w:tcPr>
          <w:p w14:paraId="5BCEB834" w14:textId="77777777" w:rsidR="00FB75D3" w:rsidRPr="00000C90" w:rsidRDefault="00FB75D3" w:rsidP="00C06FB7">
            <w:pPr>
              <w:spacing w:before="0" w:line="360" w:lineRule="auto"/>
              <w:jc w:val="center"/>
              <w:rPr>
                <w:rFonts w:ascii="Times New Roman" w:hAnsi="Times New Roman" w:cs="Times New Roman"/>
                <w:b/>
                <w:sz w:val="24"/>
                <w:szCs w:val="24"/>
                <w:lang w:val="en-GB"/>
              </w:rPr>
            </w:pPr>
          </w:p>
        </w:tc>
        <w:tc>
          <w:tcPr>
            <w:tcW w:w="737" w:type="pct"/>
            <w:shd w:val="clear" w:color="auto" w:fill="BDD6EE" w:themeFill="accent1" w:themeFillTint="66"/>
          </w:tcPr>
          <w:p w14:paraId="247D8D71" w14:textId="77777777" w:rsidR="00FB75D3" w:rsidRPr="00000C90" w:rsidRDefault="00FB75D3" w:rsidP="00C06FB7">
            <w:pPr>
              <w:spacing w:before="0" w:line="360" w:lineRule="auto"/>
              <w:jc w:val="center"/>
              <w:rPr>
                <w:rFonts w:ascii="Times New Roman" w:hAnsi="Times New Roman" w:cs="Times New Roman"/>
                <w:b/>
                <w:sz w:val="24"/>
                <w:szCs w:val="24"/>
                <w:lang w:val="en-GB"/>
              </w:rPr>
            </w:pPr>
          </w:p>
        </w:tc>
      </w:tr>
    </w:tbl>
    <w:p w14:paraId="674CC850" w14:textId="77777777" w:rsidR="00FB75D3" w:rsidRPr="00000C90" w:rsidRDefault="00FB75D3" w:rsidP="00FB75D3">
      <w:pPr>
        <w:spacing w:before="0" w:line="360" w:lineRule="auto"/>
        <w:ind w:left="708"/>
        <w:rPr>
          <w:rFonts w:ascii="Times New Roman" w:hAnsi="Times New Roman" w:cs="Times New Roman"/>
          <w:b/>
          <w:sz w:val="24"/>
          <w:szCs w:val="24"/>
          <w:lang w:val="en-GB"/>
        </w:rPr>
      </w:pPr>
    </w:p>
    <w:p w14:paraId="07ADA079" w14:textId="41C81CAA" w:rsidR="00DD6932" w:rsidRPr="00000C90" w:rsidRDefault="009F3C24">
      <w:pPr>
        <w:spacing w:before="0" w:line="360" w:lineRule="auto"/>
        <w:rPr>
          <w:rFonts w:ascii="Times New Roman" w:hAnsi="Times New Roman" w:cs="Times New Roman"/>
          <w:b/>
          <w:sz w:val="24"/>
          <w:szCs w:val="24"/>
          <w:lang w:val="en-GB"/>
        </w:rPr>
      </w:pPr>
      <w:r w:rsidRPr="00000C90">
        <w:rPr>
          <w:rFonts w:ascii="Times New Roman" w:hAnsi="Times New Roman" w:cs="Times New Roman"/>
          <w:b/>
          <w:sz w:val="24"/>
          <w:szCs w:val="24"/>
          <w:lang w:val="en-GB"/>
        </w:rPr>
        <w:t>Indicator III.1 Quality management system (</w:t>
      </w:r>
      <w:r w:rsidR="00B53EBD">
        <w:rPr>
          <w:rFonts w:ascii="Times New Roman" w:hAnsi="Times New Roman" w:cs="Times New Roman"/>
          <w:b/>
          <w:sz w:val="24"/>
          <w:szCs w:val="24"/>
          <w:lang w:val="en-GB"/>
        </w:rPr>
        <w:t>certified</w:t>
      </w:r>
      <w:r w:rsidR="00B53EBD" w:rsidRPr="00000C90">
        <w:rPr>
          <w:rFonts w:ascii="Times New Roman" w:hAnsi="Times New Roman" w:cs="Times New Roman"/>
          <w:b/>
          <w:sz w:val="24"/>
          <w:szCs w:val="24"/>
          <w:lang w:val="en-GB"/>
        </w:rPr>
        <w:t xml:space="preserve"> </w:t>
      </w:r>
      <w:r w:rsidRPr="00000C90">
        <w:rPr>
          <w:rFonts w:ascii="Times New Roman" w:hAnsi="Times New Roman" w:cs="Times New Roman"/>
          <w:b/>
          <w:sz w:val="24"/>
          <w:szCs w:val="24"/>
          <w:lang w:val="en-GB"/>
        </w:rPr>
        <w:t xml:space="preserve">by </w:t>
      </w:r>
      <w:r>
        <w:rPr>
          <w:rFonts w:ascii="Times New Roman" w:hAnsi="Times New Roman" w:cs="Times New Roman"/>
          <w:b/>
          <w:sz w:val="24"/>
          <w:szCs w:val="24"/>
          <w:lang w:val="en-GB"/>
        </w:rPr>
        <w:t>authorise</w:t>
      </w:r>
      <w:r w:rsidRPr="00000C90">
        <w:rPr>
          <w:rFonts w:ascii="Times New Roman" w:hAnsi="Times New Roman" w:cs="Times New Roman"/>
          <w:b/>
          <w:sz w:val="24"/>
          <w:szCs w:val="24"/>
          <w:lang w:val="en-GB"/>
        </w:rPr>
        <w:t>d institutions)</w:t>
      </w:r>
    </w:p>
    <w:p w14:paraId="2AF1FBA7" w14:textId="707AA3E8" w:rsidR="00DD6932" w:rsidRPr="00000C90" w:rsidRDefault="00B53EBD">
      <w:pPr>
        <w:numPr>
          <w:ilvl w:val="0"/>
          <w:numId w:val="2"/>
        </w:numPr>
        <w:spacing w:before="0" w:line="360" w:lineRule="auto"/>
        <w:ind w:left="1432" w:hanging="356"/>
        <w:rPr>
          <w:rFonts w:ascii="Times New Roman" w:hAnsi="Times New Roman" w:cs="Times New Roman"/>
          <w:i/>
          <w:sz w:val="24"/>
          <w:szCs w:val="24"/>
          <w:lang w:val="en-GB"/>
        </w:rPr>
      </w:pPr>
      <w:r>
        <w:rPr>
          <w:rFonts w:ascii="Times New Roman" w:hAnsi="Times New Roman" w:cs="Times New Roman"/>
          <w:i/>
          <w:sz w:val="24"/>
          <w:szCs w:val="24"/>
          <w:lang w:val="en-GB"/>
        </w:rPr>
        <w:t>Analyse</w:t>
      </w:r>
      <w:r w:rsidR="009F3C24" w:rsidRPr="00000C90">
        <w:rPr>
          <w:rFonts w:ascii="Times New Roman" w:hAnsi="Times New Roman" w:cs="Times New Roman"/>
          <w:i/>
          <w:sz w:val="24"/>
          <w:szCs w:val="24"/>
          <w:lang w:val="en-GB"/>
        </w:rPr>
        <w:t xml:space="preserve"> whether the organization has </w:t>
      </w:r>
      <w:r w:rsidRPr="00000C90">
        <w:rPr>
          <w:rFonts w:ascii="Times New Roman" w:hAnsi="Times New Roman" w:cs="Times New Roman"/>
          <w:i/>
          <w:sz w:val="24"/>
          <w:szCs w:val="24"/>
          <w:lang w:val="en-GB"/>
        </w:rPr>
        <w:t xml:space="preserve">developed, approved and implemented </w:t>
      </w:r>
      <w:r w:rsidR="009F3C24" w:rsidRPr="00000C90">
        <w:rPr>
          <w:rFonts w:ascii="Times New Roman" w:hAnsi="Times New Roman" w:cs="Times New Roman"/>
          <w:i/>
          <w:sz w:val="24"/>
          <w:szCs w:val="24"/>
          <w:lang w:val="en-GB"/>
        </w:rPr>
        <w:t xml:space="preserve">a quality management </w:t>
      </w:r>
      <w:r>
        <w:rPr>
          <w:rFonts w:ascii="Times New Roman" w:hAnsi="Times New Roman" w:cs="Times New Roman"/>
          <w:i/>
          <w:sz w:val="24"/>
          <w:szCs w:val="24"/>
          <w:lang w:val="en-GB"/>
        </w:rPr>
        <w:t>regulation</w:t>
      </w:r>
      <w:r w:rsidR="009F3C24" w:rsidRPr="00000C90">
        <w:rPr>
          <w:rFonts w:ascii="Times New Roman" w:hAnsi="Times New Roman" w:cs="Times New Roman"/>
          <w:i/>
          <w:sz w:val="24"/>
          <w:szCs w:val="24"/>
          <w:lang w:val="en-GB"/>
        </w:rPr>
        <w:t xml:space="preserve">/procedure, a quality manual, a procedure for </w:t>
      </w:r>
      <w:r>
        <w:rPr>
          <w:rFonts w:ascii="Times New Roman" w:hAnsi="Times New Roman" w:cs="Times New Roman"/>
          <w:i/>
          <w:sz w:val="24"/>
          <w:szCs w:val="24"/>
          <w:lang w:val="en-GB"/>
        </w:rPr>
        <w:t>managing</w:t>
      </w:r>
      <w:r w:rsidRPr="00000C90">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risks and opportunities and, in general, the existence of quality procedures for the activities carried out.</w:t>
      </w:r>
    </w:p>
    <w:p w14:paraId="20500A44" w14:textId="4A9D9DC8" w:rsidR="00DD6932" w:rsidRPr="00000C90" w:rsidRDefault="00B53EBD">
      <w:pPr>
        <w:numPr>
          <w:ilvl w:val="0"/>
          <w:numId w:val="2"/>
        </w:numPr>
        <w:spacing w:before="0" w:line="360" w:lineRule="auto"/>
        <w:ind w:left="1432" w:hanging="356"/>
        <w:rPr>
          <w:rFonts w:ascii="Times New Roman" w:hAnsi="Times New Roman" w:cs="Times New Roman"/>
          <w:i/>
          <w:sz w:val="24"/>
          <w:szCs w:val="24"/>
          <w:lang w:val="en-GB"/>
        </w:rPr>
      </w:pPr>
      <w:r>
        <w:rPr>
          <w:rFonts w:ascii="Times New Roman" w:hAnsi="Times New Roman" w:cs="Times New Roman"/>
          <w:i/>
          <w:sz w:val="24"/>
          <w:szCs w:val="24"/>
          <w:lang w:val="en-GB"/>
        </w:rPr>
        <w:t>Evaluate m</w:t>
      </w:r>
      <w:r w:rsidR="00767184">
        <w:rPr>
          <w:rFonts w:ascii="Times New Roman" w:hAnsi="Times New Roman" w:cs="Times New Roman"/>
          <w:i/>
          <w:sz w:val="24"/>
          <w:szCs w:val="24"/>
          <w:lang w:val="en-GB"/>
        </w:rPr>
        <w:t>ainly</w:t>
      </w:r>
      <w:r w:rsidR="009F3C24" w:rsidRPr="00000C90">
        <w:rPr>
          <w:rFonts w:ascii="Times New Roman" w:hAnsi="Times New Roman" w:cs="Times New Roman"/>
          <w:i/>
          <w:sz w:val="24"/>
          <w:szCs w:val="24"/>
          <w:lang w:val="en-GB"/>
        </w:rPr>
        <w:t xml:space="preserve"> whether the organization has developed, approved and implemented </w:t>
      </w:r>
      <w:r>
        <w:rPr>
          <w:rFonts w:ascii="Times New Roman" w:hAnsi="Times New Roman" w:cs="Times New Roman"/>
          <w:i/>
          <w:sz w:val="24"/>
          <w:szCs w:val="24"/>
          <w:lang w:val="en-GB"/>
        </w:rPr>
        <w:t xml:space="preserve">a </w:t>
      </w:r>
      <w:r w:rsidR="009F3C24" w:rsidRPr="00000C90">
        <w:rPr>
          <w:rFonts w:ascii="Times New Roman" w:hAnsi="Times New Roman" w:cs="Times New Roman"/>
          <w:i/>
          <w:sz w:val="24"/>
          <w:szCs w:val="24"/>
          <w:lang w:val="en-GB"/>
        </w:rPr>
        <w:t xml:space="preserve">quality management </w:t>
      </w:r>
      <w:r>
        <w:rPr>
          <w:rFonts w:ascii="Times New Roman" w:hAnsi="Times New Roman" w:cs="Times New Roman"/>
          <w:i/>
          <w:sz w:val="24"/>
          <w:szCs w:val="24"/>
          <w:lang w:val="en-GB"/>
        </w:rPr>
        <w:t>regulation</w:t>
      </w:r>
      <w:r w:rsidR="009F3C24" w:rsidRPr="00000C90">
        <w:rPr>
          <w:rFonts w:ascii="Times New Roman" w:hAnsi="Times New Roman" w:cs="Times New Roman"/>
          <w:i/>
          <w:sz w:val="24"/>
          <w:szCs w:val="24"/>
          <w:lang w:val="en-GB"/>
        </w:rPr>
        <w:t xml:space="preserve">/procedure, a quality manual, a procedure for </w:t>
      </w:r>
      <w:r>
        <w:rPr>
          <w:rFonts w:ascii="Times New Roman" w:hAnsi="Times New Roman" w:cs="Times New Roman"/>
          <w:i/>
          <w:sz w:val="24"/>
          <w:szCs w:val="24"/>
          <w:lang w:val="en-GB"/>
        </w:rPr>
        <w:t>managing</w:t>
      </w:r>
      <w:r w:rsidR="009F3C24" w:rsidRPr="00000C90">
        <w:rPr>
          <w:rFonts w:ascii="Times New Roman" w:hAnsi="Times New Roman" w:cs="Times New Roman"/>
          <w:i/>
          <w:sz w:val="24"/>
          <w:szCs w:val="24"/>
          <w:lang w:val="en-GB"/>
        </w:rPr>
        <w:t xml:space="preserve"> risks and opportunities and, in general, the existence of quality procedures for the activities carried out.</w:t>
      </w:r>
    </w:p>
    <w:p w14:paraId="39A688F4" w14:textId="1BBADC2C" w:rsidR="00DD6932" w:rsidRPr="00000C90" w:rsidRDefault="009F3C24">
      <w:pPr>
        <w:numPr>
          <w:ilvl w:val="0"/>
          <w:numId w:val="2"/>
        </w:numPr>
        <w:spacing w:before="0" w:line="360" w:lineRule="auto"/>
        <w:ind w:left="1432" w:hanging="356"/>
        <w:rPr>
          <w:rFonts w:ascii="Times New Roman" w:hAnsi="Times New Roman" w:cs="Times New Roman"/>
          <w:i/>
          <w:sz w:val="24"/>
          <w:szCs w:val="24"/>
          <w:lang w:val="en-GB"/>
        </w:rPr>
      </w:pPr>
      <w:r w:rsidRPr="00000C90">
        <w:rPr>
          <w:rFonts w:ascii="Times New Roman" w:hAnsi="Times New Roman" w:cs="Times New Roman"/>
          <w:i/>
          <w:sz w:val="24"/>
          <w:szCs w:val="24"/>
          <w:lang w:val="en-GB"/>
        </w:rPr>
        <w:t xml:space="preserve">The maximum score is awarded when the research organization provides proof of ISO 9001 accreditation from an </w:t>
      </w:r>
      <w:r w:rsidR="00ED5212">
        <w:rPr>
          <w:rFonts w:ascii="Times New Roman" w:hAnsi="Times New Roman" w:cs="Times New Roman"/>
          <w:i/>
          <w:sz w:val="24"/>
          <w:szCs w:val="24"/>
          <w:lang w:val="en-GB"/>
        </w:rPr>
        <w:t>authorised</w:t>
      </w:r>
      <w:r w:rsidR="00ED5212" w:rsidRPr="00000C90">
        <w:rPr>
          <w:rFonts w:ascii="Times New Roman" w:hAnsi="Times New Roman" w:cs="Times New Roman"/>
          <w:i/>
          <w:sz w:val="24"/>
          <w:szCs w:val="24"/>
          <w:lang w:val="en-GB"/>
        </w:rPr>
        <w:t xml:space="preserve"> </w:t>
      </w:r>
      <w:r w:rsidRPr="00000C90">
        <w:rPr>
          <w:rFonts w:ascii="Times New Roman" w:hAnsi="Times New Roman" w:cs="Times New Roman"/>
          <w:i/>
          <w:sz w:val="24"/>
          <w:szCs w:val="24"/>
          <w:lang w:val="en-GB"/>
        </w:rPr>
        <w:t>institution.</w:t>
      </w:r>
    </w:p>
    <w:p w14:paraId="44E0BF99" w14:textId="77777777" w:rsidR="00FB75D3" w:rsidRPr="00000C90" w:rsidRDefault="00FB75D3" w:rsidP="00FB75D3">
      <w:pPr>
        <w:spacing w:before="0" w:line="360" w:lineRule="auto"/>
        <w:ind w:left="1775"/>
        <w:rPr>
          <w:rFonts w:ascii="Times New Roman" w:hAnsi="Times New Roman" w:cs="Times New Roman"/>
          <w:i/>
          <w:sz w:val="24"/>
          <w:szCs w:val="24"/>
          <w:lang w:val="en-GB"/>
        </w:rPr>
      </w:pPr>
    </w:p>
    <w:p w14:paraId="7D232AF1" w14:textId="6A9D47A4" w:rsidR="00DD6932" w:rsidRPr="00000C90" w:rsidRDefault="009F3C24">
      <w:pPr>
        <w:spacing w:before="0" w:line="360" w:lineRule="auto"/>
        <w:rPr>
          <w:rFonts w:ascii="Times New Roman" w:hAnsi="Times New Roman" w:cs="Times New Roman"/>
          <w:b/>
          <w:sz w:val="24"/>
          <w:szCs w:val="24"/>
          <w:lang w:val="en-GB"/>
        </w:rPr>
      </w:pPr>
      <w:r w:rsidRPr="00000C90">
        <w:rPr>
          <w:rFonts w:ascii="Times New Roman" w:hAnsi="Times New Roman" w:cs="Times New Roman"/>
          <w:b/>
          <w:sz w:val="24"/>
          <w:szCs w:val="24"/>
          <w:lang w:val="en-GB"/>
        </w:rPr>
        <w:t xml:space="preserve">Indicator III.2 Regulations, rules, procedures implemented </w:t>
      </w:r>
      <w:r w:rsidR="001141C0">
        <w:rPr>
          <w:rFonts w:ascii="Times New Roman" w:hAnsi="Times New Roman" w:cs="Times New Roman"/>
          <w:b/>
          <w:sz w:val="24"/>
          <w:szCs w:val="24"/>
          <w:lang w:val="en-GB"/>
        </w:rPr>
        <w:t>by</w:t>
      </w:r>
      <w:r w:rsidR="001141C0" w:rsidRPr="00000C90">
        <w:rPr>
          <w:rFonts w:ascii="Times New Roman" w:hAnsi="Times New Roman" w:cs="Times New Roman"/>
          <w:b/>
          <w:sz w:val="24"/>
          <w:szCs w:val="24"/>
          <w:lang w:val="en-GB"/>
        </w:rPr>
        <w:t xml:space="preserve"> </w:t>
      </w:r>
      <w:r w:rsidRPr="00000C90">
        <w:rPr>
          <w:rFonts w:ascii="Times New Roman" w:hAnsi="Times New Roman" w:cs="Times New Roman"/>
          <w:b/>
          <w:sz w:val="24"/>
          <w:szCs w:val="24"/>
          <w:lang w:val="en-GB"/>
        </w:rPr>
        <w:t xml:space="preserve">the research organization </w:t>
      </w:r>
    </w:p>
    <w:p w14:paraId="49336200" w14:textId="608B647A" w:rsidR="00DD6932" w:rsidRPr="00000C90" w:rsidRDefault="0003411B">
      <w:pPr>
        <w:numPr>
          <w:ilvl w:val="0"/>
          <w:numId w:val="15"/>
        </w:numPr>
        <w:pBdr>
          <w:top w:val="nil"/>
          <w:left w:val="nil"/>
          <w:bottom w:val="nil"/>
          <w:right w:val="nil"/>
          <w:between w:val="nil"/>
        </w:pBdr>
        <w:spacing w:before="0" w:line="360" w:lineRule="auto"/>
        <w:ind w:left="1432" w:hanging="356"/>
        <w:rPr>
          <w:rFonts w:ascii="Times New Roman" w:hAnsi="Times New Roman" w:cs="Times New Roman"/>
          <w:i/>
          <w:sz w:val="24"/>
          <w:szCs w:val="24"/>
          <w:lang w:val="en-GB"/>
        </w:rPr>
      </w:pPr>
      <w:r>
        <w:rPr>
          <w:rFonts w:ascii="Times New Roman" w:hAnsi="Times New Roman" w:cs="Times New Roman"/>
          <w:i/>
          <w:sz w:val="24"/>
          <w:szCs w:val="24"/>
          <w:lang w:val="en-GB"/>
        </w:rPr>
        <w:t>Analyse</w:t>
      </w:r>
      <w:r w:rsidR="009F3C24" w:rsidRPr="00000C90">
        <w:rPr>
          <w:rFonts w:ascii="Times New Roman" w:hAnsi="Times New Roman" w:cs="Times New Roman"/>
          <w:i/>
          <w:sz w:val="24"/>
          <w:szCs w:val="24"/>
          <w:lang w:val="en-GB"/>
        </w:rPr>
        <w:t xml:space="preserve"> whether the research organization has updated </w:t>
      </w:r>
      <w:r>
        <w:rPr>
          <w:rFonts w:ascii="Times New Roman" w:hAnsi="Times New Roman" w:cs="Times New Roman"/>
          <w:i/>
          <w:sz w:val="24"/>
          <w:szCs w:val="24"/>
          <w:lang w:val="en-GB"/>
        </w:rPr>
        <w:t>organi</w:t>
      </w:r>
      <w:r w:rsidR="004653B2">
        <w:rPr>
          <w:rFonts w:ascii="Times New Roman" w:hAnsi="Times New Roman" w:cs="Times New Roman"/>
          <w:i/>
          <w:sz w:val="24"/>
          <w:szCs w:val="24"/>
          <w:lang w:val="en-GB"/>
        </w:rPr>
        <w:t>z</w:t>
      </w:r>
      <w:r>
        <w:rPr>
          <w:rFonts w:ascii="Times New Roman" w:hAnsi="Times New Roman" w:cs="Times New Roman"/>
          <w:i/>
          <w:sz w:val="24"/>
          <w:szCs w:val="24"/>
          <w:lang w:val="en-GB"/>
        </w:rPr>
        <w:t>ational and operational</w:t>
      </w:r>
      <w:r w:rsidR="009F3C24" w:rsidRPr="00000C90">
        <w:rPr>
          <w:rFonts w:ascii="Times New Roman" w:hAnsi="Times New Roman" w:cs="Times New Roman"/>
          <w:i/>
          <w:sz w:val="24"/>
          <w:szCs w:val="24"/>
          <w:lang w:val="en-GB"/>
        </w:rPr>
        <w:t xml:space="preserve"> regulation</w:t>
      </w:r>
      <w:r>
        <w:rPr>
          <w:rFonts w:ascii="Times New Roman" w:hAnsi="Times New Roman" w:cs="Times New Roman"/>
          <w:i/>
          <w:sz w:val="24"/>
          <w:szCs w:val="24"/>
          <w:lang w:val="en-GB"/>
        </w:rPr>
        <w:t>s</w:t>
      </w:r>
      <w:r w:rsidR="009F3C24" w:rsidRPr="00000C90">
        <w:rPr>
          <w:rFonts w:ascii="Times New Roman" w:hAnsi="Times New Roman" w:cs="Times New Roman"/>
          <w:i/>
          <w:sz w:val="24"/>
          <w:szCs w:val="24"/>
          <w:lang w:val="en-GB"/>
        </w:rPr>
        <w:t xml:space="preserve"> and </w:t>
      </w:r>
      <w:r>
        <w:rPr>
          <w:rFonts w:ascii="Times New Roman" w:hAnsi="Times New Roman" w:cs="Times New Roman"/>
          <w:i/>
          <w:sz w:val="24"/>
          <w:szCs w:val="24"/>
          <w:lang w:val="en-GB"/>
        </w:rPr>
        <w:t xml:space="preserve">an </w:t>
      </w:r>
      <w:r w:rsidR="009F3C24" w:rsidRPr="00000C90">
        <w:rPr>
          <w:rFonts w:ascii="Times New Roman" w:hAnsi="Times New Roman" w:cs="Times New Roman"/>
          <w:i/>
          <w:sz w:val="24"/>
          <w:szCs w:val="24"/>
          <w:lang w:val="en-GB"/>
        </w:rPr>
        <w:t xml:space="preserve">internal regulation according to the legal </w:t>
      </w:r>
      <w:r>
        <w:rPr>
          <w:rFonts w:ascii="Times New Roman" w:hAnsi="Times New Roman" w:cs="Times New Roman"/>
          <w:i/>
          <w:sz w:val="24"/>
          <w:szCs w:val="24"/>
          <w:lang w:val="en-GB"/>
        </w:rPr>
        <w:t>provisions</w:t>
      </w:r>
      <w:r w:rsidRPr="00000C90">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 xml:space="preserve">in force, regulations/procedures developed, approved and implemented </w:t>
      </w:r>
      <w:r>
        <w:rPr>
          <w:rFonts w:ascii="Times New Roman" w:hAnsi="Times New Roman" w:cs="Times New Roman"/>
          <w:i/>
          <w:sz w:val="24"/>
          <w:szCs w:val="24"/>
          <w:lang w:val="en-GB"/>
        </w:rPr>
        <w:t>for</w:t>
      </w:r>
      <w:r w:rsidRPr="00000C90">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 xml:space="preserve">research activity management, employee performance evaluation, integrity, equal opportunities, etc. </w:t>
      </w:r>
    </w:p>
    <w:p w14:paraId="53437CFB" w14:textId="2ED8D5F0" w:rsidR="00DD6932" w:rsidRPr="00000C90" w:rsidRDefault="0003411B">
      <w:pPr>
        <w:numPr>
          <w:ilvl w:val="0"/>
          <w:numId w:val="15"/>
        </w:numPr>
        <w:pBdr>
          <w:top w:val="nil"/>
          <w:left w:val="nil"/>
          <w:bottom w:val="nil"/>
          <w:right w:val="nil"/>
          <w:between w:val="nil"/>
        </w:pBdr>
        <w:spacing w:before="0" w:line="360" w:lineRule="auto"/>
        <w:ind w:left="1432" w:hanging="356"/>
        <w:rPr>
          <w:rFonts w:ascii="Times New Roman" w:hAnsi="Times New Roman" w:cs="Times New Roman"/>
          <w:i/>
          <w:sz w:val="24"/>
          <w:szCs w:val="24"/>
          <w:lang w:val="en-GB"/>
        </w:rPr>
      </w:pPr>
      <w:r>
        <w:rPr>
          <w:rFonts w:ascii="Times New Roman" w:hAnsi="Times New Roman" w:cs="Times New Roman"/>
          <w:i/>
          <w:sz w:val="24"/>
          <w:szCs w:val="24"/>
          <w:lang w:val="en-GB"/>
        </w:rPr>
        <w:lastRenderedPageBreak/>
        <w:t>Evaluate mainly the</w:t>
      </w:r>
      <w:r w:rsidRPr="00000C90">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 xml:space="preserve">high degree of implementation of regulations, rules and procedures and </w:t>
      </w:r>
      <w:r>
        <w:rPr>
          <w:rFonts w:ascii="Times New Roman" w:hAnsi="Times New Roman" w:cs="Times New Roman"/>
          <w:i/>
          <w:sz w:val="24"/>
          <w:szCs w:val="24"/>
          <w:lang w:val="en-GB"/>
        </w:rPr>
        <w:t>the</w:t>
      </w:r>
      <w:r w:rsidRPr="00000C90">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high degree of confidence in the Internal</w:t>
      </w:r>
      <w:r>
        <w:rPr>
          <w:rFonts w:ascii="Times New Roman" w:hAnsi="Times New Roman" w:cs="Times New Roman"/>
          <w:i/>
          <w:sz w:val="24"/>
          <w:szCs w:val="24"/>
          <w:lang w:val="en-GB"/>
        </w:rPr>
        <w:t xml:space="preserve"> Managerial</w:t>
      </w:r>
      <w:r w:rsidR="009F3C24" w:rsidRPr="00000C90">
        <w:rPr>
          <w:rFonts w:ascii="Times New Roman" w:hAnsi="Times New Roman" w:cs="Times New Roman"/>
          <w:i/>
          <w:sz w:val="24"/>
          <w:szCs w:val="24"/>
          <w:lang w:val="en-GB"/>
        </w:rPr>
        <w:t xml:space="preserve"> Control System (</w:t>
      </w:r>
      <w:r>
        <w:rPr>
          <w:rFonts w:ascii="Times New Roman" w:hAnsi="Times New Roman" w:cs="Times New Roman"/>
          <w:i/>
          <w:sz w:val="24"/>
          <w:szCs w:val="24"/>
          <w:lang w:val="en-GB"/>
        </w:rPr>
        <w:t>SCIM</w:t>
      </w:r>
      <w:r w:rsidR="009F3C24" w:rsidRPr="00000C90">
        <w:rPr>
          <w:rFonts w:ascii="Times New Roman" w:hAnsi="Times New Roman" w:cs="Times New Roman"/>
          <w:i/>
          <w:sz w:val="24"/>
          <w:szCs w:val="24"/>
          <w:lang w:val="en-GB"/>
        </w:rPr>
        <w:t>) of the research organization.</w:t>
      </w:r>
    </w:p>
    <w:p w14:paraId="5F1E80FF" w14:textId="77777777" w:rsidR="00FB75D3" w:rsidRPr="00000C90" w:rsidRDefault="00FB75D3" w:rsidP="00FB75D3">
      <w:pPr>
        <w:pBdr>
          <w:top w:val="nil"/>
          <w:left w:val="nil"/>
          <w:bottom w:val="nil"/>
          <w:right w:val="nil"/>
          <w:between w:val="nil"/>
        </w:pBdr>
        <w:spacing w:before="0" w:line="360" w:lineRule="auto"/>
        <w:ind w:left="1775"/>
        <w:rPr>
          <w:rFonts w:ascii="Times New Roman" w:hAnsi="Times New Roman" w:cs="Times New Roman"/>
          <w:i/>
          <w:sz w:val="24"/>
          <w:szCs w:val="24"/>
          <w:lang w:val="en-GB"/>
        </w:rPr>
      </w:pPr>
    </w:p>
    <w:p w14:paraId="3047B258" w14:textId="77777777" w:rsidR="00DD6932" w:rsidRPr="00000C90" w:rsidRDefault="009F3C24">
      <w:pPr>
        <w:spacing w:before="0" w:line="360" w:lineRule="auto"/>
        <w:rPr>
          <w:rFonts w:ascii="Times New Roman" w:hAnsi="Times New Roman" w:cs="Times New Roman"/>
          <w:b/>
          <w:sz w:val="24"/>
          <w:szCs w:val="24"/>
          <w:lang w:val="en-GB"/>
        </w:rPr>
      </w:pPr>
      <w:r w:rsidRPr="00000C90">
        <w:rPr>
          <w:rFonts w:ascii="Times New Roman" w:hAnsi="Times New Roman" w:cs="Times New Roman"/>
          <w:b/>
          <w:sz w:val="24"/>
          <w:szCs w:val="24"/>
          <w:lang w:val="en-GB"/>
        </w:rPr>
        <w:t>Indicator III.3 Ethics and academic integrity in research</w:t>
      </w:r>
    </w:p>
    <w:p w14:paraId="4991AF89" w14:textId="001FACF3" w:rsidR="00DD6932" w:rsidRPr="00000C90" w:rsidRDefault="006D2CAB">
      <w:pPr>
        <w:pStyle w:val="ListParagraph"/>
        <w:numPr>
          <w:ilvl w:val="0"/>
          <w:numId w:val="17"/>
        </w:numPr>
        <w:spacing w:after="0" w:line="360" w:lineRule="auto"/>
        <w:jc w:val="both"/>
        <w:rPr>
          <w:rFonts w:ascii="Times New Roman" w:hAnsi="Times New Roman"/>
          <w:i/>
          <w:sz w:val="24"/>
          <w:szCs w:val="24"/>
          <w:lang w:val="en-GB"/>
        </w:rPr>
      </w:pPr>
      <w:r>
        <w:rPr>
          <w:rFonts w:ascii="Times New Roman" w:hAnsi="Times New Roman"/>
          <w:i/>
          <w:sz w:val="24"/>
          <w:szCs w:val="24"/>
          <w:lang w:val="en-GB"/>
        </w:rPr>
        <w:t>Evaluate m</w:t>
      </w:r>
      <w:r w:rsidR="00767184">
        <w:rPr>
          <w:rFonts w:ascii="Times New Roman" w:hAnsi="Times New Roman"/>
          <w:i/>
          <w:sz w:val="24"/>
          <w:szCs w:val="24"/>
          <w:lang w:val="en-GB"/>
        </w:rPr>
        <w:t>ainly</w:t>
      </w:r>
      <w:r w:rsidR="009F3C24" w:rsidRPr="00000C90">
        <w:rPr>
          <w:rFonts w:ascii="Times New Roman" w:hAnsi="Times New Roman"/>
          <w:i/>
          <w:sz w:val="24"/>
          <w:szCs w:val="24"/>
          <w:lang w:val="en-GB"/>
        </w:rPr>
        <w:t xml:space="preserve"> whether the research organization has a code of ethics, ethics committee operating procedure developed, approved and implemented, the existence of </w:t>
      </w:r>
      <w:r w:rsidR="006C7A59">
        <w:rPr>
          <w:rFonts w:ascii="Times New Roman" w:hAnsi="Times New Roman"/>
          <w:i/>
          <w:sz w:val="24"/>
          <w:szCs w:val="24"/>
          <w:lang w:val="en-GB"/>
        </w:rPr>
        <w:t xml:space="preserve">the </w:t>
      </w:r>
      <w:r w:rsidR="009F3C24" w:rsidRPr="00000C90">
        <w:rPr>
          <w:rFonts w:ascii="Times New Roman" w:hAnsi="Times New Roman"/>
          <w:i/>
          <w:sz w:val="24"/>
          <w:szCs w:val="24"/>
          <w:lang w:val="en-GB"/>
        </w:rPr>
        <w:t>ethics and academic integrity committee and documents attesting the functioning of the ethics committee, in case of complaints.</w:t>
      </w:r>
    </w:p>
    <w:p w14:paraId="7508053D" w14:textId="77777777" w:rsidR="00FB75D3" w:rsidRPr="00000C90" w:rsidRDefault="00FB75D3" w:rsidP="00FB75D3">
      <w:pPr>
        <w:spacing w:before="0" w:line="360" w:lineRule="auto"/>
        <w:rPr>
          <w:rFonts w:ascii="Times New Roman" w:hAnsi="Times New Roman" w:cs="Times New Roman"/>
          <w:b/>
          <w:sz w:val="24"/>
          <w:szCs w:val="24"/>
          <w:lang w:val="en-GB"/>
        </w:rPr>
      </w:pPr>
    </w:p>
    <w:p w14:paraId="4FBDF9A2" w14:textId="77777777" w:rsidR="00DD6932" w:rsidRPr="00000C90" w:rsidRDefault="009F3C24">
      <w:pPr>
        <w:spacing w:before="0" w:line="360" w:lineRule="auto"/>
        <w:rPr>
          <w:rFonts w:ascii="Times New Roman" w:hAnsi="Times New Roman" w:cs="Times New Roman"/>
          <w:sz w:val="24"/>
          <w:szCs w:val="24"/>
          <w:lang w:val="en-GB"/>
        </w:rPr>
      </w:pPr>
      <w:r w:rsidRPr="00000C90">
        <w:rPr>
          <w:rFonts w:ascii="Times New Roman" w:hAnsi="Times New Roman" w:cs="Times New Roman"/>
          <w:b/>
          <w:sz w:val="24"/>
          <w:szCs w:val="24"/>
          <w:lang w:val="en-GB"/>
        </w:rPr>
        <w:t xml:space="preserve">Indicator III.4 Research infrastructure linked to the mission and objectives of the </w:t>
      </w:r>
      <w:r w:rsidRPr="00000C90">
        <w:rPr>
          <w:rFonts w:ascii="Times New Roman" w:hAnsi="Times New Roman" w:cs="Times New Roman"/>
          <w:sz w:val="24"/>
          <w:szCs w:val="24"/>
          <w:lang w:val="en-GB"/>
        </w:rPr>
        <w:t>research</w:t>
      </w:r>
      <w:r w:rsidRPr="00000C90">
        <w:rPr>
          <w:rFonts w:ascii="Times New Roman" w:hAnsi="Times New Roman" w:cs="Times New Roman"/>
          <w:b/>
          <w:sz w:val="24"/>
          <w:szCs w:val="24"/>
          <w:lang w:val="en-GB"/>
        </w:rPr>
        <w:t xml:space="preserve"> organization </w:t>
      </w:r>
    </w:p>
    <w:p w14:paraId="461E9B16" w14:textId="4A631901" w:rsidR="00DD6932" w:rsidRPr="00000C90" w:rsidRDefault="00257308">
      <w:pPr>
        <w:numPr>
          <w:ilvl w:val="0"/>
          <w:numId w:val="16"/>
        </w:numPr>
        <w:pBdr>
          <w:top w:val="nil"/>
          <w:left w:val="nil"/>
          <w:bottom w:val="nil"/>
          <w:right w:val="nil"/>
          <w:between w:val="nil"/>
        </w:pBdr>
        <w:spacing w:before="0" w:line="360" w:lineRule="auto"/>
        <w:ind w:left="1432" w:hanging="356"/>
        <w:jc w:val="left"/>
        <w:rPr>
          <w:rFonts w:ascii="Times New Roman" w:hAnsi="Times New Roman" w:cs="Times New Roman"/>
          <w:i/>
          <w:sz w:val="24"/>
          <w:szCs w:val="24"/>
          <w:lang w:val="en-GB"/>
        </w:rPr>
      </w:pPr>
      <w:r>
        <w:rPr>
          <w:rFonts w:ascii="Times New Roman" w:hAnsi="Times New Roman" w:cs="Times New Roman"/>
          <w:i/>
          <w:sz w:val="24"/>
          <w:szCs w:val="24"/>
          <w:lang w:val="en-GB"/>
        </w:rPr>
        <w:t>Analyse</w:t>
      </w:r>
      <w:r w:rsidR="009F3C24" w:rsidRPr="00000C90">
        <w:rPr>
          <w:rFonts w:ascii="Times New Roman" w:hAnsi="Times New Roman" w:cs="Times New Roman"/>
          <w:i/>
          <w:sz w:val="24"/>
          <w:szCs w:val="24"/>
          <w:lang w:val="en-GB"/>
        </w:rPr>
        <w:t xml:space="preserve"> the extent to which the infrastructure </w:t>
      </w:r>
      <w:r>
        <w:rPr>
          <w:rFonts w:ascii="Times New Roman" w:hAnsi="Times New Roman" w:cs="Times New Roman"/>
          <w:i/>
          <w:sz w:val="24"/>
          <w:szCs w:val="24"/>
          <w:lang w:val="en-GB"/>
        </w:rPr>
        <w:t>sustains</w:t>
      </w:r>
      <w:r w:rsidRPr="00000C90">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the research organization</w:t>
      </w:r>
      <w:r>
        <w:rPr>
          <w:rFonts w:ascii="Times New Roman" w:hAnsi="Times New Roman" w:cs="Times New Roman"/>
          <w:i/>
          <w:sz w:val="24"/>
          <w:szCs w:val="24"/>
          <w:lang w:val="en-GB"/>
        </w:rPr>
        <w:t>’s mission</w:t>
      </w:r>
      <w:r w:rsidR="009F3C24" w:rsidRPr="00000C90">
        <w:rPr>
          <w:rFonts w:ascii="Times New Roman" w:hAnsi="Times New Roman" w:cs="Times New Roman"/>
          <w:i/>
          <w:sz w:val="24"/>
          <w:szCs w:val="24"/>
          <w:lang w:val="en-GB"/>
        </w:rPr>
        <w:t>.</w:t>
      </w:r>
    </w:p>
    <w:p w14:paraId="1F306FAA" w14:textId="56C31739" w:rsidR="00DD6932" w:rsidRPr="00000C90" w:rsidRDefault="00257308">
      <w:pPr>
        <w:numPr>
          <w:ilvl w:val="0"/>
          <w:numId w:val="16"/>
        </w:numPr>
        <w:pBdr>
          <w:top w:val="nil"/>
          <w:left w:val="nil"/>
          <w:bottom w:val="nil"/>
          <w:right w:val="nil"/>
          <w:between w:val="nil"/>
        </w:pBdr>
        <w:spacing w:before="0" w:line="360" w:lineRule="auto"/>
        <w:ind w:left="1432" w:hanging="356"/>
        <w:jc w:val="left"/>
        <w:rPr>
          <w:rFonts w:ascii="Times New Roman" w:hAnsi="Times New Roman" w:cs="Times New Roman"/>
          <w:i/>
          <w:sz w:val="24"/>
          <w:szCs w:val="24"/>
          <w:lang w:val="en-GB"/>
        </w:rPr>
      </w:pPr>
      <w:r>
        <w:rPr>
          <w:rFonts w:ascii="Times New Roman" w:hAnsi="Times New Roman" w:cs="Times New Roman"/>
          <w:i/>
          <w:sz w:val="24"/>
          <w:szCs w:val="24"/>
          <w:lang w:val="en-GB"/>
        </w:rPr>
        <w:t>Analyse</w:t>
      </w:r>
      <w:r w:rsidR="009F3C24" w:rsidRPr="00000C90">
        <w:rPr>
          <w:rFonts w:ascii="Times New Roman" w:hAnsi="Times New Roman" w:cs="Times New Roman"/>
          <w:i/>
          <w:sz w:val="24"/>
          <w:szCs w:val="24"/>
          <w:lang w:val="en-GB"/>
        </w:rPr>
        <w:t xml:space="preserve"> the degree of development of</w:t>
      </w:r>
      <w:r>
        <w:rPr>
          <w:rFonts w:ascii="Times New Roman" w:hAnsi="Times New Roman" w:cs="Times New Roman"/>
          <w:i/>
          <w:sz w:val="24"/>
          <w:szCs w:val="24"/>
          <w:lang w:val="en-GB"/>
        </w:rPr>
        <w:t xml:space="preserve"> the</w:t>
      </w:r>
      <w:r w:rsidR="009F3C24" w:rsidRPr="00000C90">
        <w:rPr>
          <w:rFonts w:ascii="Times New Roman" w:hAnsi="Times New Roman" w:cs="Times New Roman"/>
          <w:i/>
          <w:sz w:val="24"/>
          <w:szCs w:val="24"/>
          <w:lang w:val="en-GB"/>
        </w:rPr>
        <w:t xml:space="preserve"> research, development and innovation infrastructure.</w:t>
      </w:r>
    </w:p>
    <w:p w14:paraId="203889FA" w14:textId="72E0C1BF" w:rsidR="00DD6932" w:rsidRPr="00000C90" w:rsidRDefault="00257308">
      <w:pPr>
        <w:numPr>
          <w:ilvl w:val="0"/>
          <w:numId w:val="16"/>
        </w:numPr>
        <w:pBdr>
          <w:top w:val="nil"/>
          <w:left w:val="nil"/>
          <w:bottom w:val="nil"/>
          <w:right w:val="nil"/>
          <w:between w:val="nil"/>
        </w:pBdr>
        <w:spacing w:before="0" w:line="360" w:lineRule="auto"/>
        <w:ind w:left="1432" w:hanging="356"/>
        <w:rPr>
          <w:rFonts w:ascii="Times New Roman" w:hAnsi="Times New Roman" w:cs="Times New Roman"/>
          <w:i/>
          <w:sz w:val="24"/>
          <w:szCs w:val="24"/>
          <w:lang w:val="en-GB"/>
        </w:rPr>
      </w:pPr>
      <w:r>
        <w:rPr>
          <w:rFonts w:ascii="Times New Roman" w:hAnsi="Times New Roman" w:cs="Times New Roman"/>
          <w:i/>
          <w:sz w:val="24"/>
          <w:szCs w:val="24"/>
          <w:lang w:val="en-GB"/>
        </w:rPr>
        <w:t xml:space="preserve">Evaluate </w:t>
      </w:r>
      <w:r w:rsidR="00767184">
        <w:rPr>
          <w:rFonts w:ascii="Times New Roman" w:hAnsi="Times New Roman" w:cs="Times New Roman"/>
          <w:i/>
          <w:sz w:val="24"/>
          <w:szCs w:val="24"/>
          <w:lang w:val="en-GB"/>
        </w:rPr>
        <w:t>mainly</w:t>
      </w:r>
      <w:r w:rsidR="009F3C24" w:rsidRPr="00000C90">
        <w:rPr>
          <w:rFonts w:ascii="Times New Roman" w:hAnsi="Times New Roman" w:cs="Times New Roman"/>
          <w:i/>
          <w:sz w:val="24"/>
          <w:szCs w:val="24"/>
          <w:lang w:val="en-GB"/>
        </w:rPr>
        <w:t xml:space="preserve"> whether the research infrastructure is appropriate to the mission of the evaluated institution, its high degree of development and the existence of an investment strategy and plan.</w:t>
      </w:r>
    </w:p>
    <w:p w14:paraId="3411FEA8" w14:textId="77777777" w:rsidR="00FB75D3" w:rsidRPr="00000C90" w:rsidRDefault="00FB75D3" w:rsidP="00FB75D3">
      <w:pPr>
        <w:pBdr>
          <w:top w:val="nil"/>
          <w:left w:val="nil"/>
          <w:bottom w:val="nil"/>
          <w:right w:val="nil"/>
          <w:between w:val="nil"/>
        </w:pBdr>
        <w:spacing w:before="0" w:line="360" w:lineRule="auto"/>
        <w:ind w:left="1775"/>
        <w:rPr>
          <w:rFonts w:ascii="Times New Roman" w:hAnsi="Times New Roman" w:cs="Times New Roman"/>
          <w:i/>
          <w:sz w:val="24"/>
          <w:szCs w:val="24"/>
          <w:lang w:val="en-GB"/>
        </w:rPr>
      </w:pPr>
    </w:p>
    <w:p w14:paraId="31634DC5" w14:textId="46974130" w:rsidR="00DD6932" w:rsidRPr="00000C90" w:rsidRDefault="009F3C24">
      <w:pPr>
        <w:spacing w:before="0" w:line="360" w:lineRule="auto"/>
        <w:rPr>
          <w:rFonts w:ascii="Times New Roman" w:hAnsi="Times New Roman" w:cs="Times New Roman"/>
          <w:b/>
          <w:sz w:val="24"/>
          <w:szCs w:val="24"/>
          <w:lang w:val="en-GB"/>
        </w:rPr>
      </w:pPr>
      <w:r w:rsidRPr="00000C90">
        <w:rPr>
          <w:rFonts w:ascii="Times New Roman" w:hAnsi="Times New Roman" w:cs="Times New Roman"/>
          <w:b/>
          <w:sz w:val="24"/>
          <w:szCs w:val="24"/>
          <w:lang w:val="en-GB"/>
        </w:rPr>
        <w:t xml:space="preserve">Indicator III.5 </w:t>
      </w:r>
      <w:r w:rsidR="00E422BC">
        <w:rPr>
          <w:rFonts w:ascii="Times New Roman" w:hAnsi="Times New Roman" w:cs="Times New Roman"/>
          <w:b/>
          <w:sz w:val="24"/>
          <w:szCs w:val="24"/>
          <w:lang w:val="en-GB"/>
        </w:rPr>
        <w:t>The r</w:t>
      </w:r>
      <w:r w:rsidR="00E422BC" w:rsidRPr="00000C90">
        <w:rPr>
          <w:rFonts w:ascii="Times New Roman" w:hAnsi="Times New Roman" w:cs="Times New Roman"/>
          <w:b/>
          <w:sz w:val="24"/>
          <w:szCs w:val="24"/>
          <w:lang w:val="en-GB"/>
        </w:rPr>
        <w:t xml:space="preserve">esearch </w:t>
      </w:r>
      <w:r w:rsidRPr="00000C90">
        <w:rPr>
          <w:rFonts w:ascii="Times New Roman" w:hAnsi="Times New Roman" w:cs="Times New Roman"/>
          <w:b/>
          <w:sz w:val="24"/>
          <w:szCs w:val="24"/>
          <w:lang w:val="en-GB"/>
        </w:rPr>
        <w:t xml:space="preserve">organization </w:t>
      </w:r>
      <w:r w:rsidR="00E422BC">
        <w:rPr>
          <w:rFonts w:ascii="Times New Roman" w:hAnsi="Times New Roman" w:cs="Times New Roman"/>
          <w:b/>
          <w:sz w:val="24"/>
          <w:szCs w:val="24"/>
          <w:lang w:val="en-GB"/>
        </w:rPr>
        <w:t xml:space="preserve">as a </w:t>
      </w:r>
      <w:r w:rsidRPr="00000C90">
        <w:rPr>
          <w:rFonts w:ascii="Times New Roman" w:hAnsi="Times New Roman" w:cs="Times New Roman"/>
          <w:b/>
          <w:sz w:val="24"/>
          <w:szCs w:val="24"/>
          <w:lang w:val="en-GB"/>
        </w:rPr>
        <w:t xml:space="preserve">member in scientific networks/associative </w:t>
      </w:r>
      <w:r w:rsidR="00E422BC">
        <w:rPr>
          <w:rFonts w:ascii="Times New Roman" w:hAnsi="Times New Roman" w:cs="Times New Roman"/>
          <w:b/>
          <w:sz w:val="24"/>
          <w:szCs w:val="24"/>
          <w:lang w:val="en-GB"/>
        </w:rPr>
        <w:t>bodies</w:t>
      </w:r>
      <w:r w:rsidR="00E422BC" w:rsidRPr="00000C90">
        <w:rPr>
          <w:rFonts w:ascii="Times New Roman" w:hAnsi="Times New Roman" w:cs="Times New Roman"/>
          <w:b/>
          <w:sz w:val="24"/>
          <w:szCs w:val="24"/>
          <w:lang w:val="en-GB"/>
        </w:rPr>
        <w:t xml:space="preserve"> </w:t>
      </w:r>
    </w:p>
    <w:p w14:paraId="49AB5722" w14:textId="54C762CF" w:rsidR="00DD6932" w:rsidRPr="00000C90" w:rsidRDefault="00FC38E2">
      <w:pPr>
        <w:pStyle w:val="ListParagraph"/>
        <w:numPr>
          <w:ilvl w:val="0"/>
          <w:numId w:val="17"/>
        </w:numPr>
        <w:spacing w:after="0" w:line="360" w:lineRule="auto"/>
        <w:jc w:val="both"/>
        <w:rPr>
          <w:rFonts w:ascii="Times New Roman" w:hAnsi="Times New Roman"/>
          <w:b/>
          <w:i/>
          <w:sz w:val="24"/>
          <w:szCs w:val="24"/>
          <w:lang w:val="en-GB"/>
        </w:rPr>
      </w:pPr>
      <w:r>
        <w:rPr>
          <w:rFonts w:ascii="Times New Roman" w:hAnsi="Times New Roman"/>
          <w:i/>
          <w:sz w:val="24"/>
          <w:szCs w:val="24"/>
          <w:lang w:val="en-GB"/>
        </w:rPr>
        <w:t>Evaluate mainly</w:t>
      </w:r>
      <w:r w:rsidR="009F3C24" w:rsidRPr="00000C90">
        <w:rPr>
          <w:rFonts w:ascii="Times New Roman" w:hAnsi="Times New Roman"/>
          <w:i/>
          <w:sz w:val="24"/>
          <w:szCs w:val="24"/>
          <w:lang w:val="en-GB"/>
        </w:rPr>
        <w:t xml:space="preserve"> whether the research organization has collaboration agreements/protocols in place, </w:t>
      </w:r>
      <w:r w:rsidR="00C95569">
        <w:rPr>
          <w:rFonts w:ascii="Times New Roman" w:hAnsi="Times New Roman"/>
          <w:i/>
          <w:sz w:val="24"/>
          <w:szCs w:val="24"/>
          <w:lang w:val="en-GB"/>
        </w:rPr>
        <w:t xml:space="preserve">as well as </w:t>
      </w:r>
      <w:r w:rsidR="009F3C24" w:rsidRPr="00000C90">
        <w:rPr>
          <w:rFonts w:ascii="Times New Roman" w:hAnsi="Times New Roman"/>
          <w:i/>
          <w:sz w:val="24"/>
          <w:szCs w:val="24"/>
          <w:lang w:val="en-GB"/>
        </w:rPr>
        <w:t xml:space="preserve">whether there is documentary evidence that they are </w:t>
      </w:r>
      <w:r w:rsidR="00C95569">
        <w:rPr>
          <w:rFonts w:ascii="Times New Roman" w:hAnsi="Times New Roman"/>
          <w:i/>
          <w:sz w:val="24"/>
          <w:szCs w:val="24"/>
          <w:lang w:val="en-GB"/>
        </w:rPr>
        <w:t>functional</w:t>
      </w:r>
      <w:r w:rsidR="009F3C24" w:rsidRPr="00000C90">
        <w:rPr>
          <w:rFonts w:ascii="Times New Roman" w:hAnsi="Times New Roman"/>
          <w:i/>
          <w:sz w:val="24"/>
          <w:szCs w:val="24"/>
          <w:lang w:val="en-GB"/>
        </w:rPr>
        <w:t xml:space="preserve"> (submission and winning of projects</w:t>
      </w:r>
      <w:r w:rsidR="00C95569">
        <w:rPr>
          <w:rFonts w:ascii="Times New Roman" w:hAnsi="Times New Roman"/>
          <w:i/>
          <w:sz w:val="24"/>
          <w:szCs w:val="24"/>
          <w:lang w:val="en-GB"/>
        </w:rPr>
        <w:t xml:space="preserve"> in </w:t>
      </w:r>
      <w:r w:rsidR="00C95569" w:rsidRPr="00000C90">
        <w:rPr>
          <w:rFonts w:ascii="Times New Roman" w:hAnsi="Times New Roman"/>
          <w:i/>
          <w:sz w:val="24"/>
          <w:szCs w:val="24"/>
          <w:lang w:val="en-GB"/>
        </w:rPr>
        <w:t>partnership</w:t>
      </w:r>
      <w:r w:rsidR="009F3C24" w:rsidRPr="00000C90">
        <w:rPr>
          <w:rFonts w:ascii="Times New Roman" w:hAnsi="Times New Roman"/>
          <w:i/>
          <w:sz w:val="24"/>
          <w:szCs w:val="24"/>
          <w:lang w:val="en-GB"/>
        </w:rPr>
        <w:t xml:space="preserve">, organization of scientific events in partnership, joint </w:t>
      </w:r>
      <w:r w:rsidR="00C95569">
        <w:rPr>
          <w:rFonts w:ascii="Times New Roman" w:hAnsi="Times New Roman"/>
          <w:i/>
          <w:sz w:val="24"/>
          <w:szCs w:val="24"/>
          <w:lang w:val="en-GB"/>
        </w:rPr>
        <w:t>preparation</w:t>
      </w:r>
      <w:r w:rsidR="00C95569" w:rsidRPr="00000C90">
        <w:rPr>
          <w:rFonts w:ascii="Times New Roman" w:hAnsi="Times New Roman"/>
          <w:i/>
          <w:sz w:val="24"/>
          <w:szCs w:val="24"/>
          <w:lang w:val="en-GB"/>
        </w:rPr>
        <w:t xml:space="preserve"> </w:t>
      </w:r>
      <w:r w:rsidR="009F3C24" w:rsidRPr="00000C90">
        <w:rPr>
          <w:rFonts w:ascii="Times New Roman" w:hAnsi="Times New Roman"/>
          <w:i/>
          <w:sz w:val="24"/>
          <w:szCs w:val="24"/>
          <w:lang w:val="en-GB"/>
        </w:rPr>
        <w:t>of scientific publications: articles/studies/books, etc.).</w:t>
      </w:r>
    </w:p>
    <w:p w14:paraId="4D3A81A7" w14:textId="2C82FEB3" w:rsidR="00DD6932" w:rsidRPr="00000C90" w:rsidRDefault="009F3C24">
      <w:pPr>
        <w:spacing w:before="0" w:line="360" w:lineRule="auto"/>
        <w:rPr>
          <w:rFonts w:ascii="Times New Roman" w:hAnsi="Times New Roman" w:cs="Times New Roman"/>
          <w:b/>
          <w:sz w:val="24"/>
          <w:szCs w:val="24"/>
          <w:lang w:val="en-GB"/>
        </w:rPr>
      </w:pPr>
      <w:r w:rsidRPr="00000C90">
        <w:rPr>
          <w:rFonts w:ascii="Times New Roman" w:hAnsi="Times New Roman" w:cs="Times New Roman"/>
          <w:b/>
          <w:sz w:val="24"/>
          <w:szCs w:val="24"/>
          <w:lang w:val="en-GB"/>
        </w:rPr>
        <w:t xml:space="preserve">Indicator III.6 Accredited or non-accredited testing, </w:t>
      </w:r>
      <w:r>
        <w:rPr>
          <w:rFonts w:ascii="Times New Roman" w:hAnsi="Times New Roman" w:cs="Times New Roman"/>
          <w:b/>
          <w:sz w:val="24"/>
          <w:szCs w:val="24"/>
          <w:lang w:val="en-GB"/>
        </w:rPr>
        <w:t>trials</w:t>
      </w:r>
      <w:r w:rsidRPr="00000C90">
        <w:rPr>
          <w:rFonts w:ascii="Times New Roman" w:hAnsi="Times New Roman" w:cs="Times New Roman"/>
          <w:b/>
          <w:sz w:val="24"/>
          <w:szCs w:val="24"/>
          <w:lang w:val="en-GB"/>
        </w:rPr>
        <w:t xml:space="preserve">, </w:t>
      </w:r>
      <w:r w:rsidR="00FA4E32">
        <w:rPr>
          <w:rFonts w:ascii="Times New Roman" w:hAnsi="Times New Roman" w:cs="Times New Roman"/>
          <w:b/>
          <w:sz w:val="24"/>
          <w:szCs w:val="24"/>
          <w:lang w:val="en-GB"/>
        </w:rPr>
        <w:t>analysis</w:t>
      </w:r>
      <w:r w:rsidR="00FA4E32" w:rsidRPr="00000C90">
        <w:rPr>
          <w:rFonts w:ascii="Times New Roman" w:hAnsi="Times New Roman" w:cs="Times New Roman"/>
          <w:b/>
          <w:sz w:val="24"/>
          <w:szCs w:val="24"/>
          <w:lang w:val="en-GB"/>
        </w:rPr>
        <w:t xml:space="preserve"> </w:t>
      </w:r>
      <w:r w:rsidRPr="00000C90">
        <w:rPr>
          <w:rFonts w:ascii="Times New Roman" w:hAnsi="Times New Roman" w:cs="Times New Roman"/>
          <w:b/>
          <w:sz w:val="24"/>
          <w:szCs w:val="24"/>
          <w:lang w:val="en-GB"/>
        </w:rPr>
        <w:t>laboratories; Open access libraries and databases created/</w:t>
      </w:r>
      <w:r w:rsidR="00FA4E32">
        <w:rPr>
          <w:rFonts w:ascii="Times New Roman" w:hAnsi="Times New Roman" w:cs="Times New Roman"/>
          <w:b/>
          <w:sz w:val="24"/>
          <w:szCs w:val="24"/>
          <w:lang w:val="en-GB"/>
        </w:rPr>
        <w:t>administered</w:t>
      </w:r>
      <w:r w:rsidR="00FA4E32" w:rsidRPr="00000C90">
        <w:rPr>
          <w:rFonts w:ascii="Times New Roman" w:hAnsi="Times New Roman" w:cs="Times New Roman"/>
          <w:b/>
          <w:sz w:val="24"/>
          <w:szCs w:val="24"/>
          <w:lang w:val="en-GB"/>
        </w:rPr>
        <w:t xml:space="preserve"> </w:t>
      </w:r>
      <w:r w:rsidRPr="00000C90">
        <w:rPr>
          <w:rFonts w:ascii="Times New Roman" w:hAnsi="Times New Roman" w:cs="Times New Roman"/>
          <w:b/>
          <w:sz w:val="24"/>
          <w:szCs w:val="24"/>
          <w:lang w:val="en-GB"/>
        </w:rPr>
        <w:t>- to the extent that funding was available</w:t>
      </w:r>
    </w:p>
    <w:p w14:paraId="588CB663" w14:textId="18A50A9A" w:rsidR="00DD6932" w:rsidRPr="00000C90" w:rsidRDefault="00B940F5">
      <w:pPr>
        <w:pStyle w:val="ListParagraph"/>
        <w:numPr>
          <w:ilvl w:val="0"/>
          <w:numId w:val="17"/>
        </w:numPr>
        <w:spacing w:after="0" w:line="360" w:lineRule="auto"/>
        <w:jc w:val="both"/>
        <w:rPr>
          <w:rFonts w:ascii="Times New Roman" w:hAnsi="Times New Roman"/>
          <w:i/>
          <w:sz w:val="24"/>
          <w:szCs w:val="24"/>
          <w:lang w:val="en-GB"/>
        </w:rPr>
      </w:pPr>
      <w:r>
        <w:rPr>
          <w:rFonts w:ascii="Times New Roman" w:hAnsi="Times New Roman"/>
          <w:i/>
          <w:sz w:val="24"/>
          <w:szCs w:val="24"/>
          <w:lang w:val="en-GB"/>
        </w:rPr>
        <w:t>Evaluate mainly</w:t>
      </w:r>
      <w:r w:rsidR="009F3C24" w:rsidRPr="00000C90">
        <w:rPr>
          <w:rFonts w:ascii="Times New Roman" w:hAnsi="Times New Roman"/>
          <w:i/>
          <w:sz w:val="24"/>
          <w:szCs w:val="24"/>
          <w:lang w:val="en-GB"/>
        </w:rPr>
        <w:t xml:space="preserve"> whether, </w:t>
      </w:r>
      <w:r>
        <w:rPr>
          <w:rFonts w:ascii="Times New Roman" w:hAnsi="Times New Roman"/>
          <w:i/>
          <w:sz w:val="24"/>
          <w:szCs w:val="24"/>
          <w:lang w:val="en-GB"/>
        </w:rPr>
        <w:t>relative to</w:t>
      </w:r>
      <w:r w:rsidR="009F3C24" w:rsidRPr="00000C90">
        <w:rPr>
          <w:rFonts w:ascii="Times New Roman" w:hAnsi="Times New Roman"/>
          <w:i/>
          <w:sz w:val="24"/>
          <w:szCs w:val="24"/>
          <w:lang w:val="en-GB"/>
        </w:rPr>
        <w:t xml:space="preserve"> the </w:t>
      </w:r>
      <w:r w:rsidRPr="00000C90">
        <w:rPr>
          <w:rFonts w:ascii="Times New Roman" w:hAnsi="Times New Roman"/>
          <w:i/>
          <w:sz w:val="24"/>
          <w:szCs w:val="24"/>
          <w:lang w:val="en-GB"/>
        </w:rPr>
        <w:t xml:space="preserve">available </w:t>
      </w:r>
      <w:r w:rsidR="009F3C24" w:rsidRPr="00000C90">
        <w:rPr>
          <w:rFonts w:ascii="Times New Roman" w:hAnsi="Times New Roman"/>
          <w:i/>
          <w:sz w:val="24"/>
          <w:szCs w:val="24"/>
          <w:lang w:val="en-GB"/>
        </w:rPr>
        <w:t>funds, the research organization has test</w:t>
      </w:r>
      <w:r>
        <w:rPr>
          <w:rFonts w:ascii="Times New Roman" w:hAnsi="Times New Roman"/>
          <w:i/>
          <w:sz w:val="24"/>
          <w:szCs w:val="24"/>
          <w:lang w:val="en-GB"/>
        </w:rPr>
        <w:t>ing, trials, analysis</w:t>
      </w:r>
      <w:r w:rsidR="009F3C24" w:rsidRPr="00000C90">
        <w:rPr>
          <w:rFonts w:ascii="Times New Roman" w:hAnsi="Times New Roman"/>
          <w:i/>
          <w:sz w:val="24"/>
          <w:szCs w:val="24"/>
          <w:lang w:val="en-GB"/>
        </w:rPr>
        <w:t xml:space="preserve"> laboratories, and </w:t>
      </w:r>
      <w:r>
        <w:rPr>
          <w:rFonts w:ascii="Times New Roman" w:hAnsi="Times New Roman"/>
          <w:i/>
          <w:sz w:val="24"/>
          <w:szCs w:val="24"/>
          <w:lang w:val="en-GB"/>
        </w:rPr>
        <w:t>if</w:t>
      </w:r>
      <w:r w:rsidR="009F3C24" w:rsidRPr="00000C90">
        <w:rPr>
          <w:rFonts w:ascii="Times New Roman" w:hAnsi="Times New Roman"/>
          <w:i/>
          <w:sz w:val="24"/>
          <w:szCs w:val="24"/>
          <w:lang w:val="en-GB"/>
        </w:rPr>
        <w:t xml:space="preserve"> they are accredited </w:t>
      </w:r>
      <w:r w:rsidR="009F3C24" w:rsidRPr="00000C90">
        <w:rPr>
          <w:rFonts w:ascii="Times New Roman" w:hAnsi="Times New Roman"/>
          <w:b/>
          <w:i/>
          <w:sz w:val="24"/>
          <w:szCs w:val="24"/>
          <w:lang w:val="en-GB"/>
        </w:rPr>
        <w:t>or</w:t>
      </w:r>
      <w:r w:rsidR="009F3C24" w:rsidRPr="00000C90">
        <w:rPr>
          <w:rFonts w:ascii="Times New Roman" w:hAnsi="Times New Roman"/>
          <w:i/>
          <w:sz w:val="24"/>
          <w:szCs w:val="24"/>
          <w:lang w:val="en-GB"/>
        </w:rPr>
        <w:t xml:space="preserve"> the research organization has its own library </w:t>
      </w:r>
      <w:r w:rsidR="009F3C24" w:rsidRPr="00000C90">
        <w:rPr>
          <w:rFonts w:ascii="Times New Roman" w:hAnsi="Times New Roman"/>
          <w:b/>
          <w:i/>
          <w:sz w:val="24"/>
          <w:szCs w:val="24"/>
          <w:lang w:val="en-GB"/>
        </w:rPr>
        <w:t xml:space="preserve">or </w:t>
      </w:r>
      <w:r w:rsidR="009F3C24" w:rsidRPr="00000C90">
        <w:rPr>
          <w:rFonts w:ascii="Times New Roman" w:hAnsi="Times New Roman"/>
          <w:i/>
          <w:sz w:val="24"/>
          <w:szCs w:val="24"/>
          <w:lang w:val="en-GB"/>
        </w:rPr>
        <w:t xml:space="preserve">Open Access databases and </w:t>
      </w:r>
      <w:r w:rsidR="009F3C24" w:rsidRPr="00000C90">
        <w:rPr>
          <w:rFonts w:ascii="Times New Roman" w:hAnsi="Times New Roman"/>
          <w:i/>
          <w:sz w:val="24"/>
          <w:szCs w:val="24"/>
          <w:lang w:val="en-GB"/>
        </w:rPr>
        <w:lastRenderedPageBreak/>
        <w:t>whether there is evidence that the information in the library, Open Access databases has been accessed/</w:t>
      </w:r>
      <w:r>
        <w:rPr>
          <w:rFonts w:ascii="Times New Roman" w:hAnsi="Times New Roman"/>
          <w:i/>
          <w:sz w:val="24"/>
          <w:szCs w:val="24"/>
          <w:lang w:val="en-GB"/>
        </w:rPr>
        <w:t>frequency</w:t>
      </w:r>
      <w:r w:rsidRPr="00000C90">
        <w:rPr>
          <w:rFonts w:ascii="Times New Roman" w:hAnsi="Times New Roman"/>
          <w:i/>
          <w:sz w:val="24"/>
          <w:szCs w:val="24"/>
          <w:lang w:val="en-GB"/>
        </w:rPr>
        <w:t xml:space="preserve"> </w:t>
      </w:r>
      <w:r w:rsidR="009F3C24" w:rsidRPr="00000C90">
        <w:rPr>
          <w:rFonts w:ascii="Times New Roman" w:hAnsi="Times New Roman"/>
          <w:i/>
          <w:sz w:val="24"/>
          <w:szCs w:val="24"/>
          <w:lang w:val="en-GB"/>
        </w:rPr>
        <w:t xml:space="preserve">of access. </w:t>
      </w:r>
    </w:p>
    <w:p w14:paraId="293DE230" w14:textId="77777777" w:rsidR="00FB75D3" w:rsidRPr="00000C90" w:rsidRDefault="00FB75D3" w:rsidP="00FB75D3">
      <w:pPr>
        <w:pBdr>
          <w:top w:val="nil"/>
          <w:left w:val="nil"/>
          <w:bottom w:val="nil"/>
          <w:right w:val="nil"/>
          <w:between w:val="nil"/>
        </w:pBdr>
        <w:spacing w:before="0" w:line="360" w:lineRule="auto"/>
        <w:ind w:left="1775"/>
        <w:rPr>
          <w:rFonts w:ascii="Times New Roman" w:hAnsi="Times New Roman" w:cs="Times New Roman"/>
          <w:i/>
          <w:sz w:val="24"/>
          <w:szCs w:val="24"/>
          <w:lang w:val="en-GB"/>
        </w:rPr>
      </w:pPr>
    </w:p>
    <w:p w14:paraId="461B0655" w14:textId="477E306C" w:rsidR="00DD6932" w:rsidRPr="00000C90" w:rsidRDefault="009F3C24">
      <w:pPr>
        <w:spacing w:before="0" w:line="360" w:lineRule="auto"/>
        <w:rPr>
          <w:rFonts w:ascii="Times New Roman" w:hAnsi="Times New Roman" w:cs="Times New Roman"/>
          <w:b/>
          <w:sz w:val="24"/>
          <w:szCs w:val="24"/>
          <w:lang w:val="en-GB"/>
        </w:rPr>
      </w:pPr>
      <w:r w:rsidRPr="00000C90">
        <w:rPr>
          <w:rFonts w:ascii="Times New Roman" w:hAnsi="Times New Roman" w:cs="Times New Roman"/>
          <w:b/>
          <w:sz w:val="24"/>
          <w:szCs w:val="24"/>
          <w:lang w:val="en-GB"/>
        </w:rPr>
        <w:t xml:space="preserve">Indicator III.7 Degree of </w:t>
      </w:r>
      <w:r>
        <w:rPr>
          <w:rFonts w:ascii="Times New Roman" w:hAnsi="Times New Roman" w:cs="Times New Roman"/>
          <w:b/>
          <w:sz w:val="24"/>
          <w:szCs w:val="24"/>
          <w:lang w:val="en-GB"/>
        </w:rPr>
        <w:t>digitali</w:t>
      </w:r>
      <w:r w:rsidR="004653B2">
        <w:rPr>
          <w:rFonts w:ascii="Times New Roman" w:hAnsi="Times New Roman" w:cs="Times New Roman"/>
          <w:b/>
          <w:sz w:val="24"/>
          <w:szCs w:val="24"/>
          <w:lang w:val="en-GB"/>
        </w:rPr>
        <w:t>z</w:t>
      </w:r>
      <w:r>
        <w:rPr>
          <w:rFonts w:ascii="Times New Roman" w:hAnsi="Times New Roman" w:cs="Times New Roman"/>
          <w:b/>
          <w:sz w:val="24"/>
          <w:szCs w:val="24"/>
          <w:lang w:val="en-GB"/>
        </w:rPr>
        <w:t>ation</w:t>
      </w:r>
      <w:r w:rsidRPr="00000C90">
        <w:rPr>
          <w:rFonts w:ascii="Times New Roman" w:hAnsi="Times New Roman" w:cs="Times New Roman"/>
          <w:b/>
          <w:sz w:val="24"/>
          <w:szCs w:val="24"/>
          <w:lang w:val="en-GB"/>
        </w:rPr>
        <w:t xml:space="preserve"> of the research organization</w:t>
      </w:r>
    </w:p>
    <w:p w14:paraId="15CEBBE1" w14:textId="68591220" w:rsidR="00DD6932" w:rsidRPr="00000C90" w:rsidRDefault="00E27AF4">
      <w:pPr>
        <w:pStyle w:val="ListParagraph"/>
        <w:numPr>
          <w:ilvl w:val="0"/>
          <w:numId w:val="17"/>
        </w:numPr>
        <w:pBdr>
          <w:top w:val="nil"/>
          <w:left w:val="nil"/>
          <w:bottom w:val="nil"/>
          <w:right w:val="nil"/>
          <w:between w:val="nil"/>
        </w:pBdr>
        <w:spacing w:after="0" w:line="360" w:lineRule="auto"/>
        <w:jc w:val="both"/>
        <w:rPr>
          <w:rFonts w:ascii="Times New Roman" w:hAnsi="Times New Roman"/>
          <w:i/>
          <w:sz w:val="24"/>
          <w:szCs w:val="24"/>
          <w:lang w:val="en-GB"/>
        </w:rPr>
      </w:pPr>
      <w:r>
        <w:rPr>
          <w:rFonts w:ascii="Times New Roman" w:hAnsi="Times New Roman"/>
          <w:i/>
          <w:sz w:val="24"/>
          <w:szCs w:val="24"/>
          <w:lang w:val="en-GB"/>
        </w:rPr>
        <w:t>Analyse</w:t>
      </w:r>
      <w:r w:rsidR="009F3C24" w:rsidRPr="00000C90">
        <w:rPr>
          <w:rFonts w:ascii="Times New Roman" w:hAnsi="Times New Roman"/>
          <w:i/>
          <w:sz w:val="24"/>
          <w:szCs w:val="24"/>
          <w:lang w:val="en-GB"/>
        </w:rPr>
        <w:t xml:space="preserve"> whether, </w:t>
      </w:r>
      <w:r>
        <w:rPr>
          <w:rFonts w:ascii="Times New Roman" w:hAnsi="Times New Roman"/>
          <w:i/>
          <w:sz w:val="24"/>
          <w:szCs w:val="24"/>
          <w:lang w:val="en-GB"/>
        </w:rPr>
        <w:t>relative to</w:t>
      </w:r>
      <w:r w:rsidR="009F3C24" w:rsidRPr="00000C90">
        <w:rPr>
          <w:rFonts w:ascii="Times New Roman" w:hAnsi="Times New Roman"/>
          <w:i/>
          <w:sz w:val="24"/>
          <w:szCs w:val="24"/>
          <w:lang w:val="en-GB"/>
        </w:rPr>
        <w:t xml:space="preserve"> the research organization</w:t>
      </w:r>
      <w:r>
        <w:rPr>
          <w:rFonts w:ascii="Times New Roman" w:hAnsi="Times New Roman"/>
          <w:i/>
          <w:sz w:val="24"/>
          <w:szCs w:val="24"/>
          <w:lang w:val="en-GB"/>
        </w:rPr>
        <w:t>’s mission</w:t>
      </w:r>
      <w:r w:rsidR="009F3C24" w:rsidRPr="00000C90">
        <w:rPr>
          <w:rFonts w:ascii="Times New Roman" w:hAnsi="Times New Roman"/>
          <w:i/>
          <w:sz w:val="24"/>
          <w:szCs w:val="24"/>
          <w:lang w:val="en-GB"/>
        </w:rPr>
        <w:t xml:space="preserve"> and in correlation with the current standards in the field, the IT infrastructure is adequate for the researchers' work</w:t>
      </w:r>
      <w:r>
        <w:rPr>
          <w:rFonts w:ascii="Times New Roman" w:hAnsi="Times New Roman"/>
          <w:i/>
          <w:sz w:val="24"/>
          <w:szCs w:val="24"/>
          <w:lang w:val="en-GB"/>
        </w:rPr>
        <w:t>,</w:t>
      </w:r>
      <w:r w:rsidR="009F3C24" w:rsidRPr="00000C90">
        <w:rPr>
          <w:rFonts w:ascii="Times New Roman" w:hAnsi="Times New Roman"/>
          <w:i/>
          <w:sz w:val="24"/>
          <w:szCs w:val="24"/>
          <w:lang w:val="en-GB"/>
        </w:rPr>
        <w:t xml:space="preserve"> and the extent to which the research organization has an updated website with the results of the research carried out in the research organization </w:t>
      </w:r>
      <w:r>
        <w:rPr>
          <w:rFonts w:ascii="Times New Roman" w:hAnsi="Times New Roman"/>
          <w:i/>
          <w:sz w:val="24"/>
          <w:szCs w:val="24"/>
          <w:lang w:val="en-GB"/>
        </w:rPr>
        <w:t xml:space="preserve">available </w:t>
      </w:r>
      <w:r w:rsidR="009F3C24" w:rsidRPr="00000C90">
        <w:rPr>
          <w:rFonts w:ascii="Times New Roman" w:hAnsi="Times New Roman"/>
          <w:i/>
          <w:sz w:val="24"/>
          <w:szCs w:val="24"/>
          <w:lang w:val="en-GB"/>
        </w:rPr>
        <w:t>in</w:t>
      </w:r>
      <w:r>
        <w:rPr>
          <w:rFonts w:ascii="Times New Roman" w:hAnsi="Times New Roman"/>
          <w:i/>
          <w:sz w:val="24"/>
          <w:szCs w:val="24"/>
          <w:lang w:val="en-GB"/>
        </w:rPr>
        <w:t xml:space="preserve"> an</w:t>
      </w:r>
      <w:r w:rsidR="009F3C24" w:rsidRPr="00000C90">
        <w:rPr>
          <w:rFonts w:ascii="Times New Roman" w:hAnsi="Times New Roman"/>
          <w:i/>
          <w:sz w:val="24"/>
          <w:szCs w:val="24"/>
          <w:lang w:val="en-GB"/>
        </w:rPr>
        <w:t xml:space="preserve"> open access</w:t>
      </w:r>
      <w:r>
        <w:rPr>
          <w:rFonts w:ascii="Times New Roman" w:hAnsi="Times New Roman"/>
          <w:i/>
          <w:sz w:val="24"/>
          <w:szCs w:val="24"/>
          <w:lang w:val="en-GB"/>
        </w:rPr>
        <w:t xml:space="preserve"> regime</w:t>
      </w:r>
      <w:r w:rsidR="009F3C24" w:rsidRPr="00000C90">
        <w:rPr>
          <w:rFonts w:ascii="Times New Roman" w:hAnsi="Times New Roman"/>
          <w:i/>
          <w:sz w:val="24"/>
          <w:szCs w:val="24"/>
          <w:lang w:val="en-GB"/>
        </w:rPr>
        <w:t>.</w:t>
      </w:r>
    </w:p>
    <w:p w14:paraId="370A67C7" w14:textId="67427453" w:rsidR="00DD6932" w:rsidRPr="00000C90" w:rsidRDefault="00584E9E">
      <w:pPr>
        <w:pStyle w:val="ListParagraph"/>
        <w:numPr>
          <w:ilvl w:val="0"/>
          <w:numId w:val="17"/>
        </w:numPr>
        <w:pBdr>
          <w:top w:val="nil"/>
          <w:left w:val="nil"/>
          <w:bottom w:val="nil"/>
          <w:right w:val="nil"/>
          <w:between w:val="nil"/>
        </w:pBdr>
        <w:spacing w:after="0" w:line="360" w:lineRule="auto"/>
        <w:jc w:val="both"/>
        <w:rPr>
          <w:rFonts w:ascii="Times New Roman" w:hAnsi="Times New Roman"/>
          <w:i/>
          <w:sz w:val="24"/>
          <w:szCs w:val="24"/>
          <w:lang w:val="en-GB"/>
        </w:rPr>
      </w:pPr>
      <w:r>
        <w:rPr>
          <w:rFonts w:ascii="Times New Roman" w:hAnsi="Times New Roman"/>
          <w:i/>
          <w:sz w:val="24"/>
          <w:szCs w:val="24"/>
          <w:lang w:val="en-GB"/>
        </w:rPr>
        <w:t>Evaluate mainly</w:t>
      </w:r>
      <w:r w:rsidR="009F3C24" w:rsidRPr="00000C90">
        <w:rPr>
          <w:rFonts w:ascii="Times New Roman" w:hAnsi="Times New Roman"/>
          <w:i/>
          <w:sz w:val="24"/>
          <w:szCs w:val="24"/>
          <w:lang w:val="en-GB"/>
        </w:rPr>
        <w:t xml:space="preserve"> whether the IT infrastructure is appropriate to the research organization</w:t>
      </w:r>
      <w:r>
        <w:rPr>
          <w:rFonts w:ascii="Times New Roman" w:hAnsi="Times New Roman"/>
          <w:i/>
          <w:sz w:val="24"/>
          <w:szCs w:val="24"/>
          <w:lang w:val="en-GB"/>
        </w:rPr>
        <w:t>’s mission</w:t>
      </w:r>
      <w:r w:rsidR="009F3C24" w:rsidRPr="00000C90">
        <w:rPr>
          <w:rFonts w:ascii="Times New Roman" w:hAnsi="Times New Roman"/>
          <w:i/>
          <w:sz w:val="24"/>
          <w:szCs w:val="24"/>
          <w:lang w:val="en-GB"/>
        </w:rPr>
        <w:t xml:space="preserve">, </w:t>
      </w:r>
      <w:r>
        <w:rPr>
          <w:rFonts w:ascii="Times New Roman" w:hAnsi="Times New Roman"/>
          <w:i/>
          <w:sz w:val="24"/>
          <w:szCs w:val="24"/>
          <w:lang w:val="en-GB"/>
        </w:rPr>
        <w:t xml:space="preserve">whether </w:t>
      </w:r>
      <w:r w:rsidR="009F3C24" w:rsidRPr="00000C90">
        <w:rPr>
          <w:rFonts w:ascii="Times New Roman" w:hAnsi="Times New Roman"/>
          <w:i/>
          <w:sz w:val="24"/>
          <w:szCs w:val="24"/>
          <w:lang w:val="en-GB"/>
        </w:rPr>
        <w:t xml:space="preserve">the research organization has a website in Romanian and English and, in correlation with the available funds, the website is updated with research results published in </w:t>
      </w:r>
      <w:r>
        <w:rPr>
          <w:rFonts w:ascii="Times New Roman" w:hAnsi="Times New Roman"/>
          <w:i/>
          <w:sz w:val="24"/>
          <w:szCs w:val="24"/>
          <w:lang w:val="en-GB"/>
        </w:rPr>
        <w:t>an o</w:t>
      </w:r>
      <w:r w:rsidRPr="00000C90">
        <w:rPr>
          <w:rFonts w:ascii="Times New Roman" w:hAnsi="Times New Roman"/>
          <w:i/>
          <w:sz w:val="24"/>
          <w:szCs w:val="24"/>
          <w:lang w:val="en-GB"/>
        </w:rPr>
        <w:t xml:space="preserve">pen </w:t>
      </w:r>
      <w:r w:rsidR="009F3C24" w:rsidRPr="00000C90">
        <w:rPr>
          <w:rFonts w:ascii="Times New Roman" w:hAnsi="Times New Roman"/>
          <w:i/>
          <w:sz w:val="24"/>
          <w:szCs w:val="24"/>
          <w:lang w:val="en-GB"/>
        </w:rPr>
        <w:t>access</w:t>
      </w:r>
      <w:r>
        <w:rPr>
          <w:rFonts w:ascii="Times New Roman" w:hAnsi="Times New Roman"/>
          <w:i/>
          <w:sz w:val="24"/>
          <w:szCs w:val="24"/>
          <w:lang w:val="en-GB"/>
        </w:rPr>
        <w:t xml:space="preserve"> regime</w:t>
      </w:r>
      <w:r w:rsidR="009F3C24" w:rsidRPr="00000C90">
        <w:rPr>
          <w:rFonts w:ascii="Times New Roman" w:hAnsi="Times New Roman"/>
          <w:i/>
          <w:sz w:val="24"/>
          <w:szCs w:val="24"/>
          <w:lang w:val="en-GB"/>
        </w:rPr>
        <w:t>.</w:t>
      </w:r>
    </w:p>
    <w:p w14:paraId="253C0A3F" w14:textId="77777777" w:rsidR="00FB75D3" w:rsidRPr="00000C90" w:rsidRDefault="00FB75D3" w:rsidP="00FB75D3">
      <w:pPr>
        <w:pBdr>
          <w:top w:val="nil"/>
          <w:left w:val="nil"/>
          <w:bottom w:val="nil"/>
          <w:right w:val="nil"/>
          <w:between w:val="nil"/>
        </w:pBdr>
        <w:spacing w:before="0" w:line="360" w:lineRule="auto"/>
        <w:rPr>
          <w:rFonts w:ascii="Times New Roman" w:hAnsi="Times New Roman" w:cs="Times New Roman"/>
          <w:i/>
          <w:sz w:val="24"/>
          <w:szCs w:val="24"/>
          <w:lang w:val="en-GB"/>
        </w:rPr>
      </w:pPr>
    </w:p>
    <w:tbl>
      <w:tblPr>
        <w:tblpPr w:leftFromText="181" w:rightFromText="181" w:vertAnchor="text" w:tblpX="29" w:tblpY="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51"/>
        <w:gridCol w:w="5895"/>
        <w:gridCol w:w="1509"/>
        <w:gridCol w:w="1497"/>
        <w:gridCol w:w="1798"/>
      </w:tblGrid>
      <w:tr w:rsidR="00C56F44" w:rsidRPr="00000C90" w14:paraId="0C38AFE0" w14:textId="77777777" w:rsidTr="00FB75D3">
        <w:tc>
          <w:tcPr>
            <w:tcW w:w="912" w:type="pct"/>
            <w:tcBorders>
              <w:bottom w:val="single" w:sz="4" w:space="0" w:color="000000"/>
            </w:tcBorders>
            <w:shd w:val="clear" w:color="auto" w:fill="D9D9D9" w:themeFill="background1" w:themeFillShade="D9"/>
          </w:tcPr>
          <w:p w14:paraId="0B61DB45"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GENERAL CRITERION</w:t>
            </w:r>
          </w:p>
        </w:tc>
        <w:tc>
          <w:tcPr>
            <w:tcW w:w="2319" w:type="pct"/>
            <w:shd w:val="clear" w:color="auto" w:fill="D9D9D9" w:themeFill="background1" w:themeFillShade="D9"/>
          </w:tcPr>
          <w:p w14:paraId="4425AB60"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INDICATORS</w:t>
            </w:r>
          </w:p>
        </w:tc>
        <w:tc>
          <w:tcPr>
            <w:tcW w:w="516" w:type="pct"/>
            <w:shd w:val="clear" w:color="auto" w:fill="D9D9D9" w:themeFill="background1" w:themeFillShade="D9"/>
          </w:tcPr>
          <w:p w14:paraId="742C5C63"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MAXIMUM SCORE</w:t>
            </w:r>
          </w:p>
        </w:tc>
        <w:tc>
          <w:tcPr>
            <w:tcW w:w="516" w:type="pct"/>
            <w:shd w:val="clear" w:color="auto" w:fill="D9D9D9" w:themeFill="background1" w:themeFillShade="D9"/>
          </w:tcPr>
          <w:p w14:paraId="64E12BFD"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SCORE OBTAINED</w:t>
            </w:r>
          </w:p>
        </w:tc>
        <w:tc>
          <w:tcPr>
            <w:tcW w:w="737" w:type="pct"/>
            <w:shd w:val="clear" w:color="auto" w:fill="D9D9D9" w:themeFill="background1" w:themeFillShade="D9"/>
          </w:tcPr>
          <w:p w14:paraId="2D6163A6"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COMMENT</w:t>
            </w:r>
          </w:p>
        </w:tc>
      </w:tr>
      <w:tr w:rsidR="00C56F44" w:rsidRPr="00000C90" w14:paraId="4522A23C" w14:textId="77777777" w:rsidTr="00FB75D3">
        <w:tc>
          <w:tcPr>
            <w:tcW w:w="912" w:type="pct"/>
            <w:vMerge w:val="restart"/>
            <w:shd w:val="clear" w:color="auto" w:fill="F2F2F2" w:themeFill="background1" w:themeFillShade="F2"/>
            <w:vAlign w:val="center"/>
          </w:tcPr>
          <w:p w14:paraId="75BFCC4F"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IV. PERFORMANCE AND SOCIO-ECONOMIC IMPACT</w:t>
            </w:r>
          </w:p>
        </w:tc>
        <w:tc>
          <w:tcPr>
            <w:tcW w:w="2319" w:type="pct"/>
          </w:tcPr>
          <w:p w14:paraId="5A0DEBC8" w14:textId="670BACC6" w:rsidR="00DD6932" w:rsidRPr="00000C90" w:rsidRDefault="009F3C24" w:rsidP="00723548">
            <w:pPr>
              <w:spacing w:before="0" w:line="360" w:lineRule="auto"/>
              <w:rPr>
                <w:rFonts w:ascii="Times New Roman" w:hAnsi="Times New Roman" w:cs="Times New Roman"/>
                <w:sz w:val="24"/>
                <w:szCs w:val="24"/>
                <w:lang w:val="en-GB"/>
              </w:rPr>
            </w:pPr>
            <w:r w:rsidRPr="00000C90">
              <w:rPr>
                <w:rFonts w:ascii="Times New Roman" w:hAnsi="Times New Roman" w:cs="Times New Roman"/>
                <w:sz w:val="24"/>
                <w:szCs w:val="24"/>
                <w:lang w:val="en-GB"/>
              </w:rPr>
              <w:t xml:space="preserve">IV.1 </w:t>
            </w:r>
            <w:r w:rsidR="002A7479">
              <w:rPr>
                <w:rFonts w:ascii="Times New Roman" w:hAnsi="Times New Roman" w:cs="Times New Roman"/>
                <w:sz w:val="24"/>
                <w:szCs w:val="24"/>
                <w:lang w:val="en-GB"/>
              </w:rPr>
              <w:t>The e</w:t>
            </w:r>
            <w:r w:rsidR="002A7479" w:rsidRPr="00000C90">
              <w:rPr>
                <w:rFonts w:ascii="Times New Roman" w:hAnsi="Times New Roman" w:cs="Times New Roman"/>
                <w:sz w:val="24"/>
                <w:szCs w:val="24"/>
                <w:lang w:val="en-GB"/>
              </w:rPr>
              <w:t xml:space="preserve">xtent </w:t>
            </w:r>
            <w:r w:rsidRPr="00000C90">
              <w:rPr>
                <w:rFonts w:ascii="Times New Roman" w:hAnsi="Times New Roman" w:cs="Times New Roman"/>
                <w:sz w:val="24"/>
                <w:szCs w:val="24"/>
                <w:lang w:val="en-GB"/>
              </w:rPr>
              <w:t xml:space="preserve">to which the activity </w:t>
            </w:r>
            <w:r w:rsidR="00723548">
              <w:rPr>
                <w:rFonts w:ascii="Times New Roman" w:hAnsi="Times New Roman" w:cs="Times New Roman"/>
                <w:sz w:val="24"/>
                <w:szCs w:val="24"/>
                <w:lang w:val="en-GB"/>
              </w:rPr>
              <w:t>responds to</w:t>
            </w:r>
            <w:r w:rsidR="00723548" w:rsidRPr="00000C90">
              <w:rPr>
                <w:rFonts w:ascii="Times New Roman" w:hAnsi="Times New Roman" w:cs="Times New Roman"/>
                <w:sz w:val="24"/>
                <w:szCs w:val="24"/>
                <w:lang w:val="en-GB"/>
              </w:rPr>
              <w:t xml:space="preserve"> </w:t>
            </w:r>
            <w:r w:rsidRPr="00000C90">
              <w:rPr>
                <w:rFonts w:ascii="Times New Roman" w:hAnsi="Times New Roman" w:cs="Times New Roman"/>
                <w:sz w:val="24"/>
                <w:szCs w:val="24"/>
                <w:lang w:val="en-GB"/>
              </w:rPr>
              <w:t xml:space="preserve">public interests of national or local importance </w:t>
            </w:r>
          </w:p>
        </w:tc>
        <w:tc>
          <w:tcPr>
            <w:tcW w:w="516" w:type="pct"/>
          </w:tcPr>
          <w:p w14:paraId="631B45E0" w14:textId="77777777" w:rsidR="00DD6932" w:rsidRPr="00000C90" w:rsidRDefault="009F3C24">
            <w:pPr>
              <w:spacing w:before="0" w:line="360" w:lineRule="auto"/>
              <w:jc w:val="center"/>
              <w:rPr>
                <w:rFonts w:ascii="Times New Roman" w:hAnsi="Times New Roman" w:cs="Times New Roman"/>
                <w:i/>
                <w:sz w:val="24"/>
                <w:szCs w:val="24"/>
                <w:lang w:val="en-GB"/>
              </w:rPr>
            </w:pPr>
            <w:r w:rsidRPr="00000C90">
              <w:rPr>
                <w:rFonts w:ascii="Times New Roman" w:hAnsi="Times New Roman" w:cs="Times New Roman"/>
                <w:sz w:val="24"/>
                <w:szCs w:val="24"/>
                <w:lang w:val="en-GB"/>
              </w:rPr>
              <w:t>10</w:t>
            </w:r>
          </w:p>
        </w:tc>
        <w:tc>
          <w:tcPr>
            <w:tcW w:w="516" w:type="pct"/>
          </w:tcPr>
          <w:p w14:paraId="285483A2"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c>
          <w:tcPr>
            <w:tcW w:w="737" w:type="pct"/>
          </w:tcPr>
          <w:p w14:paraId="4D4AAED9"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r>
      <w:tr w:rsidR="00C56F44" w:rsidRPr="00000C90" w14:paraId="580728FF" w14:textId="77777777" w:rsidTr="00FB75D3">
        <w:tc>
          <w:tcPr>
            <w:tcW w:w="912" w:type="pct"/>
            <w:vMerge/>
            <w:shd w:val="clear" w:color="auto" w:fill="F2F2F2" w:themeFill="background1" w:themeFillShade="F2"/>
          </w:tcPr>
          <w:p w14:paraId="5CB6A4BF" w14:textId="77777777" w:rsidR="00FB75D3" w:rsidRPr="00000C90"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lang w:val="en-GB"/>
              </w:rPr>
            </w:pPr>
          </w:p>
        </w:tc>
        <w:tc>
          <w:tcPr>
            <w:tcW w:w="2319" w:type="pct"/>
          </w:tcPr>
          <w:p w14:paraId="65DB2221" w14:textId="45F01A58" w:rsidR="00DD6932" w:rsidRPr="00000C90" w:rsidRDefault="009F3C24" w:rsidP="002A7479">
            <w:pPr>
              <w:spacing w:before="0" w:line="360" w:lineRule="auto"/>
              <w:rPr>
                <w:rFonts w:ascii="Times New Roman" w:hAnsi="Times New Roman" w:cs="Times New Roman"/>
                <w:sz w:val="24"/>
                <w:szCs w:val="24"/>
                <w:lang w:val="en-GB"/>
              </w:rPr>
            </w:pPr>
            <w:r w:rsidRPr="00000C90">
              <w:rPr>
                <w:rFonts w:ascii="Times New Roman" w:hAnsi="Times New Roman" w:cs="Times New Roman"/>
                <w:sz w:val="24"/>
                <w:szCs w:val="24"/>
                <w:lang w:val="en-GB"/>
              </w:rPr>
              <w:t xml:space="preserve">IV.2 </w:t>
            </w:r>
            <w:r w:rsidR="002A7479">
              <w:rPr>
                <w:rFonts w:ascii="Times New Roman" w:hAnsi="Times New Roman" w:cs="Times New Roman"/>
                <w:sz w:val="24"/>
                <w:szCs w:val="24"/>
                <w:lang w:val="en-GB"/>
              </w:rPr>
              <w:t>The c</w:t>
            </w:r>
            <w:r w:rsidR="002A7479" w:rsidRPr="00000C90">
              <w:rPr>
                <w:rFonts w:ascii="Times New Roman" w:hAnsi="Times New Roman" w:cs="Times New Roman"/>
                <w:sz w:val="24"/>
                <w:szCs w:val="24"/>
                <w:lang w:val="en-GB"/>
              </w:rPr>
              <w:t xml:space="preserve">apacity </w:t>
            </w:r>
            <w:r w:rsidRPr="00000C90">
              <w:rPr>
                <w:rFonts w:ascii="Times New Roman" w:hAnsi="Times New Roman" w:cs="Times New Roman"/>
                <w:sz w:val="24"/>
                <w:szCs w:val="24"/>
                <w:lang w:val="en-GB"/>
              </w:rPr>
              <w:t>to develop national and international collaborations</w:t>
            </w:r>
          </w:p>
        </w:tc>
        <w:tc>
          <w:tcPr>
            <w:tcW w:w="516" w:type="pct"/>
          </w:tcPr>
          <w:p w14:paraId="22B937AA" w14:textId="77777777" w:rsidR="00DD6932" w:rsidRPr="00000C90" w:rsidRDefault="009F3C24">
            <w:pPr>
              <w:spacing w:before="0" w:line="360" w:lineRule="auto"/>
              <w:jc w:val="center"/>
              <w:rPr>
                <w:rFonts w:ascii="Times New Roman" w:hAnsi="Times New Roman" w:cs="Times New Roman"/>
                <w:i/>
                <w:sz w:val="24"/>
                <w:szCs w:val="24"/>
                <w:lang w:val="en-GB"/>
              </w:rPr>
            </w:pPr>
            <w:r w:rsidRPr="00000C90">
              <w:rPr>
                <w:rFonts w:ascii="Times New Roman" w:hAnsi="Times New Roman" w:cs="Times New Roman"/>
                <w:sz w:val="24"/>
                <w:szCs w:val="24"/>
                <w:lang w:val="en-GB"/>
              </w:rPr>
              <w:t>8</w:t>
            </w:r>
          </w:p>
        </w:tc>
        <w:tc>
          <w:tcPr>
            <w:tcW w:w="516" w:type="pct"/>
          </w:tcPr>
          <w:p w14:paraId="369928E9"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c>
          <w:tcPr>
            <w:tcW w:w="737" w:type="pct"/>
          </w:tcPr>
          <w:p w14:paraId="2CC3364E"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r>
      <w:tr w:rsidR="00C56F44" w:rsidRPr="00000C90" w14:paraId="1A6FDD58" w14:textId="77777777" w:rsidTr="00FB75D3">
        <w:tc>
          <w:tcPr>
            <w:tcW w:w="912" w:type="pct"/>
            <w:vMerge/>
            <w:shd w:val="clear" w:color="auto" w:fill="F2F2F2" w:themeFill="background1" w:themeFillShade="F2"/>
          </w:tcPr>
          <w:p w14:paraId="25BCB699" w14:textId="77777777" w:rsidR="00FB75D3" w:rsidRPr="00000C90"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lang w:val="en-GB"/>
              </w:rPr>
            </w:pPr>
          </w:p>
        </w:tc>
        <w:tc>
          <w:tcPr>
            <w:tcW w:w="2319" w:type="pct"/>
            <w:tcBorders>
              <w:bottom w:val="single" w:sz="4" w:space="0" w:color="000000"/>
            </w:tcBorders>
          </w:tcPr>
          <w:p w14:paraId="53B5DE01" w14:textId="272F89D2" w:rsidR="00DD6932" w:rsidRPr="00000C90" w:rsidRDefault="009F3C24" w:rsidP="002A7479">
            <w:pPr>
              <w:spacing w:before="0" w:line="360" w:lineRule="auto"/>
              <w:rPr>
                <w:rFonts w:ascii="Times New Roman" w:hAnsi="Times New Roman" w:cs="Times New Roman"/>
                <w:sz w:val="24"/>
                <w:szCs w:val="24"/>
                <w:lang w:val="en-GB"/>
              </w:rPr>
            </w:pPr>
            <w:r w:rsidRPr="00000C90">
              <w:rPr>
                <w:rFonts w:ascii="Times New Roman" w:hAnsi="Times New Roman" w:cs="Times New Roman"/>
                <w:sz w:val="24"/>
                <w:szCs w:val="24"/>
                <w:lang w:val="en-GB"/>
              </w:rPr>
              <w:t xml:space="preserve">IV.3 </w:t>
            </w:r>
            <w:r w:rsidR="002A7479">
              <w:rPr>
                <w:rFonts w:ascii="Times New Roman" w:hAnsi="Times New Roman" w:cs="Times New Roman"/>
                <w:sz w:val="24"/>
                <w:szCs w:val="24"/>
                <w:lang w:val="en-GB"/>
              </w:rPr>
              <w:t>The c</w:t>
            </w:r>
            <w:r w:rsidR="002A7479" w:rsidRPr="00000C90">
              <w:rPr>
                <w:rFonts w:ascii="Times New Roman" w:hAnsi="Times New Roman" w:cs="Times New Roman"/>
                <w:sz w:val="24"/>
                <w:szCs w:val="24"/>
                <w:lang w:val="en-GB"/>
              </w:rPr>
              <w:t xml:space="preserve">ontribution </w:t>
            </w:r>
            <w:r w:rsidRPr="00000C90">
              <w:rPr>
                <w:rFonts w:ascii="Times New Roman" w:hAnsi="Times New Roman" w:cs="Times New Roman"/>
                <w:sz w:val="24"/>
                <w:szCs w:val="24"/>
                <w:lang w:val="en-GB"/>
              </w:rPr>
              <w:t xml:space="preserve">to national and world science and culture </w:t>
            </w:r>
          </w:p>
        </w:tc>
        <w:tc>
          <w:tcPr>
            <w:tcW w:w="516" w:type="pct"/>
            <w:tcBorders>
              <w:bottom w:val="single" w:sz="4" w:space="0" w:color="000000"/>
            </w:tcBorders>
          </w:tcPr>
          <w:p w14:paraId="03129EB7" w14:textId="77777777" w:rsidR="00DD6932" w:rsidRPr="00000C90" w:rsidRDefault="009F3C24">
            <w:pPr>
              <w:spacing w:before="0" w:line="360" w:lineRule="auto"/>
              <w:jc w:val="center"/>
              <w:rPr>
                <w:rFonts w:ascii="Times New Roman" w:hAnsi="Times New Roman" w:cs="Times New Roman"/>
                <w:i/>
                <w:sz w:val="24"/>
                <w:szCs w:val="24"/>
                <w:lang w:val="en-GB"/>
              </w:rPr>
            </w:pPr>
            <w:r w:rsidRPr="00000C90">
              <w:rPr>
                <w:rFonts w:ascii="Times New Roman" w:hAnsi="Times New Roman" w:cs="Times New Roman"/>
                <w:sz w:val="24"/>
                <w:szCs w:val="24"/>
                <w:lang w:val="en-GB"/>
              </w:rPr>
              <w:t>8</w:t>
            </w:r>
          </w:p>
        </w:tc>
        <w:tc>
          <w:tcPr>
            <w:tcW w:w="516" w:type="pct"/>
            <w:tcBorders>
              <w:bottom w:val="single" w:sz="4" w:space="0" w:color="000000"/>
            </w:tcBorders>
          </w:tcPr>
          <w:p w14:paraId="7C5F777E"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c>
          <w:tcPr>
            <w:tcW w:w="737" w:type="pct"/>
            <w:tcBorders>
              <w:bottom w:val="single" w:sz="4" w:space="0" w:color="000000"/>
            </w:tcBorders>
          </w:tcPr>
          <w:p w14:paraId="757812A3"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r>
      <w:tr w:rsidR="00C56F44" w:rsidRPr="00000C90" w14:paraId="00912EEE" w14:textId="77777777" w:rsidTr="00FB75D3">
        <w:tc>
          <w:tcPr>
            <w:tcW w:w="912" w:type="pct"/>
            <w:vMerge/>
            <w:shd w:val="clear" w:color="auto" w:fill="F2F2F2" w:themeFill="background1" w:themeFillShade="F2"/>
          </w:tcPr>
          <w:p w14:paraId="508B429F" w14:textId="77777777" w:rsidR="00FB75D3" w:rsidRPr="00000C90"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lang w:val="en-GB"/>
              </w:rPr>
            </w:pPr>
          </w:p>
        </w:tc>
        <w:tc>
          <w:tcPr>
            <w:tcW w:w="2319" w:type="pct"/>
            <w:shd w:val="clear" w:color="auto" w:fill="BDD6EE" w:themeFill="accent1" w:themeFillTint="66"/>
          </w:tcPr>
          <w:p w14:paraId="0987BCCF"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TOTAL</w:t>
            </w:r>
          </w:p>
        </w:tc>
        <w:tc>
          <w:tcPr>
            <w:tcW w:w="516" w:type="pct"/>
            <w:shd w:val="clear" w:color="auto" w:fill="BDD6EE" w:themeFill="accent1" w:themeFillTint="66"/>
          </w:tcPr>
          <w:p w14:paraId="37630C05"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26</w:t>
            </w:r>
          </w:p>
        </w:tc>
        <w:tc>
          <w:tcPr>
            <w:tcW w:w="516" w:type="pct"/>
            <w:shd w:val="clear" w:color="auto" w:fill="BDD6EE" w:themeFill="accent1" w:themeFillTint="66"/>
          </w:tcPr>
          <w:p w14:paraId="6DD0E5D8" w14:textId="77777777" w:rsidR="00FB75D3" w:rsidRPr="00000C90" w:rsidRDefault="00FB75D3" w:rsidP="00C06FB7">
            <w:pPr>
              <w:spacing w:before="0" w:line="360" w:lineRule="auto"/>
              <w:jc w:val="center"/>
              <w:rPr>
                <w:rFonts w:ascii="Times New Roman" w:hAnsi="Times New Roman" w:cs="Times New Roman"/>
                <w:b/>
                <w:sz w:val="24"/>
                <w:szCs w:val="24"/>
                <w:lang w:val="en-GB"/>
              </w:rPr>
            </w:pPr>
          </w:p>
        </w:tc>
        <w:tc>
          <w:tcPr>
            <w:tcW w:w="737" w:type="pct"/>
            <w:shd w:val="clear" w:color="auto" w:fill="BDD6EE" w:themeFill="accent1" w:themeFillTint="66"/>
          </w:tcPr>
          <w:p w14:paraId="020E7AFF" w14:textId="77777777" w:rsidR="00FB75D3" w:rsidRPr="00000C90" w:rsidRDefault="00FB75D3" w:rsidP="00C06FB7">
            <w:pPr>
              <w:spacing w:before="0" w:line="360" w:lineRule="auto"/>
              <w:jc w:val="center"/>
              <w:rPr>
                <w:rFonts w:ascii="Times New Roman" w:hAnsi="Times New Roman" w:cs="Times New Roman"/>
                <w:b/>
                <w:sz w:val="24"/>
                <w:szCs w:val="24"/>
                <w:lang w:val="en-GB"/>
              </w:rPr>
            </w:pPr>
          </w:p>
        </w:tc>
      </w:tr>
    </w:tbl>
    <w:p w14:paraId="5CC20CF8" w14:textId="77777777" w:rsidR="00FB75D3" w:rsidRPr="00000C90" w:rsidRDefault="00FB75D3" w:rsidP="00FB75D3">
      <w:pPr>
        <w:pBdr>
          <w:top w:val="nil"/>
          <w:left w:val="nil"/>
          <w:bottom w:val="nil"/>
          <w:right w:val="nil"/>
          <w:between w:val="nil"/>
        </w:pBdr>
        <w:spacing w:before="0" w:line="360" w:lineRule="auto"/>
        <w:ind w:left="1775"/>
        <w:rPr>
          <w:rFonts w:ascii="Times New Roman" w:hAnsi="Times New Roman" w:cs="Times New Roman"/>
          <w:i/>
          <w:sz w:val="24"/>
          <w:szCs w:val="24"/>
          <w:lang w:val="en-GB"/>
        </w:rPr>
      </w:pPr>
    </w:p>
    <w:p w14:paraId="1B7872E3" w14:textId="2064EEF5" w:rsidR="00DD6932" w:rsidRPr="00000C90" w:rsidRDefault="009F3C24">
      <w:pPr>
        <w:spacing w:before="0" w:line="360" w:lineRule="auto"/>
        <w:rPr>
          <w:rFonts w:ascii="Times New Roman" w:hAnsi="Times New Roman" w:cs="Times New Roman"/>
          <w:b/>
          <w:sz w:val="24"/>
          <w:szCs w:val="24"/>
          <w:lang w:val="en-GB"/>
        </w:rPr>
      </w:pPr>
      <w:r w:rsidRPr="00000C90">
        <w:rPr>
          <w:rFonts w:ascii="Times New Roman" w:hAnsi="Times New Roman" w:cs="Times New Roman"/>
          <w:b/>
          <w:sz w:val="24"/>
          <w:szCs w:val="24"/>
          <w:lang w:val="en-GB"/>
        </w:rPr>
        <w:lastRenderedPageBreak/>
        <w:t xml:space="preserve">Indicator IV.1 </w:t>
      </w:r>
      <w:r w:rsidR="00723548">
        <w:rPr>
          <w:rFonts w:ascii="Times New Roman" w:hAnsi="Times New Roman" w:cs="Times New Roman"/>
          <w:b/>
          <w:sz w:val="24"/>
          <w:szCs w:val="24"/>
          <w:lang w:val="en-GB"/>
        </w:rPr>
        <w:t>The e</w:t>
      </w:r>
      <w:r w:rsidR="00723548" w:rsidRPr="00000C90">
        <w:rPr>
          <w:rFonts w:ascii="Times New Roman" w:hAnsi="Times New Roman" w:cs="Times New Roman"/>
          <w:b/>
          <w:sz w:val="24"/>
          <w:szCs w:val="24"/>
          <w:lang w:val="en-GB"/>
        </w:rPr>
        <w:t xml:space="preserve">xtent </w:t>
      </w:r>
      <w:r w:rsidRPr="00000C90">
        <w:rPr>
          <w:rFonts w:ascii="Times New Roman" w:hAnsi="Times New Roman" w:cs="Times New Roman"/>
          <w:b/>
          <w:sz w:val="24"/>
          <w:szCs w:val="24"/>
          <w:lang w:val="en-GB"/>
        </w:rPr>
        <w:t xml:space="preserve">to which the activity </w:t>
      </w:r>
      <w:r w:rsidR="00723548">
        <w:rPr>
          <w:rFonts w:ascii="Times New Roman" w:hAnsi="Times New Roman" w:cs="Times New Roman"/>
          <w:b/>
          <w:sz w:val="24"/>
          <w:szCs w:val="24"/>
          <w:lang w:val="en-GB"/>
        </w:rPr>
        <w:t>responds to</w:t>
      </w:r>
      <w:r w:rsidR="00723548" w:rsidRPr="00000C90">
        <w:rPr>
          <w:rFonts w:ascii="Times New Roman" w:hAnsi="Times New Roman" w:cs="Times New Roman"/>
          <w:b/>
          <w:sz w:val="24"/>
          <w:szCs w:val="24"/>
          <w:lang w:val="en-GB"/>
        </w:rPr>
        <w:t xml:space="preserve"> </w:t>
      </w:r>
      <w:r w:rsidRPr="00000C90">
        <w:rPr>
          <w:rFonts w:ascii="Times New Roman" w:hAnsi="Times New Roman" w:cs="Times New Roman"/>
          <w:b/>
          <w:sz w:val="24"/>
          <w:szCs w:val="24"/>
          <w:lang w:val="en-GB"/>
        </w:rPr>
        <w:t>public interests of national or local importance</w:t>
      </w:r>
    </w:p>
    <w:p w14:paraId="76DC2B4E" w14:textId="1BA27726" w:rsidR="00DD6932" w:rsidRPr="00000C90" w:rsidRDefault="00591D08">
      <w:pPr>
        <w:numPr>
          <w:ilvl w:val="0"/>
          <w:numId w:val="2"/>
        </w:numPr>
        <w:spacing w:before="0" w:line="360" w:lineRule="auto"/>
        <w:ind w:left="1440"/>
        <w:rPr>
          <w:rFonts w:ascii="Times New Roman" w:hAnsi="Times New Roman" w:cs="Times New Roman"/>
          <w:i/>
          <w:sz w:val="24"/>
          <w:szCs w:val="24"/>
          <w:lang w:val="en-GB"/>
        </w:rPr>
      </w:pPr>
      <w:r>
        <w:rPr>
          <w:rFonts w:ascii="Times New Roman" w:hAnsi="Times New Roman" w:cs="Times New Roman"/>
          <w:i/>
          <w:sz w:val="24"/>
          <w:szCs w:val="24"/>
          <w:lang w:val="en-GB"/>
        </w:rPr>
        <w:t>Analyse</w:t>
      </w:r>
      <w:r w:rsidR="009F3C24" w:rsidRPr="00000C90">
        <w:rPr>
          <w:rFonts w:ascii="Times New Roman" w:hAnsi="Times New Roman" w:cs="Times New Roman"/>
          <w:i/>
          <w:sz w:val="24"/>
          <w:szCs w:val="24"/>
          <w:lang w:val="en-GB"/>
        </w:rPr>
        <w:t xml:space="preserve"> whether the activity carried out by the organization responds to public interests of national or local importance in correlation with its mission, whether it </w:t>
      </w:r>
      <w:r>
        <w:rPr>
          <w:rFonts w:ascii="Times New Roman" w:hAnsi="Times New Roman" w:cs="Times New Roman"/>
          <w:i/>
          <w:sz w:val="24"/>
          <w:szCs w:val="24"/>
          <w:lang w:val="en-GB"/>
        </w:rPr>
        <w:t>develops</w:t>
      </w:r>
      <w:r w:rsidR="009F3C24" w:rsidRPr="00000C90">
        <w:rPr>
          <w:rFonts w:ascii="Times New Roman" w:hAnsi="Times New Roman" w:cs="Times New Roman"/>
          <w:i/>
          <w:sz w:val="24"/>
          <w:szCs w:val="24"/>
          <w:lang w:val="en-GB"/>
        </w:rPr>
        <w:t xml:space="preserve"> studies, sectoral projects, research projects of local or national impact; research services for or in partnership with </w:t>
      </w:r>
      <w:r>
        <w:rPr>
          <w:rFonts w:ascii="Times New Roman" w:hAnsi="Times New Roman" w:cs="Times New Roman"/>
          <w:i/>
          <w:sz w:val="24"/>
          <w:szCs w:val="24"/>
          <w:lang w:val="en-GB"/>
        </w:rPr>
        <w:t>commercial entities</w:t>
      </w:r>
      <w:r w:rsidR="009F3C24" w:rsidRPr="00000C90">
        <w:rPr>
          <w:rFonts w:ascii="Times New Roman" w:hAnsi="Times New Roman" w:cs="Times New Roman"/>
          <w:i/>
          <w:sz w:val="24"/>
          <w:szCs w:val="24"/>
          <w:lang w:val="en-GB"/>
        </w:rPr>
        <w:t>.</w:t>
      </w:r>
    </w:p>
    <w:p w14:paraId="77763C0E" w14:textId="0B3125CE" w:rsidR="00DD6932" w:rsidRPr="00000C90" w:rsidRDefault="00F3394F">
      <w:pPr>
        <w:numPr>
          <w:ilvl w:val="0"/>
          <w:numId w:val="2"/>
        </w:numPr>
        <w:spacing w:before="0" w:line="360" w:lineRule="auto"/>
        <w:ind w:left="1440"/>
        <w:rPr>
          <w:rFonts w:ascii="Times New Roman" w:hAnsi="Times New Roman" w:cs="Times New Roman"/>
          <w:i/>
          <w:sz w:val="24"/>
          <w:szCs w:val="24"/>
          <w:lang w:val="en-GB"/>
        </w:rPr>
      </w:pPr>
      <w:r>
        <w:rPr>
          <w:rFonts w:ascii="Times New Roman" w:hAnsi="Times New Roman" w:cs="Times New Roman"/>
          <w:i/>
          <w:sz w:val="24"/>
          <w:szCs w:val="24"/>
          <w:lang w:val="en-GB"/>
        </w:rPr>
        <w:t>Evaluate mainly the</w:t>
      </w:r>
      <w:r w:rsidR="009F3C24" w:rsidRPr="00000C90">
        <w:rPr>
          <w:rFonts w:ascii="Times New Roman" w:hAnsi="Times New Roman" w:cs="Times New Roman"/>
          <w:i/>
          <w:sz w:val="24"/>
          <w:szCs w:val="24"/>
          <w:lang w:val="en-GB"/>
        </w:rPr>
        <w:t xml:space="preserve"> </w:t>
      </w:r>
      <w:r w:rsidRPr="00000C90">
        <w:rPr>
          <w:rFonts w:ascii="Times New Roman" w:hAnsi="Times New Roman" w:cs="Times New Roman"/>
          <w:i/>
          <w:sz w:val="24"/>
          <w:szCs w:val="24"/>
          <w:lang w:val="en-GB"/>
        </w:rPr>
        <w:t>coordinati</w:t>
      </w:r>
      <w:r>
        <w:rPr>
          <w:rFonts w:ascii="Times New Roman" w:hAnsi="Times New Roman" w:cs="Times New Roman"/>
          <w:i/>
          <w:sz w:val="24"/>
          <w:szCs w:val="24"/>
          <w:lang w:val="en-GB"/>
        </w:rPr>
        <w:t>on of</w:t>
      </w:r>
      <w:r w:rsidRPr="00000C90">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or</w:t>
      </w:r>
      <w:r>
        <w:rPr>
          <w:rFonts w:ascii="Times New Roman" w:hAnsi="Times New Roman" w:cs="Times New Roman"/>
          <w:i/>
          <w:sz w:val="24"/>
          <w:szCs w:val="24"/>
          <w:lang w:val="en-GB"/>
        </w:rPr>
        <w:t xml:space="preserve"> participation</w:t>
      </w:r>
      <w:r w:rsidR="009F3C24" w:rsidRPr="00000C90">
        <w:rPr>
          <w:rFonts w:ascii="Times New Roman" w:hAnsi="Times New Roman" w:cs="Times New Roman"/>
          <w:i/>
          <w:sz w:val="24"/>
          <w:szCs w:val="24"/>
          <w:lang w:val="en-GB"/>
        </w:rPr>
        <w:t xml:space="preserve"> in the preparation of complex work</w:t>
      </w:r>
      <w:r w:rsidR="002F4DF7">
        <w:rPr>
          <w:rFonts w:ascii="Times New Roman" w:hAnsi="Times New Roman" w:cs="Times New Roman"/>
          <w:i/>
          <w:sz w:val="24"/>
          <w:szCs w:val="24"/>
          <w:lang w:val="en-GB"/>
        </w:rPr>
        <w:t>s</w:t>
      </w:r>
      <w:r w:rsidR="009F3C24" w:rsidRPr="00000C90">
        <w:rPr>
          <w:rFonts w:ascii="Times New Roman" w:hAnsi="Times New Roman" w:cs="Times New Roman"/>
          <w:i/>
          <w:sz w:val="24"/>
          <w:szCs w:val="24"/>
          <w:lang w:val="en-GB"/>
        </w:rPr>
        <w:t xml:space="preserve"> with national and local impact.</w:t>
      </w:r>
    </w:p>
    <w:p w14:paraId="0DEAD482" w14:textId="77777777" w:rsidR="00FB75D3" w:rsidRPr="00000C90" w:rsidRDefault="00FB75D3" w:rsidP="00FB75D3">
      <w:pPr>
        <w:pBdr>
          <w:top w:val="nil"/>
          <w:left w:val="nil"/>
          <w:bottom w:val="nil"/>
          <w:right w:val="nil"/>
          <w:between w:val="nil"/>
        </w:pBdr>
        <w:spacing w:before="0" w:line="360" w:lineRule="auto"/>
        <w:ind w:left="1775"/>
        <w:rPr>
          <w:rFonts w:ascii="Times New Roman" w:hAnsi="Times New Roman" w:cs="Times New Roman"/>
          <w:i/>
          <w:sz w:val="24"/>
          <w:szCs w:val="24"/>
          <w:lang w:val="en-GB"/>
        </w:rPr>
      </w:pPr>
    </w:p>
    <w:p w14:paraId="04E7369A" w14:textId="77840DA6" w:rsidR="00DD6932" w:rsidRPr="00000C90" w:rsidRDefault="009F3C24">
      <w:pPr>
        <w:spacing w:before="0" w:line="360" w:lineRule="auto"/>
        <w:rPr>
          <w:rFonts w:ascii="Times New Roman" w:hAnsi="Times New Roman" w:cs="Times New Roman"/>
          <w:b/>
          <w:sz w:val="24"/>
          <w:szCs w:val="24"/>
          <w:lang w:val="en-GB"/>
        </w:rPr>
      </w:pPr>
      <w:r w:rsidRPr="00000C90">
        <w:rPr>
          <w:rFonts w:ascii="Times New Roman" w:hAnsi="Times New Roman" w:cs="Times New Roman"/>
          <w:b/>
          <w:sz w:val="24"/>
          <w:szCs w:val="24"/>
          <w:lang w:val="en-GB"/>
        </w:rPr>
        <w:t xml:space="preserve">Indicator IV.2 </w:t>
      </w:r>
      <w:r w:rsidR="002B13C0">
        <w:rPr>
          <w:rFonts w:ascii="Times New Roman" w:hAnsi="Times New Roman" w:cs="Times New Roman"/>
          <w:b/>
          <w:sz w:val="24"/>
          <w:szCs w:val="24"/>
          <w:lang w:val="en-GB"/>
        </w:rPr>
        <w:t>The c</w:t>
      </w:r>
      <w:r w:rsidR="002B13C0" w:rsidRPr="00000C90">
        <w:rPr>
          <w:rFonts w:ascii="Times New Roman" w:hAnsi="Times New Roman" w:cs="Times New Roman"/>
          <w:b/>
          <w:sz w:val="24"/>
          <w:szCs w:val="24"/>
          <w:lang w:val="en-GB"/>
        </w:rPr>
        <w:t xml:space="preserve">apacity </w:t>
      </w:r>
      <w:r w:rsidRPr="00000C90">
        <w:rPr>
          <w:rFonts w:ascii="Times New Roman" w:hAnsi="Times New Roman" w:cs="Times New Roman"/>
          <w:b/>
          <w:sz w:val="24"/>
          <w:szCs w:val="24"/>
          <w:lang w:val="en-GB"/>
        </w:rPr>
        <w:t xml:space="preserve">to develop national and international collaborations </w:t>
      </w:r>
    </w:p>
    <w:p w14:paraId="35266E57" w14:textId="106B0826" w:rsidR="00DD6932" w:rsidRPr="00000C90" w:rsidRDefault="002B13C0">
      <w:pPr>
        <w:numPr>
          <w:ilvl w:val="0"/>
          <w:numId w:val="2"/>
        </w:numPr>
        <w:spacing w:before="0" w:line="360" w:lineRule="auto"/>
        <w:ind w:left="1440"/>
        <w:rPr>
          <w:rFonts w:ascii="Times New Roman" w:hAnsi="Times New Roman" w:cs="Times New Roman"/>
          <w:i/>
          <w:sz w:val="24"/>
          <w:szCs w:val="24"/>
          <w:lang w:val="en-GB"/>
        </w:rPr>
      </w:pPr>
      <w:r>
        <w:rPr>
          <w:rFonts w:ascii="Times New Roman" w:hAnsi="Times New Roman" w:cs="Times New Roman"/>
          <w:i/>
          <w:sz w:val="24"/>
          <w:szCs w:val="24"/>
          <w:lang w:val="en-GB"/>
        </w:rPr>
        <w:t>Analyse t</w:t>
      </w:r>
      <w:r w:rsidRPr="00000C90">
        <w:rPr>
          <w:rFonts w:ascii="Times New Roman" w:hAnsi="Times New Roman" w:cs="Times New Roman"/>
          <w:i/>
          <w:sz w:val="24"/>
          <w:szCs w:val="24"/>
          <w:lang w:val="en-GB"/>
        </w:rPr>
        <w:t xml:space="preserve">he </w:t>
      </w:r>
      <w:r w:rsidR="009F3C24" w:rsidRPr="00000C90">
        <w:rPr>
          <w:rFonts w:ascii="Times New Roman" w:hAnsi="Times New Roman" w:cs="Times New Roman"/>
          <w:i/>
          <w:sz w:val="24"/>
          <w:szCs w:val="24"/>
          <w:lang w:val="en-GB"/>
        </w:rPr>
        <w:t xml:space="preserve">capacity of the research organization to develop national and international collaborations that have as main outcomes the </w:t>
      </w:r>
      <w:r>
        <w:rPr>
          <w:rFonts w:ascii="Times New Roman" w:hAnsi="Times New Roman" w:cs="Times New Roman"/>
          <w:i/>
          <w:sz w:val="24"/>
          <w:szCs w:val="24"/>
          <w:lang w:val="en-GB"/>
        </w:rPr>
        <w:t>joint use</w:t>
      </w:r>
      <w:r w:rsidRPr="00000C90">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 xml:space="preserve">of components of the research infrastructure, providing access to researchers from other research organizations to different components of its own infrastructure (including IOSIN); </w:t>
      </w:r>
      <w:r>
        <w:rPr>
          <w:rFonts w:ascii="Times New Roman" w:hAnsi="Times New Roman" w:cs="Times New Roman"/>
          <w:i/>
          <w:sz w:val="24"/>
          <w:szCs w:val="24"/>
          <w:lang w:val="en-GB"/>
        </w:rPr>
        <w:t xml:space="preserve">provide </w:t>
      </w:r>
      <w:r w:rsidR="009F3C24" w:rsidRPr="00000C90">
        <w:rPr>
          <w:rFonts w:ascii="Times New Roman" w:hAnsi="Times New Roman" w:cs="Times New Roman"/>
          <w:i/>
          <w:sz w:val="24"/>
          <w:szCs w:val="24"/>
          <w:lang w:val="en-GB"/>
        </w:rPr>
        <w:t xml:space="preserve">support services for other research organizations or researchers from outside the organization, co-opting partner organizations or researchers from other organizations in the </w:t>
      </w:r>
      <w:r w:rsidRPr="00000C90">
        <w:rPr>
          <w:rFonts w:ascii="Times New Roman" w:hAnsi="Times New Roman" w:cs="Times New Roman"/>
          <w:i/>
          <w:sz w:val="24"/>
          <w:szCs w:val="24"/>
          <w:lang w:val="en-GB"/>
        </w:rPr>
        <w:t xml:space="preserve">initiated </w:t>
      </w:r>
      <w:r w:rsidR="009F3C24" w:rsidRPr="00000C90">
        <w:rPr>
          <w:rFonts w:ascii="Times New Roman" w:hAnsi="Times New Roman" w:cs="Times New Roman"/>
          <w:i/>
          <w:sz w:val="24"/>
          <w:szCs w:val="24"/>
          <w:lang w:val="en-GB"/>
        </w:rPr>
        <w:t>projects.</w:t>
      </w:r>
    </w:p>
    <w:p w14:paraId="1E63C285" w14:textId="38D6AA67" w:rsidR="00DD6932" w:rsidRPr="00000C90" w:rsidRDefault="001B5DCC">
      <w:pPr>
        <w:numPr>
          <w:ilvl w:val="0"/>
          <w:numId w:val="2"/>
        </w:numPr>
        <w:spacing w:before="0" w:line="360" w:lineRule="auto"/>
        <w:ind w:left="1440"/>
        <w:rPr>
          <w:rFonts w:ascii="Times New Roman" w:hAnsi="Times New Roman" w:cs="Times New Roman"/>
          <w:i/>
          <w:sz w:val="24"/>
          <w:szCs w:val="24"/>
          <w:lang w:val="en-GB"/>
        </w:rPr>
      </w:pPr>
      <w:r>
        <w:rPr>
          <w:rFonts w:ascii="Times New Roman" w:hAnsi="Times New Roman" w:cs="Times New Roman"/>
          <w:i/>
          <w:sz w:val="24"/>
          <w:szCs w:val="24"/>
          <w:lang w:val="en-GB"/>
        </w:rPr>
        <w:t>Evaluate m</w:t>
      </w:r>
      <w:r w:rsidR="00767184">
        <w:rPr>
          <w:rFonts w:ascii="Times New Roman" w:hAnsi="Times New Roman" w:cs="Times New Roman"/>
          <w:i/>
          <w:sz w:val="24"/>
          <w:szCs w:val="24"/>
          <w:lang w:val="en-GB"/>
        </w:rPr>
        <w:t>ainly</w:t>
      </w:r>
      <w:r w:rsidR="009F3C24" w:rsidRPr="00000C90">
        <w:rPr>
          <w:rFonts w:ascii="Times New Roman" w:hAnsi="Times New Roman" w:cs="Times New Roman"/>
          <w:i/>
          <w:sz w:val="24"/>
          <w:szCs w:val="24"/>
          <w:lang w:val="en-GB"/>
        </w:rPr>
        <w:t xml:space="preserve"> </w:t>
      </w:r>
      <w:r w:rsidR="0089313F">
        <w:rPr>
          <w:rFonts w:ascii="Times New Roman" w:hAnsi="Times New Roman" w:cs="Times New Roman"/>
          <w:i/>
          <w:sz w:val="24"/>
          <w:szCs w:val="24"/>
          <w:lang w:val="en-GB"/>
        </w:rPr>
        <w:t xml:space="preserve">evidence of </w:t>
      </w:r>
      <w:r w:rsidR="009F3C24" w:rsidRPr="00000C90">
        <w:rPr>
          <w:rFonts w:ascii="Times New Roman" w:hAnsi="Times New Roman" w:cs="Times New Roman"/>
          <w:i/>
          <w:sz w:val="24"/>
          <w:szCs w:val="24"/>
          <w:lang w:val="en-GB"/>
        </w:rPr>
        <w:t>a high degree of</w:t>
      </w:r>
      <w:r w:rsidR="0089313F">
        <w:rPr>
          <w:rFonts w:ascii="Times New Roman" w:hAnsi="Times New Roman" w:cs="Times New Roman"/>
          <w:i/>
          <w:sz w:val="24"/>
          <w:szCs w:val="24"/>
          <w:lang w:val="en-GB"/>
        </w:rPr>
        <w:t xml:space="preserve"> joint use of</w:t>
      </w:r>
      <w:r w:rsidR="009F3C24" w:rsidRPr="00000C90">
        <w:rPr>
          <w:rFonts w:ascii="Times New Roman" w:hAnsi="Times New Roman" w:cs="Times New Roman"/>
          <w:i/>
          <w:sz w:val="24"/>
          <w:szCs w:val="24"/>
          <w:lang w:val="en-GB"/>
        </w:rPr>
        <w:t xml:space="preserve"> infrastructure with other research organizations, </w:t>
      </w:r>
      <w:r w:rsidR="0089313F">
        <w:rPr>
          <w:rFonts w:ascii="Times New Roman" w:hAnsi="Times New Roman" w:cs="Times New Roman"/>
          <w:i/>
          <w:sz w:val="24"/>
          <w:szCs w:val="24"/>
          <w:lang w:val="en-GB"/>
        </w:rPr>
        <w:t>providing access to</w:t>
      </w:r>
      <w:r w:rsidR="0089313F" w:rsidRPr="00000C90">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components of the research infrastructure</w:t>
      </w:r>
      <w:r w:rsidR="00884487">
        <w:rPr>
          <w:rFonts w:ascii="Times New Roman" w:hAnsi="Times New Roman" w:cs="Times New Roman"/>
          <w:i/>
          <w:sz w:val="24"/>
          <w:szCs w:val="24"/>
          <w:lang w:val="en-GB"/>
        </w:rPr>
        <w:t xml:space="preserve"> </w:t>
      </w:r>
      <w:r w:rsidR="0089313F">
        <w:rPr>
          <w:rFonts w:ascii="Times New Roman" w:hAnsi="Times New Roman" w:cs="Times New Roman"/>
          <w:i/>
          <w:sz w:val="24"/>
          <w:szCs w:val="24"/>
          <w:lang w:val="en-GB"/>
        </w:rPr>
        <w:t>for</w:t>
      </w:r>
      <w:r w:rsidR="009F3C24" w:rsidRPr="00000C90">
        <w:rPr>
          <w:rFonts w:ascii="Times New Roman" w:hAnsi="Times New Roman" w:cs="Times New Roman"/>
          <w:i/>
          <w:sz w:val="24"/>
          <w:szCs w:val="24"/>
          <w:lang w:val="en-GB"/>
        </w:rPr>
        <w:t xml:space="preserve"> researchers from other research organizations, providing services to other research organizations or researchers from other research organizations, </w:t>
      </w:r>
      <w:r w:rsidR="0089313F">
        <w:rPr>
          <w:rFonts w:ascii="Times New Roman" w:hAnsi="Times New Roman" w:cs="Times New Roman"/>
          <w:i/>
          <w:sz w:val="24"/>
          <w:szCs w:val="24"/>
          <w:lang w:val="en-GB"/>
        </w:rPr>
        <w:t xml:space="preserve">as well as </w:t>
      </w:r>
      <w:r w:rsidR="009F3C24" w:rsidRPr="00000C90">
        <w:rPr>
          <w:rFonts w:ascii="Times New Roman" w:hAnsi="Times New Roman" w:cs="Times New Roman"/>
          <w:i/>
          <w:sz w:val="24"/>
          <w:szCs w:val="24"/>
          <w:lang w:val="en-GB"/>
        </w:rPr>
        <w:t xml:space="preserve">attracting researchers or research organizations </w:t>
      </w:r>
      <w:r w:rsidR="0089313F">
        <w:rPr>
          <w:rFonts w:ascii="Times New Roman" w:hAnsi="Times New Roman" w:cs="Times New Roman"/>
          <w:i/>
          <w:sz w:val="24"/>
          <w:szCs w:val="24"/>
          <w:lang w:val="en-GB"/>
        </w:rPr>
        <w:t>in</w:t>
      </w:r>
      <w:r w:rsidR="009F3C24" w:rsidRPr="00000C90">
        <w:rPr>
          <w:rFonts w:ascii="Times New Roman" w:hAnsi="Times New Roman" w:cs="Times New Roman"/>
          <w:i/>
          <w:sz w:val="24"/>
          <w:szCs w:val="24"/>
          <w:lang w:val="en-GB"/>
        </w:rPr>
        <w:t>to inter- and trans-disciplinary research projects.</w:t>
      </w:r>
    </w:p>
    <w:p w14:paraId="742A23A8" w14:textId="77777777" w:rsidR="00FB75D3" w:rsidRPr="00000C90" w:rsidRDefault="00FB75D3" w:rsidP="00FB75D3">
      <w:pPr>
        <w:spacing w:before="0" w:line="360" w:lineRule="auto"/>
        <w:ind w:left="1776"/>
        <w:rPr>
          <w:rFonts w:ascii="Times New Roman" w:hAnsi="Times New Roman" w:cs="Times New Roman"/>
          <w:i/>
          <w:sz w:val="24"/>
          <w:szCs w:val="24"/>
          <w:lang w:val="en-GB"/>
        </w:rPr>
      </w:pPr>
    </w:p>
    <w:p w14:paraId="0FA6DED8" w14:textId="307D6C16" w:rsidR="00DD6932" w:rsidRPr="00000C90" w:rsidRDefault="009F3C24">
      <w:pPr>
        <w:spacing w:before="0" w:line="360" w:lineRule="auto"/>
        <w:rPr>
          <w:rFonts w:ascii="Times New Roman" w:hAnsi="Times New Roman" w:cs="Times New Roman"/>
          <w:b/>
          <w:sz w:val="24"/>
          <w:szCs w:val="24"/>
          <w:lang w:val="en-GB"/>
        </w:rPr>
      </w:pPr>
      <w:r w:rsidRPr="00000C90">
        <w:rPr>
          <w:rFonts w:ascii="Times New Roman" w:hAnsi="Times New Roman" w:cs="Times New Roman"/>
          <w:b/>
          <w:sz w:val="24"/>
          <w:szCs w:val="24"/>
          <w:lang w:val="en-GB"/>
        </w:rPr>
        <w:t xml:space="preserve">Indicator IV.3 </w:t>
      </w:r>
      <w:r w:rsidR="00873374">
        <w:rPr>
          <w:rFonts w:ascii="Times New Roman" w:hAnsi="Times New Roman" w:cs="Times New Roman"/>
          <w:b/>
          <w:sz w:val="24"/>
          <w:szCs w:val="24"/>
          <w:lang w:val="en-GB"/>
        </w:rPr>
        <w:t>The c</w:t>
      </w:r>
      <w:r w:rsidR="00873374" w:rsidRPr="00000C90">
        <w:rPr>
          <w:rFonts w:ascii="Times New Roman" w:hAnsi="Times New Roman" w:cs="Times New Roman"/>
          <w:b/>
          <w:sz w:val="24"/>
          <w:szCs w:val="24"/>
          <w:lang w:val="en-GB"/>
        </w:rPr>
        <w:t xml:space="preserve">ontribution </w:t>
      </w:r>
      <w:r w:rsidRPr="00000C90">
        <w:rPr>
          <w:rFonts w:ascii="Times New Roman" w:hAnsi="Times New Roman" w:cs="Times New Roman"/>
          <w:b/>
          <w:sz w:val="24"/>
          <w:szCs w:val="24"/>
          <w:lang w:val="en-GB"/>
        </w:rPr>
        <w:t>to national and world science and culture</w:t>
      </w:r>
    </w:p>
    <w:p w14:paraId="0FBFACDC" w14:textId="1547F3D9" w:rsidR="00DD6932" w:rsidRPr="00000C90" w:rsidRDefault="00125B08">
      <w:pPr>
        <w:numPr>
          <w:ilvl w:val="0"/>
          <w:numId w:val="2"/>
        </w:numPr>
        <w:spacing w:before="0" w:line="360" w:lineRule="auto"/>
        <w:ind w:left="1440"/>
        <w:rPr>
          <w:rFonts w:ascii="Times New Roman" w:hAnsi="Times New Roman" w:cs="Times New Roman"/>
          <w:i/>
          <w:sz w:val="24"/>
          <w:szCs w:val="24"/>
          <w:lang w:val="en-GB"/>
        </w:rPr>
      </w:pPr>
      <w:r>
        <w:rPr>
          <w:rFonts w:ascii="Times New Roman" w:hAnsi="Times New Roman" w:cs="Times New Roman"/>
          <w:i/>
          <w:sz w:val="24"/>
          <w:szCs w:val="24"/>
          <w:lang w:val="en-GB"/>
        </w:rPr>
        <w:t>Analyse</w:t>
      </w:r>
      <w:r w:rsidR="009F3C24" w:rsidRPr="00000C90">
        <w:rPr>
          <w:rFonts w:ascii="Times New Roman" w:hAnsi="Times New Roman" w:cs="Times New Roman"/>
          <w:i/>
          <w:sz w:val="24"/>
          <w:szCs w:val="24"/>
          <w:lang w:val="en-GB"/>
        </w:rPr>
        <w:t xml:space="preserve"> the works identified by the research organization as being of reference for national and world science and culture in terms of the contributions made by the research organization through </w:t>
      </w:r>
      <w:r>
        <w:rPr>
          <w:rFonts w:ascii="Times New Roman" w:hAnsi="Times New Roman" w:cs="Times New Roman"/>
          <w:i/>
          <w:sz w:val="24"/>
          <w:szCs w:val="24"/>
          <w:lang w:val="en-GB"/>
        </w:rPr>
        <w:t>these works,</w:t>
      </w:r>
      <w:r w:rsidRPr="00000C90">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and the evidence of recognition of their impact by the national and international scientific community.</w:t>
      </w:r>
    </w:p>
    <w:p w14:paraId="475723BA" w14:textId="012461FE" w:rsidR="00DD6932" w:rsidRPr="00000C90" w:rsidRDefault="00125B08">
      <w:pPr>
        <w:numPr>
          <w:ilvl w:val="0"/>
          <w:numId w:val="2"/>
        </w:numPr>
        <w:pBdr>
          <w:top w:val="nil"/>
          <w:left w:val="nil"/>
          <w:bottom w:val="nil"/>
          <w:right w:val="nil"/>
          <w:between w:val="nil"/>
        </w:pBdr>
        <w:spacing w:before="0" w:line="360" w:lineRule="auto"/>
        <w:ind w:left="1440"/>
        <w:rPr>
          <w:rFonts w:ascii="Times New Roman" w:hAnsi="Times New Roman" w:cs="Times New Roman"/>
          <w:i/>
          <w:sz w:val="24"/>
          <w:szCs w:val="24"/>
          <w:lang w:val="en-GB"/>
        </w:rPr>
      </w:pPr>
      <w:r>
        <w:rPr>
          <w:rFonts w:ascii="Times New Roman" w:hAnsi="Times New Roman" w:cs="Times New Roman"/>
          <w:i/>
          <w:sz w:val="24"/>
          <w:szCs w:val="24"/>
          <w:lang w:val="en-GB"/>
        </w:rPr>
        <w:lastRenderedPageBreak/>
        <w:t>Evaluate mainly</w:t>
      </w:r>
      <w:r w:rsidR="009F3C24" w:rsidRPr="00000C90">
        <w:rPr>
          <w:rFonts w:ascii="Times New Roman" w:hAnsi="Times New Roman" w:cs="Times New Roman"/>
          <w:i/>
          <w:sz w:val="24"/>
          <w:szCs w:val="24"/>
          <w:lang w:val="en-GB"/>
        </w:rPr>
        <w:t xml:space="preserve"> the publication of reference works in the field, e.g. handbooks; dictionaries/</w:t>
      </w:r>
      <w:r w:rsidR="00884487" w:rsidRPr="00000C90">
        <w:rPr>
          <w:rFonts w:ascii="Times New Roman" w:hAnsi="Times New Roman" w:cs="Times New Roman"/>
          <w:i/>
          <w:sz w:val="24"/>
          <w:szCs w:val="24"/>
          <w:lang w:val="en-GB"/>
        </w:rPr>
        <w:t>encyclopaedias</w:t>
      </w:r>
      <w:r w:rsidR="009F3C24" w:rsidRPr="00000C90">
        <w:rPr>
          <w:rFonts w:ascii="Times New Roman" w:hAnsi="Times New Roman" w:cs="Times New Roman"/>
          <w:i/>
          <w:sz w:val="24"/>
          <w:szCs w:val="24"/>
          <w:lang w:val="en-GB"/>
        </w:rPr>
        <w:t xml:space="preserve">; books published by the most prestigious publishing houses; results highlighted, </w:t>
      </w:r>
      <w:r>
        <w:rPr>
          <w:rFonts w:ascii="Times New Roman" w:hAnsi="Times New Roman" w:cs="Times New Roman"/>
          <w:i/>
          <w:sz w:val="24"/>
          <w:szCs w:val="24"/>
          <w:lang w:val="en-GB"/>
        </w:rPr>
        <w:t>e.g</w:t>
      </w:r>
      <w:r w:rsidR="009F3C24" w:rsidRPr="00000C90">
        <w:rPr>
          <w:rFonts w:ascii="Times New Roman" w:hAnsi="Times New Roman" w:cs="Times New Roman"/>
          <w:i/>
          <w:sz w:val="24"/>
          <w:szCs w:val="24"/>
          <w:lang w:val="en-GB"/>
        </w:rPr>
        <w:t xml:space="preserve"> on the cover of prestigious journals, organization of activities to disseminate results of scientific work through large-scale events/studies/workshops with proven prestige in the national and international scientific community. </w:t>
      </w:r>
    </w:p>
    <w:p w14:paraId="75026C10" w14:textId="77777777" w:rsidR="00FB75D3" w:rsidRPr="00000C90" w:rsidRDefault="00FB75D3" w:rsidP="00FB75D3">
      <w:pPr>
        <w:spacing w:before="0" w:line="360" w:lineRule="auto"/>
        <w:rPr>
          <w:rFonts w:ascii="Times New Roman" w:hAnsi="Times New Roman" w:cs="Times New Roman"/>
          <w:i/>
          <w:sz w:val="24"/>
          <w:szCs w:val="24"/>
          <w:lang w:val="en-GB"/>
        </w:rPr>
      </w:pPr>
    </w:p>
    <w:tbl>
      <w:tblPr>
        <w:tblpPr w:leftFromText="181" w:rightFromText="181" w:vertAnchor="text" w:tblpX="-5" w:tblpY="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84"/>
        <w:gridCol w:w="6651"/>
        <w:gridCol w:w="1509"/>
        <w:gridCol w:w="1497"/>
        <w:gridCol w:w="1609"/>
      </w:tblGrid>
      <w:tr w:rsidR="00C56F44" w:rsidRPr="00000C90" w14:paraId="35D183A3" w14:textId="77777777" w:rsidTr="00FB75D3">
        <w:tc>
          <w:tcPr>
            <w:tcW w:w="547" w:type="pct"/>
            <w:tcBorders>
              <w:bottom w:val="single" w:sz="4" w:space="0" w:color="000000"/>
            </w:tcBorders>
            <w:shd w:val="clear" w:color="auto" w:fill="D9D9D9" w:themeFill="background1" w:themeFillShade="D9"/>
          </w:tcPr>
          <w:p w14:paraId="78F88550"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GENERAL CRITERION</w:t>
            </w:r>
          </w:p>
        </w:tc>
        <w:tc>
          <w:tcPr>
            <w:tcW w:w="2684" w:type="pct"/>
            <w:shd w:val="clear" w:color="auto" w:fill="D9D9D9" w:themeFill="background1" w:themeFillShade="D9"/>
          </w:tcPr>
          <w:p w14:paraId="711F56A7"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INDICATORS</w:t>
            </w:r>
          </w:p>
        </w:tc>
        <w:tc>
          <w:tcPr>
            <w:tcW w:w="516" w:type="pct"/>
            <w:shd w:val="clear" w:color="auto" w:fill="D9D9D9" w:themeFill="background1" w:themeFillShade="D9"/>
          </w:tcPr>
          <w:p w14:paraId="5A4C49F7"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MAXIMUM SCORE</w:t>
            </w:r>
          </w:p>
        </w:tc>
        <w:tc>
          <w:tcPr>
            <w:tcW w:w="516" w:type="pct"/>
            <w:shd w:val="clear" w:color="auto" w:fill="D9D9D9" w:themeFill="background1" w:themeFillShade="D9"/>
          </w:tcPr>
          <w:p w14:paraId="3BBE67F7"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SCORE OBTAINED</w:t>
            </w:r>
          </w:p>
        </w:tc>
        <w:tc>
          <w:tcPr>
            <w:tcW w:w="737" w:type="pct"/>
            <w:shd w:val="clear" w:color="auto" w:fill="D9D9D9" w:themeFill="background1" w:themeFillShade="D9"/>
          </w:tcPr>
          <w:p w14:paraId="12A74367"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COMMENT</w:t>
            </w:r>
          </w:p>
        </w:tc>
      </w:tr>
      <w:tr w:rsidR="00C56F44" w:rsidRPr="00000C90" w14:paraId="70D7738E" w14:textId="77777777" w:rsidTr="00FB75D3">
        <w:tc>
          <w:tcPr>
            <w:tcW w:w="547" w:type="pct"/>
            <w:vMerge w:val="restart"/>
            <w:shd w:val="clear" w:color="auto" w:fill="F2F2F2" w:themeFill="background1" w:themeFillShade="F2"/>
            <w:vAlign w:val="center"/>
          </w:tcPr>
          <w:p w14:paraId="41B3C70D"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V. HUMAN RESOURCES</w:t>
            </w:r>
          </w:p>
        </w:tc>
        <w:tc>
          <w:tcPr>
            <w:tcW w:w="2684" w:type="pct"/>
          </w:tcPr>
          <w:p w14:paraId="28E81876" w14:textId="154EAD9D" w:rsidR="00DD6932" w:rsidRPr="00000C90" w:rsidRDefault="009F3C24" w:rsidP="00721962">
            <w:pPr>
              <w:spacing w:before="0" w:line="360" w:lineRule="auto"/>
              <w:rPr>
                <w:rFonts w:ascii="Times New Roman" w:hAnsi="Times New Roman" w:cs="Times New Roman"/>
                <w:sz w:val="24"/>
                <w:szCs w:val="24"/>
                <w:lang w:val="en-GB"/>
              </w:rPr>
            </w:pPr>
            <w:r w:rsidRPr="00000C90">
              <w:rPr>
                <w:rFonts w:ascii="Times New Roman" w:hAnsi="Times New Roman" w:cs="Times New Roman"/>
                <w:sz w:val="24"/>
                <w:szCs w:val="24"/>
                <w:lang w:val="en-GB"/>
              </w:rPr>
              <w:t xml:space="preserve">V.1 Staff structure by scientific </w:t>
            </w:r>
            <w:r w:rsidR="00D77167">
              <w:rPr>
                <w:rFonts w:ascii="Times New Roman" w:hAnsi="Times New Roman" w:cs="Times New Roman"/>
                <w:sz w:val="24"/>
                <w:szCs w:val="24"/>
                <w:lang w:val="en-GB"/>
              </w:rPr>
              <w:t>grade</w:t>
            </w:r>
            <w:r w:rsidRPr="00000C90">
              <w:rPr>
                <w:rFonts w:ascii="Times New Roman" w:hAnsi="Times New Roman" w:cs="Times New Roman"/>
                <w:sz w:val="24"/>
                <w:szCs w:val="24"/>
                <w:lang w:val="en-GB"/>
              </w:rPr>
              <w:t xml:space="preserve"> and </w:t>
            </w:r>
            <w:r w:rsidR="00721962">
              <w:rPr>
                <w:rFonts w:ascii="Times New Roman" w:hAnsi="Times New Roman" w:cs="Times New Roman"/>
                <w:sz w:val="24"/>
                <w:szCs w:val="24"/>
                <w:lang w:val="en-GB"/>
              </w:rPr>
              <w:t xml:space="preserve">the </w:t>
            </w:r>
            <w:r w:rsidRPr="00000C90">
              <w:rPr>
                <w:rFonts w:ascii="Times New Roman" w:hAnsi="Times New Roman" w:cs="Times New Roman"/>
                <w:sz w:val="24"/>
                <w:szCs w:val="24"/>
                <w:lang w:val="en-GB"/>
              </w:rPr>
              <w:t xml:space="preserve">share of PhD supervisors, </w:t>
            </w:r>
            <w:r w:rsidR="00721962">
              <w:rPr>
                <w:rFonts w:ascii="Times New Roman" w:hAnsi="Times New Roman" w:cs="Times New Roman"/>
                <w:sz w:val="24"/>
                <w:szCs w:val="24"/>
                <w:lang w:val="en-GB"/>
              </w:rPr>
              <w:t>and</w:t>
            </w:r>
            <w:r w:rsidR="00721962" w:rsidRPr="00000C90">
              <w:rPr>
                <w:rFonts w:ascii="Times New Roman" w:hAnsi="Times New Roman" w:cs="Times New Roman"/>
                <w:sz w:val="24"/>
                <w:szCs w:val="24"/>
                <w:lang w:val="en-GB"/>
              </w:rPr>
              <w:t xml:space="preserve"> </w:t>
            </w:r>
            <w:r w:rsidRPr="00000C90">
              <w:rPr>
                <w:rFonts w:ascii="Times New Roman" w:hAnsi="Times New Roman" w:cs="Times New Roman"/>
                <w:sz w:val="24"/>
                <w:szCs w:val="24"/>
                <w:lang w:val="en-GB"/>
              </w:rPr>
              <w:t xml:space="preserve">career development opportunities </w:t>
            </w:r>
          </w:p>
        </w:tc>
        <w:tc>
          <w:tcPr>
            <w:tcW w:w="516" w:type="pct"/>
          </w:tcPr>
          <w:p w14:paraId="6AFF3F6E" w14:textId="77777777" w:rsidR="00DD6932" w:rsidRPr="00000C90" w:rsidRDefault="009F3C24">
            <w:pPr>
              <w:spacing w:before="0" w:line="360" w:lineRule="auto"/>
              <w:jc w:val="center"/>
              <w:rPr>
                <w:rFonts w:ascii="Times New Roman" w:hAnsi="Times New Roman" w:cs="Times New Roman"/>
                <w:i/>
                <w:sz w:val="24"/>
                <w:szCs w:val="24"/>
                <w:lang w:val="en-GB"/>
              </w:rPr>
            </w:pPr>
            <w:r w:rsidRPr="00000C90">
              <w:rPr>
                <w:rFonts w:ascii="Times New Roman" w:hAnsi="Times New Roman" w:cs="Times New Roman"/>
                <w:sz w:val="24"/>
                <w:szCs w:val="24"/>
                <w:lang w:val="en-GB"/>
              </w:rPr>
              <w:t>3</w:t>
            </w:r>
          </w:p>
        </w:tc>
        <w:tc>
          <w:tcPr>
            <w:tcW w:w="516" w:type="pct"/>
          </w:tcPr>
          <w:p w14:paraId="5D31539F"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c>
          <w:tcPr>
            <w:tcW w:w="737" w:type="pct"/>
          </w:tcPr>
          <w:p w14:paraId="4861F3EC"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r>
      <w:tr w:rsidR="00C56F44" w:rsidRPr="00000C90" w14:paraId="07CB5545" w14:textId="77777777" w:rsidTr="00FB75D3">
        <w:tc>
          <w:tcPr>
            <w:tcW w:w="547" w:type="pct"/>
            <w:vMerge/>
            <w:shd w:val="clear" w:color="auto" w:fill="F2F2F2" w:themeFill="background1" w:themeFillShade="F2"/>
          </w:tcPr>
          <w:p w14:paraId="14791217" w14:textId="77777777" w:rsidR="00FB75D3" w:rsidRPr="00000C90"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lang w:val="en-GB"/>
              </w:rPr>
            </w:pPr>
          </w:p>
        </w:tc>
        <w:tc>
          <w:tcPr>
            <w:tcW w:w="2684" w:type="pct"/>
          </w:tcPr>
          <w:p w14:paraId="03B7A771" w14:textId="392288E8" w:rsidR="00DD6932" w:rsidRPr="00000C90" w:rsidRDefault="009F3C24" w:rsidP="00721962">
            <w:pPr>
              <w:spacing w:before="0" w:line="360" w:lineRule="auto"/>
              <w:rPr>
                <w:rFonts w:ascii="Times New Roman" w:hAnsi="Times New Roman" w:cs="Times New Roman"/>
                <w:sz w:val="24"/>
                <w:szCs w:val="24"/>
                <w:lang w:val="en-GB"/>
              </w:rPr>
            </w:pPr>
            <w:r w:rsidRPr="00000C90">
              <w:rPr>
                <w:rFonts w:ascii="Times New Roman" w:hAnsi="Times New Roman" w:cs="Times New Roman"/>
                <w:sz w:val="24"/>
                <w:szCs w:val="24"/>
                <w:lang w:val="en-GB"/>
              </w:rPr>
              <w:t>V.2 Members in the editorial board of a national/international journal (</w:t>
            </w:r>
            <w:r w:rsidR="00721962">
              <w:rPr>
                <w:rFonts w:ascii="Times New Roman" w:hAnsi="Times New Roman" w:cs="Times New Roman"/>
                <w:sz w:val="24"/>
                <w:szCs w:val="24"/>
                <w:lang w:val="en-GB"/>
              </w:rPr>
              <w:t xml:space="preserve">rated by </w:t>
            </w:r>
            <w:r w:rsidRPr="00000C90">
              <w:rPr>
                <w:rFonts w:ascii="Times New Roman" w:hAnsi="Times New Roman" w:cs="Times New Roman"/>
                <w:sz w:val="24"/>
                <w:szCs w:val="24"/>
                <w:lang w:val="en-GB"/>
              </w:rPr>
              <w:t xml:space="preserve">Web of Science, SCOPUS) or in the editorial board of </w:t>
            </w:r>
            <w:r w:rsidR="00721962">
              <w:rPr>
                <w:rFonts w:ascii="Times New Roman" w:hAnsi="Times New Roman" w:cs="Times New Roman"/>
                <w:sz w:val="24"/>
                <w:szCs w:val="24"/>
                <w:lang w:val="en-GB"/>
              </w:rPr>
              <w:t xml:space="preserve">an </w:t>
            </w:r>
            <w:r w:rsidRPr="00000C90">
              <w:rPr>
                <w:rFonts w:ascii="Times New Roman" w:hAnsi="Times New Roman" w:cs="Times New Roman"/>
                <w:sz w:val="24"/>
                <w:szCs w:val="24"/>
                <w:lang w:val="en-GB"/>
              </w:rPr>
              <w:t xml:space="preserve">established international </w:t>
            </w:r>
            <w:r w:rsidR="00E53B16">
              <w:rPr>
                <w:rFonts w:ascii="Times New Roman" w:hAnsi="Times New Roman" w:cs="Times New Roman"/>
                <w:sz w:val="24"/>
                <w:szCs w:val="24"/>
                <w:lang w:val="en-GB"/>
              </w:rPr>
              <w:t>publishing house</w:t>
            </w:r>
            <w:r w:rsidRPr="00000C90">
              <w:rPr>
                <w:rFonts w:ascii="Times New Roman" w:hAnsi="Times New Roman" w:cs="Times New Roman"/>
                <w:sz w:val="24"/>
                <w:szCs w:val="24"/>
                <w:lang w:val="en-GB"/>
              </w:rPr>
              <w:t xml:space="preserve">; members in </w:t>
            </w:r>
            <w:r w:rsidR="00721962">
              <w:rPr>
                <w:rFonts w:ascii="Times New Roman" w:hAnsi="Times New Roman" w:cs="Times New Roman"/>
                <w:sz w:val="24"/>
                <w:szCs w:val="24"/>
                <w:lang w:val="en-GB"/>
              </w:rPr>
              <w:t xml:space="preserve">an </w:t>
            </w:r>
            <w:r w:rsidRPr="00000C90">
              <w:rPr>
                <w:rFonts w:ascii="Times New Roman" w:hAnsi="Times New Roman" w:cs="Times New Roman"/>
                <w:sz w:val="24"/>
                <w:szCs w:val="24"/>
                <w:lang w:val="en-GB"/>
              </w:rPr>
              <w:t>international think tank/expert group at European/global level; members (</w:t>
            </w:r>
            <w:r w:rsidRPr="00000C90">
              <w:rPr>
                <w:rFonts w:ascii="Times New Roman" w:hAnsi="Times New Roman" w:cs="Times New Roman"/>
                <w:i/>
                <w:sz w:val="24"/>
                <w:szCs w:val="24"/>
                <w:lang w:val="en-GB"/>
              </w:rPr>
              <w:t>fellow</w:t>
            </w:r>
            <w:r w:rsidRPr="00000C90">
              <w:rPr>
                <w:rFonts w:ascii="Times New Roman" w:hAnsi="Times New Roman" w:cs="Times New Roman"/>
                <w:sz w:val="24"/>
                <w:szCs w:val="24"/>
                <w:lang w:val="en-GB"/>
              </w:rPr>
              <w:t xml:space="preserve">, </w:t>
            </w:r>
            <w:r w:rsidRPr="00000C90">
              <w:rPr>
                <w:rFonts w:ascii="Times New Roman" w:hAnsi="Times New Roman" w:cs="Times New Roman"/>
                <w:i/>
                <w:sz w:val="24"/>
                <w:szCs w:val="24"/>
                <w:lang w:val="en-GB"/>
              </w:rPr>
              <w:t>senior</w:t>
            </w:r>
            <w:r w:rsidRPr="00000C90">
              <w:rPr>
                <w:rFonts w:ascii="Times New Roman" w:hAnsi="Times New Roman" w:cs="Times New Roman"/>
                <w:sz w:val="24"/>
                <w:szCs w:val="24"/>
                <w:lang w:val="en-GB"/>
              </w:rPr>
              <w:t>) of an international scientific society</w:t>
            </w:r>
          </w:p>
        </w:tc>
        <w:tc>
          <w:tcPr>
            <w:tcW w:w="516" w:type="pct"/>
          </w:tcPr>
          <w:p w14:paraId="379F5E89" w14:textId="77777777" w:rsidR="00DD6932" w:rsidRPr="00000C90" w:rsidRDefault="009F3C24">
            <w:pPr>
              <w:spacing w:before="0" w:line="360" w:lineRule="auto"/>
              <w:jc w:val="center"/>
              <w:rPr>
                <w:rFonts w:ascii="Times New Roman" w:hAnsi="Times New Roman" w:cs="Times New Roman"/>
                <w:i/>
                <w:sz w:val="24"/>
                <w:szCs w:val="24"/>
                <w:lang w:val="en-GB"/>
              </w:rPr>
            </w:pPr>
            <w:r w:rsidRPr="00000C90">
              <w:rPr>
                <w:rFonts w:ascii="Times New Roman" w:hAnsi="Times New Roman" w:cs="Times New Roman"/>
                <w:sz w:val="24"/>
                <w:szCs w:val="24"/>
                <w:lang w:val="en-GB"/>
              </w:rPr>
              <w:t>3</w:t>
            </w:r>
          </w:p>
        </w:tc>
        <w:tc>
          <w:tcPr>
            <w:tcW w:w="516" w:type="pct"/>
          </w:tcPr>
          <w:p w14:paraId="77FA885B"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c>
          <w:tcPr>
            <w:tcW w:w="737" w:type="pct"/>
          </w:tcPr>
          <w:p w14:paraId="614DFC0C"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r>
      <w:tr w:rsidR="00C56F44" w:rsidRPr="00000C90" w14:paraId="41E2A783" w14:textId="77777777" w:rsidTr="00FB75D3">
        <w:tc>
          <w:tcPr>
            <w:tcW w:w="547" w:type="pct"/>
            <w:vMerge/>
            <w:shd w:val="clear" w:color="auto" w:fill="F2F2F2" w:themeFill="background1" w:themeFillShade="F2"/>
          </w:tcPr>
          <w:p w14:paraId="1E92E3AD" w14:textId="77777777" w:rsidR="00FB75D3" w:rsidRPr="00000C90"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lang w:val="en-GB"/>
              </w:rPr>
            </w:pPr>
          </w:p>
        </w:tc>
        <w:tc>
          <w:tcPr>
            <w:tcW w:w="2684" w:type="pct"/>
          </w:tcPr>
          <w:p w14:paraId="043532C0" w14:textId="02B3192C" w:rsidR="00DD6932" w:rsidRPr="00000C90" w:rsidRDefault="009F3C24" w:rsidP="00721962">
            <w:pPr>
              <w:spacing w:before="0" w:line="360" w:lineRule="auto"/>
              <w:rPr>
                <w:rFonts w:ascii="Times New Roman" w:hAnsi="Times New Roman" w:cs="Times New Roman"/>
                <w:sz w:val="24"/>
                <w:szCs w:val="24"/>
                <w:lang w:val="en-GB"/>
              </w:rPr>
            </w:pPr>
            <w:r w:rsidRPr="00000C90">
              <w:rPr>
                <w:rFonts w:ascii="Times New Roman" w:hAnsi="Times New Roman" w:cs="Times New Roman"/>
                <w:sz w:val="24"/>
                <w:szCs w:val="24"/>
                <w:lang w:val="en-GB"/>
              </w:rPr>
              <w:t xml:space="preserve">V.3 Members in the </w:t>
            </w:r>
            <w:r w:rsidR="00721962">
              <w:rPr>
                <w:rFonts w:ascii="Times New Roman" w:hAnsi="Times New Roman" w:cs="Times New Roman"/>
                <w:sz w:val="24"/>
                <w:szCs w:val="24"/>
                <w:lang w:val="en-GB"/>
              </w:rPr>
              <w:t>management/</w:t>
            </w:r>
            <w:r w:rsidRPr="00000C90">
              <w:rPr>
                <w:rFonts w:ascii="Times New Roman" w:hAnsi="Times New Roman" w:cs="Times New Roman"/>
                <w:sz w:val="24"/>
                <w:szCs w:val="24"/>
                <w:lang w:val="en-GB"/>
              </w:rPr>
              <w:t>scientific board of an international organization/association</w:t>
            </w:r>
            <w:r w:rsidR="00721962">
              <w:rPr>
                <w:rFonts w:ascii="Times New Roman" w:hAnsi="Times New Roman" w:cs="Times New Roman"/>
                <w:sz w:val="24"/>
                <w:szCs w:val="24"/>
                <w:lang w:val="en-GB"/>
              </w:rPr>
              <w:t xml:space="preserve"> in the field</w:t>
            </w:r>
          </w:p>
        </w:tc>
        <w:tc>
          <w:tcPr>
            <w:tcW w:w="516" w:type="pct"/>
          </w:tcPr>
          <w:p w14:paraId="07E8AD7F" w14:textId="77777777" w:rsidR="00DD6932" w:rsidRPr="00000C90" w:rsidRDefault="009F3C24">
            <w:pPr>
              <w:spacing w:before="0" w:line="360" w:lineRule="auto"/>
              <w:jc w:val="center"/>
              <w:rPr>
                <w:rFonts w:ascii="Times New Roman" w:hAnsi="Times New Roman" w:cs="Times New Roman"/>
                <w:i/>
                <w:sz w:val="24"/>
                <w:szCs w:val="24"/>
                <w:lang w:val="en-GB"/>
              </w:rPr>
            </w:pPr>
            <w:r w:rsidRPr="00000C90">
              <w:rPr>
                <w:rFonts w:ascii="Times New Roman" w:hAnsi="Times New Roman" w:cs="Times New Roman"/>
                <w:sz w:val="24"/>
                <w:szCs w:val="24"/>
                <w:lang w:val="en-GB"/>
              </w:rPr>
              <w:t>3</w:t>
            </w:r>
          </w:p>
        </w:tc>
        <w:tc>
          <w:tcPr>
            <w:tcW w:w="516" w:type="pct"/>
          </w:tcPr>
          <w:p w14:paraId="04548807"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c>
          <w:tcPr>
            <w:tcW w:w="737" w:type="pct"/>
          </w:tcPr>
          <w:p w14:paraId="39F3326F"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r>
      <w:tr w:rsidR="00C56F44" w:rsidRPr="00000C90" w14:paraId="11CBB8E9" w14:textId="77777777" w:rsidTr="00FB75D3">
        <w:tc>
          <w:tcPr>
            <w:tcW w:w="547" w:type="pct"/>
            <w:vMerge/>
            <w:shd w:val="clear" w:color="auto" w:fill="F2F2F2" w:themeFill="background1" w:themeFillShade="F2"/>
          </w:tcPr>
          <w:p w14:paraId="2F41289A" w14:textId="77777777" w:rsidR="00FB75D3" w:rsidRPr="00000C90"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lang w:val="en-GB"/>
              </w:rPr>
            </w:pPr>
          </w:p>
        </w:tc>
        <w:tc>
          <w:tcPr>
            <w:tcW w:w="2684" w:type="pct"/>
          </w:tcPr>
          <w:p w14:paraId="71BF77E1" w14:textId="77777777" w:rsidR="00DD6932" w:rsidRPr="00000C90" w:rsidRDefault="009F3C24">
            <w:pPr>
              <w:spacing w:before="0" w:line="360" w:lineRule="auto"/>
              <w:rPr>
                <w:rFonts w:ascii="Times New Roman" w:hAnsi="Times New Roman" w:cs="Times New Roman"/>
                <w:sz w:val="24"/>
                <w:szCs w:val="24"/>
                <w:lang w:val="en-GB"/>
              </w:rPr>
            </w:pPr>
            <w:r w:rsidRPr="00000C90">
              <w:rPr>
                <w:rFonts w:ascii="Times New Roman" w:hAnsi="Times New Roman" w:cs="Times New Roman"/>
                <w:sz w:val="24"/>
                <w:szCs w:val="24"/>
                <w:lang w:val="en-GB"/>
              </w:rPr>
              <w:t>V.4 Members/experts in joint committees/working groups of public authorities at national level</w:t>
            </w:r>
          </w:p>
        </w:tc>
        <w:tc>
          <w:tcPr>
            <w:tcW w:w="516" w:type="pct"/>
          </w:tcPr>
          <w:p w14:paraId="5966EE12" w14:textId="77777777" w:rsidR="00DD6932" w:rsidRPr="00000C90" w:rsidRDefault="009F3C24">
            <w:pPr>
              <w:spacing w:before="0" w:line="360" w:lineRule="auto"/>
              <w:jc w:val="center"/>
              <w:rPr>
                <w:rFonts w:ascii="Times New Roman" w:hAnsi="Times New Roman" w:cs="Times New Roman"/>
                <w:i/>
                <w:sz w:val="24"/>
                <w:szCs w:val="24"/>
                <w:lang w:val="en-GB"/>
              </w:rPr>
            </w:pPr>
            <w:r w:rsidRPr="00000C90">
              <w:rPr>
                <w:rFonts w:ascii="Times New Roman" w:hAnsi="Times New Roman" w:cs="Times New Roman"/>
                <w:sz w:val="24"/>
                <w:szCs w:val="24"/>
                <w:lang w:val="en-GB"/>
              </w:rPr>
              <w:t>3</w:t>
            </w:r>
          </w:p>
        </w:tc>
        <w:tc>
          <w:tcPr>
            <w:tcW w:w="516" w:type="pct"/>
          </w:tcPr>
          <w:p w14:paraId="5CC801C7"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c>
          <w:tcPr>
            <w:tcW w:w="737" w:type="pct"/>
          </w:tcPr>
          <w:p w14:paraId="7FF915F1"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r>
      <w:tr w:rsidR="00C56F44" w:rsidRPr="00000C90" w14:paraId="220E3007" w14:textId="77777777" w:rsidTr="00FB75D3">
        <w:tc>
          <w:tcPr>
            <w:tcW w:w="547" w:type="pct"/>
            <w:vMerge/>
            <w:shd w:val="clear" w:color="auto" w:fill="F2F2F2" w:themeFill="background1" w:themeFillShade="F2"/>
          </w:tcPr>
          <w:p w14:paraId="4F818DF2" w14:textId="77777777" w:rsidR="00FB75D3" w:rsidRPr="00000C90"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lang w:val="en-GB"/>
              </w:rPr>
            </w:pPr>
          </w:p>
        </w:tc>
        <w:tc>
          <w:tcPr>
            <w:tcW w:w="2684" w:type="pct"/>
          </w:tcPr>
          <w:p w14:paraId="382F6BCF" w14:textId="2D228302" w:rsidR="00DD6932" w:rsidRPr="00000C90" w:rsidRDefault="009F3C24">
            <w:pPr>
              <w:spacing w:before="0" w:line="360" w:lineRule="auto"/>
              <w:rPr>
                <w:rFonts w:ascii="Times New Roman" w:hAnsi="Times New Roman" w:cs="Times New Roman"/>
                <w:sz w:val="24"/>
                <w:szCs w:val="24"/>
                <w:lang w:val="en-GB"/>
              </w:rPr>
            </w:pPr>
            <w:r w:rsidRPr="00000C90">
              <w:rPr>
                <w:rFonts w:ascii="Times New Roman" w:hAnsi="Times New Roman" w:cs="Times New Roman"/>
                <w:sz w:val="24"/>
                <w:szCs w:val="24"/>
                <w:lang w:val="en-GB"/>
              </w:rPr>
              <w:t xml:space="preserve">V.5 Members of a </w:t>
            </w:r>
            <w:r w:rsidR="00A45C26">
              <w:rPr>
                <w:rFonts w:ascii="Times New Roman" w:hAnsi="Times New Roman" w:cs="Times New Roman"/>
                <w:sz w:val="24"/>
                <w:szCs w:val="24"/>
                <w:lang w:val="en-GB"/>
              </w:rPr>
              <w:t xml:space="preserve">University </w:t>
            </w:r>
            <w:r w:rsidRPr="00000C90">
              <w:rPr>
                <w:rFonts w:ascii="Times New Roman" w:hAnsi="Times New Roman" w:cs="Times New Roman"/>
                <w:sz w:val="24"/>
                <w:szCs w:val="24"/>
                <w:lang w:val="en-GB"/>
              </w:rPr>
              <w:t>Doctoral School Council or</w:t>
            </w:r>
            <w:r w:rsidR="00A45C26">
              <w:rPr>
                <w:rFonts w:ascii="Times New Roman" w:hAnsi="Times New Roman" w:cs="Times New Roman"/>
                <w:sz w:val="24"/>
                <w:szCs w:val="24"/>
                <w:lang w:val="en-GB"/>
              </w:rPr>
              <w:t xml:space="preserve"> a</w:t>
            </w:r>
            <w:r w:rsidRPr="00000C90">
              <w:rPr>
                <w:rFonts w:ascii="Times New Roman" w:hAnsi="Times New Roman" w:cs="Times New Roman"/>
                <w:sz w:val="24"/>
                <w:szCs w:val="24"/>
                <w:lang w:val="en-GB"/>
              </w:rPr>
              <w:t xml:space="preserve"> Doctoral School Council (CSUD); member</w:t>
            </w:r>
            <w:r w:rsidR="00A45C26">
              <w:rPr>
                <w:rFonts w:ascii="Times New Roman" w:hAnsi="Times New Roman" w:cs="Times New Roman"/>
                <w:sz w:val="24"/>
                <w:szCs w:val="24"/>
                <w:lang w:val="en-GB"/>
              </w:rPr>
              <w:t>s</w:t>
            </w:r>
            <w:r w:rsidRPr="00000C90">
              <w:rPr>
                <w:rFonts w:ascii="Times New Roman" w:hAnsi="Times New Roman" w:cs="Times New Roman"/>
                <w:sz w:val="24"/>
                <w:szCs w:val="24"/>
                <w:lang w:val="en-GB"/>
              </w:rPr>
              <w:t xml:space="preserve"> (</w:t>
            </w:r>
            <w:r w:rsidRPr="00000C90">
              <w:rPr>
                <w:rFonts w:ascii="Times New Roman" w:hAnsi="Times New Roman" w:cs="Times New Roman"/>
                <w:i/>
                <w:sz w:val="24"/>
                <w:szCs w:val="24"/>
                <w:lang w:val="en-GB"/>
              </w:rPr>
              <w:t>fellow</w:t>
            </w:r>
            <w:r w:rsidRPr="00000C90">
              <w:rPr>
                <w:rFonts w:ascii="Times New Roman" w:hAnsi="Times New Roman" w:cs="Times New Roman"/>
                <w:sz w:val="24"/>
                <w:szCs w:val="24"/>
                <w:lang w:val="en-GB"/>
              </w:rPr>
              <w:t xml:space="preserve">, </w:t>
            </w:r>
            <w:r w:rsidRPr="00000C90">
              <w:rPr>
                <w:rFonts w:ascii="Times New Roman" w:hAnsi="Times New Roman" w:cs="Times New Roman"/>
                <w:i/>
                <w:sz w:val="24"/>
                <w:szCs w:val="24"/>
                <w:lang w:val="en-GB"/>
              </w:rPr>
              <w:t>senior</w:t>
            </w:r>
            <w:r w:rsidRPr="00000C90">
              <w:rPr>
                <w:rFonts w:ascii="Times New Roman" w:hAnsi="Times New Roman" w:cs="Times New Roman"/>
                <w:sz w:val="24"/>
                <w:szCs w:val="24"/>
                <w:lang w:val="en-GB"/>
              </w:rPr>
              <w:t>) of a national scientific society; member</w:t>
            </w:r>
            <w:r w:rsidR="00A45C26">
              <w:rPr>
                <w:rFonts w:ascii="Times New Roman" w:hAnsi="Times New Roman" w:cs="Times New Roman"/>
                <w:sz w:val="24"/>
                <w:szCs w:val="24"/>
                <w:lang w:val="en-GB"/>
              </w:rPr>
              <w:t>s</w:t>
            </w:r>
            <w:r w:rsidRPr="00000C90">
              <w:rPr>
                <w:rFonts w:ascii="Times New Roman" w:hAnsi="Times New Roman" w:cs="Times New Roman"/>
                <w:sz w:val="24"/>
                <w:szCs w:val="24"/>
                <w:lang w:val="en-GB"/>
              </w:rPr>
              <w:t xml:space="preserve"> of the scientific/editorial board of a prestigious national journal</w:t>
            </w:r>
          </w:p>
        </w:tc>
        <w:tc>
          <w:tcPr>
            <w:tcW w:w="516" w:type="pct"/>
          </w:tcPr>
          <w:p w14:paraId="0E47B773" w14:textId="77777777" w:rsidR="00DD6932" w:rsidRPr="00000C90" w:rsidRDefault="009F3C24">
            <w:pPr>
              <w:spacing w:before="0" w:line="360" w:lineRule="auto"/>
              <w:jc w:val="center"/>
              <w:rPr>
                <w:rFonts w:ascii="Times New Roman" w:hAnsi="Times New Roman" w:cs="Times New Roman"/>
                <w:i/>
                <w:sz w:val="24"/>
                <w:szCs w:val="24"/>
                <w:lang w:val="en-GB"/>
              </w:rPr>
            </w:pPr>
            <w:r w:rsidRPr="00000C90">
              <w:rPr>
                <w:rFonts w:ascii="Times New Roman" w:hAnsi="Times New Roman" w:cs="Times New Roman"/>
                <w:sz w:val="24"/>
                <w:szCs w:val="24"/>
                <w:lang w:val="en-GB"/>
              </w:rPr>
              <w:t>3</w:t>
            </w:r>
          </w:p>
        </w:tc>
        <w:tc>
          <w:tcPr>
            <w:tcW w:w="516" w:type="pct"/>
          </w:tcPr>
          <w:p w14:paraId="705562AF"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c>
          <w:tcPr>
            <w:tcW w:w="737" w:type="pct"/>
          </w:tcPr>
          <w:p w14:paraId="16B7BE5A"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r>
      <w:tr w:rsidR="00C56F44" w:rsidRPr="00000C90" w14:paraId="537085E1" w14:textId="77777777" w:rsidTr="00FB75D3">
        <w:tc>
          <w:tcPr>
            <w:tcW w:w="547" w:type="pct"/>
            <w:vMerge/>
            <w:shd w:val="clear" w:color="auto" w:fill="F2F2F2" w:themeFill="background1" w:themeFillShade="F2"/>
          </w:tcPr>
          <w:p w14:paraId="15555244" w14:textId="77777777" w:rsidR="00FB75D3" w:rsidRPr="00000C90"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lang w:val="en-GB"/>
              </w:rPr>
            </w:pPr>
          </w:p>
        </w:tc>
        <w:tc>
          <w:tcPr>
            <w:tcW w:w="2684" w:type="pct"/>
            <w:tcBorders>
              <w:bottom w:val="single" w:sz="4" w:space="0" w:color="000000"/>
            </w:tcBorders>
          </w:tcPr>
          <w:p w14:paraId="0541A664" w14:textId="77777777" w:rsidR="00DD6932" w:rsidRPr="00000C90" w:rsidRDefault="009F3C24">
            <w:pPr>
              <w:spacing w:before="0" w:line="360" w:lineRule="auto"/>
              <w:rPr>
                <w:rFonts w:ascii="Times New Roman" w:hAnsi="Times New Roman" w:cs="Times New Roman"/>
                <w:sz w:val="24"/>
                <w:szCs w:val="24"/>
                <w:lang w:val="en-GB"/>
              </w:rPr>
            </w:pPr>
            <w:r w:rsidRPr="00000C90">
              <w:rPr>
                <w:rFonts w:ascii="Times New Roman" w:hAnsi="Times New Roman" w:cs="Times New Roman"/>
                <w:sz w:val="24"/>
                <w:szCs w:val="24"/>
                <w:lang w:val="en-GB"/>
              </w:rPr>
              <w:t>V.6 Awards/distinctions/titles</w:t>
            </w:r>
          </w:p>
        </w:tc>
        <w:tc>
          <w:tcPr>
            <w:tcW w:w="516" w:type="pct"/>
            <w:tcBorders>
              <w:bottom w:val="single" w:sz="4" w:space="0" w:color="000000"/>
            </w:tcBorders>
          </w:tcPr>
          <w:p w14:paraId="4298F9D5" w14:textId="77777777" w:rsidR="00DD6932" w:rsidRPr="00000C90" w:rsidRDefault="009F3C24">
            <w:pPr>
              <w:spacing w:before="0" w:line="360" w:lineRule="auto"/>
              <w:jc w:val="center"/>
              <w:rPr>
                <w:rFonts w:ascii="Times New Roman" w:hAnsi="Times New Roman" w:cs="Times New Roman"/>
                <w:i/>
                <w:sz w:val="24"/>
                <w:szCs w:val="24"/>
                <w:lang w:val="en-GB"/>
              </w:rPr>
            </w:pPr>
            <w:r w:rsidRPr="00000C90">
              <w:rPr>
                <w:rFonts w:ascii="Times New Roman" w:hAnsi="Times New Roman" w:cs="Times New Roman"/>
                <w:sz w:val="24"/>
                <w:szCs w:val="24"/>
                <w:lang w:val="en-GB"/>
              </w:rPr>
              <w:t>3</w:t>
            </w:r>
          </w:p>
        </w:tc>
        <w:tc>
          <w:tcPr>
            <w:tcW w:w="516" w:type="pct"/>
            <w:tcBorders>
              <w:bottom w:val="single" w:sz="4" w:space="0" w:color="000000"/>
            </w:tcBorders>
          </w:tcPr>
          <w:p w14:paraId="01B5405E"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c>
          <w:tcPr>
            <w:tcW w:w="737" w:type="pct"/>
            <w:tcBorders>
              <w:bottom w:val="single" w:sz="4" w:space="0" w:color="000000"/>
            </w:tcBorders>
          </w:tcPr>
          <w:p w14:paraId="2172FD6A"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r>
      <w:tr w:rsidR="00C56F44" w:rsidRPr="00000C90" w14:paraId="0FFF7958" w14:textId="77777777" w:rsidTr="00FB75D3">
        <w:tc>
          <w:tcPr>
            <w:tcW w:w="547" w:type="pct"/>
            <w:vMerge/>
            <w:shd w:val="clear" w:color="auto" w:fill="F2F2F2" w:themeFill="background1" w:themeFillShade="F2"/>
          </w:tcPr>
          <w:p w14:paraId="1ECCE653" w14:textId="77777777" w:rsidR="00FB75D3" w:rsidRPr="00000C90"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lang w:val="en-GB"/>
              </w:rPr>
            </w:pPr>
          </w:p>
        </w:tc>
        <w:tc>
          <w:tcPr>
            <w:tcW w:w="2684" w:type="pct"/>
            <w:shd w:val="clear" w:color="auto" w:fill="BDD6EE" w:themeFill="accent1" w:themeFillTint="66"/>
          </w:tcPr>
          <w:p w14:paraId="35ACD2F9"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TOTAL</w:t>
            </w:r>
          </w:p>
        </w:tc>
        <w:tc>
          <w:tcPr>
            <w:tcW w:w="516" w:type="pct"/>
            <w:shd w:val="clear" w:color="auto" w:fill="BDD6EE" w:themeFill="accent1" w:themeFillTint="66"/>
          </w:tcPr>
          <w:p w14:paraId="4226659C"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18</w:t>
            </w:r>
          </w:p>
        </w:tc>
        <w:tc>
          <w:tcPr>
            <w:tcW w:w="516" w:type="pct"/>
            <w:shd w:val="clear" w:color="auto" w:fill="BDD6EE" w:themeFill="accent1" w:themeFillTint="66"/>
          </w:tcPr>
          <w:p w14:paraId="5614F2A1" w14:textId="77777777" w:rsidR="00FB75D3" w:rsidRPr="00000C90" w:rsidRDefault="00FB75D3" w:rsidP="00C06FB7">
            <w:pPr>
              <w:spacing w:before="0" w:line="360" w:lineRule="auto"/>
              <w:jc w:val="center"/>
              <w:rPr>
                <w:rFonts w:ascii="Times New Roman" w:hAnsi="Times New Roman" w:cs="Times New Roman"/>
                <w:b/>
                <w:sz w:val="24"/>
                <w:szCs w:val="24"/>
                <w:lang w:val="en-GB"/>
              </w:rPr>
            </w:pPr>
          </w:p>
        </w:tc>
        <w:tc>
          <w:tcPr>
            <w:tcW w:w="737" w:type="pct"/>
            <w:shd w:val="clear" w:color="auto" w:fill="BDD6EE" w:themeFill="accent1" w:themeFillTint="66"/>
          </w:tcPr>
          <w:p w14:paraId="7CACE5F9" w14:textId="77777777" w:rsidR="00FB75D3" w:rsidRPr="00000C90" w:rsidRDefault="00FB75D3" w:rsidP="00C06FB7">
            <w:pPr>
              <w:spacing w:before="0" w:line="360" w:lineRule="auto"/>
              <w:jc w:val="center"/>
              <w:rPr>
                <w:rFonts w:ascii="Times New Roman" w:hAnsi="Times New Roman" w:cs="Times New Roman"/>
                <w:b/>
                <w:sz w:val="24"/>
                <w:szCs w:val="24"/>
                <w:lang w:val="en-GB"/>
              </w:rPr>
            </w:pPr>
          </w:p>
        </w:tc>
      </w:tr>
    </w:tbl>
    <w:p w14:paraId="56DEF06C" w14:textId="77777777" w:rsidR="00FB75D3" w:rsidRPr="00000C90" w:rsidRDefault="00FB75D3" w:rsidP="00FB75D3">
      <w:pPr>
        <w:spacing w:before="0" w:line="360" w:lineRule="auto"/>
        <w:ind w:firstLine="567"/>
        <w:rPr>
          <w:rFonts w:ascii="Times New Roman" w:hAnsi="Times New Roman" w:cs="Times New Roman"/>
          <w:b/>
          <w:sz w:val="24"/>
          <w:szCs w:val="24"/>
          <w:lang w:val="en-GB"/>
        </w:rPr>
      </w:pPr>
    </w:p>
    <w:p w14:paraId="41BA35B4" w14:textId="05652735" w:rsidR="00DD6932" w:rsidRPr="00000C90" w:rsidRDefault="009F3C24">
      <w:pPr>
        <w:spacing w:before="0" w:line="360" w:lineRule="auto"/>
        <w:rPr>
          <w:rFonts w:ascii="Times New Roman" w:hAnsi="Times New Roman" w:cs="Times New Roman"/>
          <w:b/>
          <w:sz w:val="24"/>
          <w:szCs w:val="24"/>
          <w:lang w:val="en-GB"/>
        </w:rPr>
      </w:pPr>
      <w:r w:rsidRPr="00000C90">
        <w:rPr>
          <w:rFonts w:ascii="Times New Roman" w:hAnsi="Times New Roman" w:cs="Times New Roman"/>
          <w:b/>
          <w:sz w:val="24"/>
          <w:szCs w:val="24"/>
          <w:lang w:val="en-GB"/>
        </w:rPr>
        <w:t xml:space="preserve">Indicator V.1 </w:t>
      </w:r>
      <w:r w:rsidR="00527287">
        <w:rPr>
          <w:rFonts w:ascii="Times New Roman" w:hAnsi="Times New Roman" w:cs="Times New Roman"/>
          <w:b/>
          <w:sz w:val="24"/>
          <w:szCs w:val="24"/>
          <w:lang w:val="en-GB"/>
        </w:rPr>
        <w:t>Staff s</w:t>
      </w:r>
      <w:r w:rsidR="00527287" w:rsidRPr="00000C90">
        <w:rPr>
          <w:rFonts w:ascii="Times New Roman" w:hAnsi="Times New Roman" w:cs="Times New Roman"/>
          <w:b/>
          <w:sz w:val="24"/>
          <w:szCs w:val="24"/>
          <w:lang w:val="en-GB"/>
        </w:rPr>
        <w:t xml:space="preserve">tructure </w:t>
      </w:r>
      <w:r w:rsidRPr="00000C90">
        <w:rPr>
          <w:rFonts w:ascii="Times New Roman" w:hAnsi="Times New Roman" w:cs="Times New Roman"/>
          <w:b/>
          <w:sz w:val="24"/>
          <w:szCs w:val="24"/>
          <w:lang w:val="en-GB"/>
        </w:rPr>
        <w:t xml:space="preserve">by scientific </w:t>
      </w:r>
      <w:r w:rsidR="00D77167">
        <w:rPr>
          <w:rFonts w:ascii="Times New Roman" w:hAnsi="Times New Roman" w:cs="Times New Roman"/>
          <w:b/>
          <w:sz w:val="24"/>
          <w:szCs w:val="24"/>
          <w:lang w:val="en-GB"/>
        </w:rPr>
        <w:t>grade</w:t>
      </w:r>
      <w:r w:rsidR="00D77167" w:rsidRPr="00000C90">
        <w:rPr>
          <w:rFonts w:ascii="Times New Roman" w:hAnsi="Times New Roman" w:cs="Times New Roman"/>
          <w:b/>
          <w:sz w:val="24"/>
          <w:szCs w:val="24"/>
          <w:lang w:val="en-GB"/>
        </w:rPr>
        <w:t xml:space="preserve"> </w:t>
      </w:r>
      <w:r w:rsidRPr="00000C90">
        <w:rPr>
          <w:rFonts w:ascii="Times New Roman" w:hAnsi="Times New Roman" w:cs="Times New Roman"/>
          <w:b/>
          <w:sz w:val="24"/>
          <w:szCs w:val="24"/>
          <w:lang w:val="en-GB"/>
        </w:rPr>
        <w:t>and share of PhD supervisors</w:t>
      </w:r>
      <w:r w:rsidR="00DA56B2">
        <w:rPr>
          <w:rFonts w:ascii="Times New Roman" w:hAnsi="Times New Roman" w:cs="Times New Roman"/>
          <w:b/>
          <w:sz w:val="24"/>
          <w:szCs w:val="24"/>
          <w:lang w:val="en-GB"/>
        </w:rPr>
        <w:t>,</w:t>
      </w:r>
      <w:r w:rsidRPr="00000C90">
        <w:rPr>
          <w:rFonts w:ascii="Times New Roman" w:hAnsi="Times New Roman" w:cs="Times New Roman"/>
          <w:b/>
          <w:sz w:val="24"/>
          <w:szCs w:val="24"/>
          <w:lang w:val="en-GB"/>
        </w:rPr>
        <w:t xml:space="preserve"> and career development opportunities </w:t>
      </w:r>
    </w:p>
    <w:p w14:paraId="1FAB0565" w14:textId="6B6BF82B" w:rsidR="00DD6932" w:rsidRPr="00000C90" w:rsidRDefault="00421643">
      <w:pPr>
        <w:numPr>
          <w:ilvl w:val="0"/>
          <w:numId w:val="1"/>
        </w:numPr>
        <w:spacing w:before="0" w:line="360" w:lineRule="auto"/>
        <w:rPr>
          <w:rFonts w:ascii="Times New Roman" w:hAnsi="Times New Roman" w:cs="Times New Roman"/>
          <w:i/>
          <w:sz w:val="24"/>
          <w:szCs w:val="24"/>
          <w:lang w:val="en-GB"/>
        </w:rPr>
      </w:pPr>
      <w:r>
        <w:rPr>
          <w:rFonts w:ascii="Times New Roman" w:hAnsi="Times New Roman" w:cs="Times New Roman"/>
          <w:i/>
          <w:sz w:val="24"/>
          <w:szCs w:val="24"/>
          <w:lang w:val="en-GB"/>
        </w:rPr>
        <w:t>Analyse</w:t>
      </w:r>
      <w:r w:rsidR="009F3C24" w:rsidRPr="00000C90">
        <w:rPr>
          <w:rFonts w:ascii="Times New Roman" w:hAnsi="Times New Roman" w:cs="Times New Roman"/>
          <w:i/>
          <w:sz w:val="24"/>
          <w:szCs w:val="24"/>
          <w:lang w:val="en-GB"/>
        </w:rPr>
        <w:t xml:space="preserve"> the career development opportunities offered by the research organization to its members, the structure of the scientific research staff by scientific </w:t>
      </w:r>
      <w:r w:rsidR="008A52C8">
        <w:rPr>
          <w:rFonts w:ascii="Times New Roman" w:hAnsi="Times New Roman" w:cs="Times New Roman"/>
          <w:i/>
          <w:sz w:val="24"/>
          <w:szCs w:val="24"/>
          <w:lang w:val="en-GB"/>
        </w:rPr>
        <w:t>grade</w:t>
      </w:r>
      <w:r w:rsidR="009F3C24" w:rsidRPr="00000C90">
        <w:rPr>
          <w:rFonts w:ascii="Times New Roman" w:hAnsi="Times New Roman" w:cs="Times New Roman"/>
          <w:i/>
          <w:sz w:val="24"/>
          <w:szCs w:val="24"/>
          <w:lang w:val="en-GB"/>
        </w:rPr>
        <w:t xml:space="preserve">, the number and </w:t>
      </w:r>
      <w:r w:rsidR="00043247">
        <w:rPr>
          <w:rFonts w:ascii="Times New Roman" w:hAnsi="Times New Roman" w:cs="Times New Roman"/>
          <w:i/>
          <w:sz w:val="24"/>
          <w:szCs w:val="24"/>
          <w:lang w:val="en-GB"/>
        </w:rPr>
        <w:t>share</w:t>
      </w:r>
      <w:r w:rsidR="00043247" w:rsidRPr="00000C90">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 xml:space="preserve">of PhDs, PhD supervisors, the quality of the research team as a whole and the extent to which it is appropriate </w:t>
      </w:r>
      <w:r w:rsidR="00043247">
        <w:rPr>
          <w:rFonts w:ascii="Times New Roman" w:hAnsi="Times New Roman" w:cs="Times New Roman"/>
          <w:i/>
          <w:sz w:val="24"/>
          <w:szCs w:val="24"/>
          <w:lang w:val="en-GB"/>
        </w:rPr>
        <w:t>for</w:t>
      </w:r>
      <w:r w:rsidR="00043247" w:rsidRPr="00000C90">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the mission and activities carried out by the research organization.</w:t>
      </w:r>
    </w:p>
    <w:p w14:paraId="7EFAC6B5" w14:textId="66CF78C7" w:rsidR="00DD6932" w:rsidRPr="00000C90" w:rsidRDefault="00043247">
      <w:pPr>
        <w:numPr>
          <w:ilvl w:val="0"/>
          <w:numId w:val="1"/>
        </w:numPr>
        <w:spacing w:before="0" w:line="360" w:lineRule="auto"/>
        <w:rPr>
          <w:rFonts w:ascii="Times New Roman" w:hAnsi="Times New Roman" w:cs="Times New Roman"/>
          <w:b/>
          <w:i/>
          <w:sz w:val="24"/>
          <w:szCs w:val="24"/>
          <w:lang w:val="en-GB"/>
        </w:rPr>
      </w:pPr>
      <w:r>
        <w:rPr>
          <w:rFonts w:ascii="Times New Roman" w:hAnsi="Times New Roman" w:cs="Times New Roman"/>
          <w:i/>
          <w:sz w:val="24"/>
          <w:szCs w:val="24"/>
          <w:lang w:val="en-GB"/>
        </w:rPr>
        <w:t>Analyse</w:t>
      </w:r>
      <w:r w:rsidR="009F3C24" w:rsidRPr="00000C90">
        <w:rPr>
          <w:rFonts w:ascii="Times New Roman" w:hAnsi="Times New Roman" w:cs="Times New Roman"/>
          <w:i/>
          <w:sz w:val="24"/>
          <w:szCs w:val="24"/>
          <w:lang w:val="en-GB"/>
        </w:rPr>
        <w:t xml:space="preserve"> the structure of the total staff and research staff, the share of teaching staff (lecturers - professors) and researchers (CS III - CS I) in the total </w:t>
      </w:r>
      <w:r w:rsidR="004B32EE">
        <w:rPr>
          <w:rFonts w:ascii="Times New Roman" w:hAnsi="Times New Roman" w:cs="Times New Roman"/>
          <w:i/>
          <w:sz w:val="24"/>
          <w:szCs w:val="24"/>
          <w:lang w:val="en-GB"/>
        </w:rPr>
        <w:t>research-development</w:t>
      </w:r>
      <w:r w:rsidR="009F3C24" w:rsidRPr="00000C90">
        <w:rPr>
          <w:rFonts w:ascii="Times New Roman" w:hAnsi="Times New Roman" w:cs="Times New Roman"/>
          <w:i/>
          <w:sz w:val="24"/>
          <w:szCs w:val="24"/>
          <w:lang w:val="en-GB"/>
        </w:rPr>
        <w:t xml:space="preserve"> staff and the share of PhD supervisors.</w:t>
      </w:r>
    </w:p>
    <w:p w14:paraId="75A617D8" w14:textId="3C07ADA1" w:rsidR="00DD6932" w:rsidRPr="00000C90" w:rsidRDefault="00043247">
      <w:pPr>
        <w:numPr>
          <w:ilvl w:val="0"/>
          <w:numId w:val="1"/>
        </w:numPr>
        <w:spacing w:before="0" w:line="360" w:lineRule="auto"/>
        <w:rPr>
          <w:rFonts w:ascii="Times New Roman" w:hAnsi="Times New Roman" w:cs="Times New Roman"/>
          <w:b/>
          <w:i/>
          <w:sz w:val="24"/>
          <w:szCs w:val="24"/>
          <w:lang w:val="en-GB"/>
        </w:rPr>
      </w:pPr>
      <w:r>
        <w:rPr>
          <w:rFonts w:ascii="Times New Roman" w:hAnsi="Times New Roman" w:cs="Times New Roman"/>
          <w:i/>
          <w:sz w:val="24"/>
          <w:szCs w:val="24"/>
          <w:lang w:val="en-GB"/>
        </w:rPr>
        <w:t>Analyse</w:t>
      </w:r>
      <w:r w:rsidR="009F3C24" w:rsidRPr="00000C90">
        <w:rPr>
          <w:rFonts w:ascii="Times New Roman" w:hAnsi="Times New Roman" w:cs="Times New Roman"/>
          <w:i/>
          <w:sz w:val="24"/>
          <w:szCs w:val="24"/>
          <w:lang w:val="en-GB"/>
        </w:rPr>
        <w:t xml:space="preserve"> the number of PhDs and their share in the </w:t>
      </w:r>
      <w:r w:rsidR="004B32EE">
        <w:rPr>
          <w:rFonts w:ascii="Times New Roman" w:hAnsi="Times New Roman" w:cs="Times New Roman"/>
          <w:i/>
          <w:sz w:val="24"/>
          <w:szCs w:val="24"/>
          <w:lang w:val="en-GB"/>
        </w:rPr>
        <w:t>research-development</w:t>
      </w:r>
      <w:r w:rsidR="009F3C24" w:rsidRPr="00000C90">
        <w:rPr>
          <w:rFonts w:ascii="Times New Roman" w:hAnsi="Times New Roman" w:cs="Times New Roman"/>
          <w:i/>
          <w:sz w:val="24"/>
          <w:szCs w:val="24"/>
          <w:lang w:val="en-GB"/>
        </w:rPr>
        <w:t xml:space="preserve"> </w:t>
      </w:r>
      <w:r>
        <w:rPr>
          <w:rFonts w:ascii="Times New Roman" w:hAnsi="Times New Roman" w:cs="Times New Roman"/>
          <w:i/>
          <w:sz w:val="24"/>
          <w:szCs w:val="24"/>
          <w:lang w:val="en-GB"/>
        </w:rPr>
        <w:t>staff</w:t>
      </w:r>
      <w:r w:rsidR="009F3C24" w:rsidRPr="00000C90">
        <w:rPr>
          <w:rFonts w:ascii="Times New Roman" w:hAnsi="Times New Roman" w:cs="Times New Roman"/>
          <w:i/>
          <w:sz w:val="24"/>
          <w:szCs w:val="24"/>
          <w:lang w:val="en-GB"/>
        </w:rPr>
        <w:t>.</w:t>
      </w:r>
    </w:p>
    <w:p w14:paraId="7FEDB0AD" w14:textId="77777777" w:rsidR="00FB75D3" w:rsidRPr="00000C90" w:rsidRDefault="00FB75D3" w:rsidP="00FB75D3">
      <w:pPr>
        <w:spacing w:before="0" w:line="360" w:lineRule="auto"/>
        <w:ind w:left="709"/>
        <w:rPr>
          <w:rFonts w:ascii="Times New Roman" w:hAnsi="Times New Roman" w:cs="Times New Roman"/>
          <w:b/>
          <w:sz w:val="24"/>
          <w:szCs w:val="24"/>
          <w:lang w:val="en-GB"/>
        </w:rPr>
      </w:pPr>
    </w:p>
    <w:p w14:paraId="5C9FDCC0" w14:textId="4EB0C529" w:rsidR="00DD6932" w:rsidRPr="00000C90" w:rsidRDefault="009F3C24">
      <w:pPr>
        <w:spacing w:before="0" w:line="360" w:lineRule="auto"/>
        <w:rPr>
          <w:rFonts w:ascii="Times New Roman" w:hAnsi="Times New Roman" w:cs="Times New Roman"/>
          <w:b/>
          <w:sz w:val="24"/>
          <w:szCs w:val="24"/>
          <w:lang w:val="en-GB"/>
        </w:rPr>
      </w:pPr>
      <w:r w:rsidRPr="00000C90">
        <w:rPr>
          <w:rFonts w:ascii="Times New Roman" w:hAnsi="Times New Roman" w:cs="Times New Roman"/>
          <w:b/>
          <w:sz w:val="24"/>
          <w:szCs w:val="24"/>
          <w:lang w:val="en-GB"/>
        </w:rPr>
        <w:t>Indicator V.2 Members in the editorial board of a national/international journal (</w:t>
      </w:r>
      <w:r w:rsidR="004546D6">
        <w:rPr>
          <w:rFonts w:ascii="Times New Roman" w:hAnsi="Times New Roman" w:cs="Times New Roman"/>
          <w:b/>
          <w:sz w:val="24"/>
          <w:szCs w:val="24"/>
          <w:lang w:val="en-GB"/>
        </w:rPr>
        <w:t xml:space="preserve">rated by </w:t>
      </w:r>
      <w:r w:rsidRPr="00000C90">
        <w:rPr>
          <w:rFonts w:ascii="Times New Roman" w:hAnsi="Times New Roman" w:cs="Times New Roman"/>
          <w:b/>
          <w:sz w:val="24"/>
          <w:szCs w:val="24"/>
          <w:lang w:val="en-GB"/>
        </w:rPr>
        <w:t xml:space="preserve">Web of Science, SCOPUS) or in the editorial board of </w:t>
      </w:r>
      <w:r w:rsidR="004546D6">
        <w:rPr>
          <w:rFonts w:ascii="Times New Roman" w:hAnsi="Times New Roman" w:cs="Times New Roman"/>
          <w:b/>
          <w:sz w:val="24"/>
          <w:szCs w:val="24"/>
          <w:lang w:val="en-GB"/>
        </w:rPr>
        <w:t>an</w:t>
      </w:r>
      <w:r w:rsidR="004546D6" w:rsidRPr="00000C90">
        <w:rPr>
          <w:rFonts w:ascii="Times New Roman" w:hAnsi="Times New Roman" w:cs="Times New Roman"/>
          <w:b/>
          <w:sz w:val="24"/>
          <w:szCs w:val="24"/>
          <w:lang w:val="en-GB"/>
        </w:rPr>
        <w:t xml:space="preserve"> </w:t>
      </w:r>
      <w:r w:rsidRPr="00000C90">
        <w:rPr>
          <w:rFonts w:ascii="Times New Roman" w:hAnsi="Times New Roman" w:cs="Times New Roman"/>
          <w:b/>
          <w:sz w:val="24"/>
          <w:szCs w:val="24"/>
          <w:lang w:val="en-GB"/>
        </w:rPr>
        <w:t xml:space="preserve">international </w:t>
      </w:r>
      <w:r w:rsidR="00E53B16">
        <w:rPr>
          <w:rFonts w:ascii="Times New Roman" w:hAnsi="Times New Roman" w:cs="Times New Roman"/>
          <w:b/>
          <w:sz w:val="24"/>
          <w:szCs w:val="24"/>
          <w:lang w:val="en-GB"/>
        </w:rPr>
        <w:t>publishing house</w:t>
      </w:r>
      <w:r w:rsidRPr="00000C90">
        <w:rPr>
          <w:rFonts w:ascii="Times New Roman" w:hAnsi="Times New Roman" w:cs="Times New Roman"/>
          <w:b/>
          <w:sz w:val="24"/>
          <w:szCs w:val="24"/>
          <w:lang w:val="en-GB"/>
        </w:rPr>
        <w:t>; members in</w:t>
      </w:r>
      <w:r w:rsidR="004546D6">
        <w:rPr>
          <w:rFonts w:ascii="Times New Roman" w:hAnsi="Times New Roman" w:cs="Times New Roman"/>
          <w:b/>
          <w:sz w:val="24"/>
          <w:szCs w:val="24"/>
          <w:lang w:val="en-GB"/>
        </w:rPr>
        <w:t xml:space="preserve"> an</w:t>
      </w:r>
      <w:r w:rsidRPr="00000C90">
        <w:rPr>
          <w:rFonts w:ascii="Times New Roman" w:hAnsi="Times New Roman" w:cs="Times New Roman"/>
          <w:b/>
          <w:sz w:val="24"/>
          <w:szCs w:val="24"/>
          <w:lang w:val="en-GB"/>
        </w:rPr>
        <w:t xml:space="preserve"> international think tank/expert group at European/global level; members of an international scientific society</w:t>
      </w:r>
    </w:p>
    <w:p w14:paraId="7BE48DFC" w14:textId="6E88A682" w:rsidR="00DD6932" w:rsidRPr="00000C90" w:rsidRDefault="004546D6">
      <w:pPr>
        <w:numPr>
          <w:ilvl w:val="0"/>
          <w:numId w:val="5"/>
        </w:numPr>
        <w:spacing w:before="0" w:line="360" w:lineRule="auto"/>
        <w:ind w:left="1423" w:hanging="357"/>
        <w:rPr>
          <w:rFonts w:ascii="Times New Roman" w:hAnsi="Times New Roman" w:cs="Times New Roman"/>
          <w:i/>
          <w:sz w:val="24"/>
          <w:szCs w:val="24"/>
          <w:lang w:val="en-GB"/>
        </w:rPr>
      </w:pPr>
      <w:r>
        <w:rPr>
          <w:rFonts w:ascii="Times New Roman" w:hAnsi="Times New Roman" w:cs="Times New Roman"/>
          <w:i/>
          <w:sz w:val="24"/>
          <w:szCs w:val="24"/>
          <w:lang w:val="en-GB"/>
        </w:rPr>
        <w:t>Analyse</w:t>
      </w:r>
      <w:r w:rsidR="009F3C24" w:rsidRPr="00000C90">
        <w:rPr>
          <w:rFonts w:ascii="Times New Roman" w:hAnsi="Times New Roman" w:cs="Times New Roman"/>
          <w:i/>
          <w:sz w:val="24"/>
          <w:szCs w:val="24"/>
          <w:lang w:val="en-GB"/>
        </w:rPr>
        <w:t xml:space="preserve"> how the researchers from the research organization, through their results and their prestige, contribute to increasing the visibility of the research organization, of</w:t>
      </w:r>
      <w:r>
        <w:rPr>
          <w:rFonts w:ascii="Times New Roman" w:hAnsi="Times New Roman" w:cs="Times New Roman"/>
          <w:i/>
          <w:sz w:val="24"/>
          <w:szCs w:val="24"/>
          <w:lang w:val="en-GB"/>
        </w:rPr>
        <w:t xml:space="preserve"> the</w:t>
      </w:r>
      <w:r w:rsidR="009F3C24" w:rsidRPr="00000C90">
        <w:rPr>
          <w:rFonts w:ascii="Times New Roman" w:hAnsi="Times New Roman" w:cs="Times New Roman"/>
          <w:i/>
          <w:sz w:val="24"/>
          <w:szCs w:val="24"/>
          <w:lang w:val="en-GB"/>
        </w:rPr>
        <w:t xml:space="preserve"> Romanian scientific research in the respective fundamental field at international and European level.</w:t>
      </w:r>
    </w:p>
    <w:p w14:paraId="0A27ED64" w14:textId="4DC1F8B8" w:rsidR="00DD6932" w:rsidRPr="00000C90" w:rsidRDefault="004546D6">
      <w:pPr>
        <w:numPr>
          <w:ilvl w:val="0"/>
          <w:numId w:val="5"/>
        </w:numPr>
        <w:spacing w:before="0" w:line="360" w:lineRule="auto"/>
        <w:ind w:left="1423" w:hanging="357"/>
        <w:rPr>
          <w:rFonts w:ascii="Times New Roman" w:hAnsi="Times New Roman" w:cs="Times New Roman"/>
          <w:i/>
          <w:sz w:val="24"/>
          <w:szCs w:val="24"/>
          <w:lang w:val="en-GB"/>
        </w:rPr>
      </w:pPr>
      <w:r>
        <w:rPr>
          <w:rFonts w:ascii="Times New Roman" w:hAnsi="Times New Roman" w:cs="Times New Roman"/>
          <w:i/>
          <w:sz w:val="24"/>
          <w:szCs w:val="24"/>
          <w:lang w:val="en-GB"/>
        </w:rPr>
        <w:t>Evaluate mainly t</w:t>
      </w:r>
      <w:r w:rsidR="009F3C24" w:rsidRPr="00000C90">
        <w:rPr>
          <w:rFonts w:ascii="Times New Roman" w:hAnsi="Times New Roman" w:cs="Times New Roman"/>
          <w:i/>
          <w:sz w:val="24"/>
          <w:szCs w:val="24"/>
          <w:lang w:val="en-GB"/>
        </w:rPr>
        <w:t xml:space="preserve">he presence of senior researchers from the research organization in the editorial boards of prestigious national and international journals, in the editorial boards of established international publishing houses, in international think tanks/expert groups at European/global level, their membership (fellow, senior) </w:t>
      </w:r>
      <w:r>
        <w:rPr>
          <w:rFonts w:ascii="Times New Roman" w:hAnsi="Times New Roman" w:cs="Times New Roman"/>
          <w:i/>
          <w:sz w:val="24"/>
          <w:szCs w:val="24"/>
          <w:lang w:val="en-GB"/>
        </w:rPr>
        <w:t>in</w:t>
      </w:r>
      <w:r w:rsidRPr="00000C90">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prestigious international scientific societies in the field.</w:t>
      </w:r>
    </w:p>
    <w:p w14:paraId="38CADE16" w14:textId="77777777" w:rsidR="00FB75D3" w:rsidRPr="00000C90" w:rsidRDefault="00FB75D3" w:rsidP="00FB75D3">
      <w:pPr>
        <w:spacing w:before="0" w:line="360" w:lineRule="auto"/>
        <w:rPr>
          <w:rFonts w:ascii="Times New Roman" w:hAnsi="Times New Roman" w:cs="Times New Roman"/>
          <w:b/>
          <w:sz w:val="24"/>
          <w:szCs w:val="24"/>
          <w:lang w:val="en-GB"/>
        </w:rPr>
      </w:pPr>
    </w:p>
    <w:p w14:paraId="59B6B3C7" w14:textId="45051F6F" w:rsidR="00DD6932" w:rsidRPr="00000C90" w:rsidRDefault="009F3C24">
      <w:pPr>
        <w:spacing w:before="0" w:line="360" w:lineRule="auto"/>
        <w:rPr>
          <w:rFonts w:ascii="Times New Roman" w:hAnsi="Times New Roman" w:cs="Times New Roman"/>
          <w:b/>
          <w:i/>
          <w:sz w:val="24"/>
          <w:szCs w:val="24"/>
          <w:lang w:val="en-GB"/>
        </w:rPr>
      </w:pPr>
      <w:r w:rsidRPr="00000C90">
        <w:rPr>
          <w:rFonts w:ascii="Times New Roman" w:hAnsi="Times New Roman" w:cs="Times New Roman"/>
          <w:b/>
          <w:sz w:val="24"/>
          <w:szCs w:val="24"/>
          <w:lang w:val="en-GB"/>
        </w:rPr>
        <w:t xml:space="preserve">Indicator V.3 Members in the </w:t>
      </w:r>
      <w:r w:rsidR="00514EBD">
        <w:rPr>
          <w:rFonts w:ascii="Times New Roman" w:hAnsi="Times New Roman" w:cs="Times New Roman"/>
          <w:b/>
          <w:sz w:val="24"/>
          <w:szCs w:val="24"/>
          <w:lang w:val="en-GB"/>
        </w:rPr>
        <w:t>management/</w:t>
      </w:r>
      <w:r w:rsidRPr="00000C90">
        <w:rPr>
          <w:rFonts w:ascii="Times New Roman" w:hAnsi="Times New Roman" w:cs="Times New Roman"/>
          <w:b/>
          <w:sz w:val="24"/>
          <w:szCs w:val="24"/>
          <w:lang w:val="en-GB"/>
        </w:rPr>
        <w:t xml:space="preserve">scientific </w:t>
      </w:r>
      <w:r w:rsidR="00514EBD">
        <w:rPr>
          <w:rFonts w:ascii="Times New Roman" w:hAnsi="Times New Roman" w:cs="Times New Roman"/>
          <w:b/>
          <w:sz w:val="24"/>
          <w:szCs w:val="24"/>
          <w:lang w:val="en-GB"/>
        </w:rPr>
        <w:t>board</w:t>
      </w:r>
      <w:r w:rsidRPr="00000C90">
        <w:rPr>
          <w:rFonts w:ascii="Times New Roman" w:hAnsi="Times New Roman" w:cs="Times New Roman"/>
          <w:b/>
          <w:sz w:val="24"/>
          <w:szCs w:val="24"/>
          <w:lang w:val="en-GB"/>
        </w:rPr>
        <w:t xml:space="preserve"> of an international organization or association</w:t>
      </w:r>
      <w:r w:rsidR="00514EBD">
        <w:rPr>
          <w:rFonts w:ascii="Times New Roman" w:hAnsi="Times New Roman" w:cs="Times New Roman"/>
          <w:b/>
          <w:sz w:val="24"/>
          <w:szCs w:val="24"/>
          <w:lang w:val="en-GB"/>
        </w:rPr>
        <w:t xml:space="preserve"> in the field</w:t>
      </w:r>
    </w:p>
    <w:p w14:paraId="511BC590" w14:textId="1B4659D2" w:rsidR="00DD6932" w:rsidRPr="00000C90" w:rsidRDefault="001368D4">
      <w:pPr>
        <w:numPr>
          <w:ilvl w:val="0"/>
          <w:numId w:val="5"/>
        </w:numPr>
        <w:spacing w:before="0" w:line="360" w:lineRule="auto"/>
        <w:ind w:left="1423" w:hanging="357"/>
        <w:rPr>
          <w:rFonts w:ascii="Times New Roman" w:hAnsi="Times New Roman" w:cs="Times New Roman"/>
          <w:i/>
          <w:sz w:val="24"/>
          <w:szCs w:val="24"/>
          <w:lang w:val="en-GB"/>
        </w:rPr>
      </w:pPr>
      <w:r>
        <w:rPr>
          <w:rFonts w:ascii="Times New Roman" w:hAnsi="Times New Roman" w:cs="Times New Roman"/>
          <w:i/>
          <w:sz w:val="24"/>
          <w:szCs w:val="24"/>
          <w:lang w:val="en-GB"/>
        </w:rPr>
        <w:t>Analyse</w:t>
      </w:r>
      <w:r w:rsidR="009F3C24" w:rsidRPr="00000C90">
        <w:rPr>
          <w:rFonts w:ascii="Times New Roman" w:hAnsi="Times New Roman" w:cs="Times New Roman"/>
          <w:i/>
          <w:sz w:val="24"/>
          <w:szCs w:val="24"/>
          <w:lang w:val="en-GB"/>
        </w:rPr>
        <w:t xml:space="preserve"> how the research organization and </w:t>
      </w:r>
      <w:r>
        <w:rPr>
          <w:rFonts w:ascii="Times New Roman" w:hAnsi="Times New Roman" w:cs="Times New Roman"/>
          <w:i/>
          <w:sz w:val="24"/>
          <w:szCs w:val="24"/>
          <w:lang w:val="en-GB"/>
        </w:rPr>
        <w:t xml:space="preserve">the </w:t>
      </w:r>
      <w:r w:rsidR="009F3C24" w:rsidRPr="00000C90">
        <w:rPr>
          <w:rFonts w:ascii="Times New Roman" w:hAnsi="Times New Roman" w:cs="Times New Roman"/>
          <w:i/>
          <w:sz w:val="24"/>
          <w:szCs w:val="24"/>
          <w:lang w:val="en-GB"/>
        </w:rPr>
        <w:t xml:space="preserve">Romanian scientific research benefit from increased visibility and prestige through the representatives </w:t>
      </w:r>
      <w:r>
        <w:rPr>
          <w:rFonts w:ascii="Times New Roman" w:hAnsi="Times New Roman" w:cs="Times New Roman"/>
          <w:i/>
          <w:sz w:val="24"/>
          <w:szCs w:val="24"/>
          <w:lang w:val="en-GB"/>
        </w:rPr>
        <w:t>of</w:t>
      </w:r>
      <w:r w:rsidRPr="00000C90">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 xml:space="preserve">the research organization in the </w:t>
      </w:r>
      <w:r>
        <w:rPr>
          <w:rFonts w:ascii="Times New Roman" w:hAnsi="Times New Roman" w:cs="Times New Roman"/>
          <w:i/>
          <w:sz w:val="24"/>
          <w:szCs w:val="24"/>
          <w:lang w:val="en-GB"/>
        </w:rPr>
        <w:t>management/</w:t>
      </w:r>
      <w:r w:rsidR="009F3C24" w:rsidRPr="00000C90">
        <w:rPr>
          <w:rFonts w:ascii="Times New Roman" w:hAnsi="Times New Roman" w:cs="Times New Roman"/>
          <w:i/>
          <w:sz w:val="24"/>
          <w:szCs w:val="24"/>
          <w:lang w:val="en-GB"/>
        </w:rPr>
        <w:t xml:space="preserve">scientific </w:t>
      </w:r>
      <w:r>
        <w:rPr>
          <w:rFonts w:ascii="Times New Roman" w:hAnsi="Times New Roman" w:cs="Times New Roman"/>
          <w:i/>
          <w:sz w:val="24"/>
          <w:szCs w:val="24"/>
          <w:lang w:val="en-GB"/>
        </w:rPr>
        <w:t xml:space="preserve">board </w:t>
      </w:r>
      <w:r w:rsidR="009F3C24" w:rsidRPr="00000C90">
        <w:rPr>
          <w:rFonts w:ascii="Times New Roman" w:hAnsi="Times New Roman" w:cs="Times New Roman"/>
          <w:i/>
          <w:sz w:val="24"/>
          <w:szCs w:val="24"/>
          <w:lang w:val="en-GB"/>
        </w:rPr>
        <w:t>of prestigious international organizations/associations.</w:t>
      </w:r>
    </w:p>
    <w:p w14:paraId="31771136" w14:textId="66C5C020" w:rsidR="00DD6932" w:rsidRPr="00000C90" w:rsidRDefault="001368D4">
      <w:pPr>
        <w:numPr>
          <w:ilvl w:val="0"/>
          <w:numId w:val="5"/>
        </w:numPr>
        <w:spacing w:before="0" w:line="360" w:lineRule="auto"/>
        <w:ind w:left="1423" w:hanging="357"/>
        <w:rPr>
          <w:rFonts w:ascii="Times New Roman" w:hAnsi="Times New Roman" w:cs="Times New Roman"/>
          <w:i/>
          <w:sz w:val="24"/>
          <w:szCs w:val="24"/>
          <w:lang w:val="en-GB"/>
        </w:rPr>
      </w:pPr>
      <w:r>
        <w:rPr>
          <w:rFonts w:ascii="Times New Roman" w:hAnsi="Times New Roman" w:cs="Times New Roman"/>
          <w:i/>
          <w:sz w:val="24"/>
          <w:szCs w:val="24"/>
          <w:lang w:val="en-GB"/>
        </w:rPr>
        <w:t>Evaluate mainly t</w:t>
      </w:r>
      <w:r w:rsidRPr="00000C90">
        <w:rPr>
          <w:rFonts w:ascii="Times New Roman" w:hAnsi="Times New Roman" w:cs="Times New Roman"/>
          <w:i/>
          <w:sz w:val="24"/>
          <w:szCs w:val="24"/>
          <w:lang w:val="en-GB"/>
        </w:rPr>
        <w:t xml:space="preserve">he </w:t>
      </w:r>
      <w:r w:rsidR="009F3C24" w:rsidRPr="00000C90">
        <w:rPr>
          <w:rFonts w:ascii="Times New Roman" w:hAnsi="Times New Roman" w:cs="Times New Roman"/>
          <w:i/>
          <w:sz w:val="24"/>
          <w:szCs w:val="24"/>
          <w:lang w:val="en-GB"/>
        </w:rPr>
        <w:t xml:space="preserve">presence of researchers from the research organization in the </w:t>
      </w:r>
      <w:r>
        <w:rPr>
          <w:rFonts w:ascii="Times New Roman" w:hAnsi="Times New Roman" w:cs="Times New Roman"/>
          <w:i/>
          <w:sz w:val="24"/>
          <w:szCs w:val="24"/>
          <w:lang w:val="en-GB"/>
        </w:rPr>
        <w:t>management/</w:t>
      </w:r>
      <w:r w:rsidR="009F3C24" w:rsidRPr="00000C90">
        <w:rPr>
          <w:rFonts w:ascii="Times New Roman" w:hAnsi="Times New Roman" w:cs="Times New Roman"/>
          <w:i/>
          <w:sz w:val="24"/>
          <w:szCs w:val="24"/>
          <w:lang w:val="en-GB"/>
        </w:rPr>
        <w:t xml:space="preserve">scientific </w:t>
      </w:r>
      <w:r>
        <w:rPr>
          <w:rFonts w:ascii="Times New Roman" w:hAnsi="Times New Roman" w:cs="Times New Roman"/>
          <w:i/>
          <w:sz w:val="24"/>
          <w:szCs w:val="24"/>
          <w:lang w:val="en-GB"/>
        </w:rPr>
        <w:t>board</w:t>
      </w:r>
      <w:r w:rsidR="009F3C24" w:rsidRPr="00000C90">
        <w:rPr>
          <w:rFonts w:ascii="Times New Roman" w:hAnsi="Times New Roman" w:cs="Times New Roman"/>
          <w:i/>
          <w:sz w:val="24"/>
          <w:szCs w:val="24"/>
          <w:lang w:val="en-GB"/>
        </w:rPr>
        <w:t xml:space="preserve"> of prestigious international organizations/associations.</w:t>
      </w:r>
    </w:p>
    <w:p w14:paraId="3FDC0DAC" w14:textId="77777777" w:rsidR="00FB75D3" w:rsidRPr="00000C90" w:rsidRDefault="00FB75D3" w:rsidP="00FB75D3">
      <w:pPr>
        <w:spacing w:before="0" w:line="360" w:lineRule="auto"/>
        <w:ind w:left="708"/>
        <w:rPr>
          <w:rFonts w:ascii="Times New Roman" w:hAnsi="Times New Roman" w:cs="Times New Roman"/>
          <w:b/>
          <w:sz w:val="24"/>
          <w:szCs w:val="24"/>
          <w:lang w:val="en-GB"/>
        </w:rPr>
      </w:pPr>
    </w:p>
    <w:p w14:paraId="78055D24" w14:textId="77777777" w:rsidR="00DD6932" w:rsidRPr="00000C90" w:rsidRDefault="009F3C24">
      <w:pPr>
        <w:spacing w:before="0" w:line="360" w:lineRule="auto"/>
        <w:rPr>
          <w:rFonts w:ascii="Times New Roman" w:hAnsi="Times New Roman" w:cs="Times New Roman"/>
          <w:b/>
          <w:sz w:val="24"/>
          <w:szCs w:val="24"/>
          <w:lang w:val="en-GB"/>
        </w:rPr>
      </w:pPr>
      <w:r w:rsidRPr="00000C90">
        <w:rPr>
          <w:rFonts w:ascii="Times New Roman" w:hAnsi="Times New Roman" w:cs="Times New Roman"/>
          <w:b/>
          <w:sz w:val="24"/>
          <w:szCs w:val="24"/>
          <w:lang w:val="en-GB"/>
        </w:rPr>
        <w:t>Indicator V.4 Members/experts in joint committees/working groups of public authorities at national level</w:t>
      </w:r>
    </w:p>
    <w:p w14:paraId="00D3303C" w14:textId="4B68883B" w:rsidR="00DD6932" w:rsidRPr="00000C90" w:rsidRDefault="00912D42">
      <w:pPr>
        <w:numPr>
          <w:ilvl w:val="0"/>
          <w:numId w:val="5"/>
        </w:numPr>
        <w:spacing w:before="0" w:line="360" w:lineRule="auto"/>
        <w:ind w:left="1423" w:hanging="357"/>
        <w:rPr>
          <w:rFonts w:ascii="Times New Roman" w:hAnsi="Times New Roman" w:cs="Times New Roman"/>
          <w:i/>
          <w:sz w:val="24"/>
          <w:szCs w:val="24"/>
          <w:lang w:val="en-GB"/>
        </w:rPr>
      </w:pPr>
      <w:r>
        <w:rPr>
          <w:rFonts w:ascii="Times New Roman" w:hAnsi="Times New Roman" w:cs="Times New Roman"/>
          <w:i/>
          <w:sz w:val="24"/>
          <w:szCs w:val="24"/>
          <w:lang w:val="en-GB"/>
        </w:rPr>
        <w:t>Analyse</w:t>
      </w:r>
      <w:r w:rsidR="009F3C24" w:rsidRPr="00000C90">
        <w:rPr>
          <w:rFonts w:ascii="Times New Roman" w:hAnsi="Times New Roman" w:cs="Times New Roman"/>
          <w:i/>
          <w:sz w:val="24"/>
          <w:szCs w:val="24"/>
          <w:lang w:val="en-GB"/>
        </w:rPr>
        <w:t xml:space="preserve"> how the research organization, through its researchers, has been involved in solving current societal problems.</w:t>
      </w:r>
    </w:p>
    <w:p w14:paraId="40EE0E8A" w14:textId="47486110" w:rsidR="00DD6932" w:rsidRPr="00000C90" w:rsidRDefault="00912D42">
      <w:pPr>
        <w:numPr>
          <w:ilvl w:val="0"/>
          <w:numId w:val="5"/>
        </w:numPr>
        <w:spacing w:before="0" w:line="360" w:lineRule="auto"/>
        <w:ind w:left="1423" w:hanging="357"/>
        <w:rPr>
          <w:rFonts w:ascii="Times New Roman" w:hAnsi="Times New Roman" w:cs="Times New Roman"/>
          <w:i/>
          <w:sz w:val="24"/>
          <w:szCs w:val="24"/>
          <w:lang w:val="en-GB"/>
        </w:rPr>
      </w:pPr>
      <w:r>
        <w:rPr>
          <w:rFonts w:ascii="Times New Roman" w:hAnsi="Times New Roman" w:cs="Times New Roman"/>
          <w:i/>
          <w:sz w:val="24"/>
          <w:szCs w:val="24"/>
          <w:lang w:val="en-GB"/>
        </w:rPr>
        <w:t>Evaluate mainly t</w:t>
      </w:r>
      <w:r w:rsidRPr="00000C90">
        <w:rPr>
          <w:rFonts w:ascii="Times New Roman" w:hAnsi="Times New Roman" w:cs="Times New Roman"/>
          <w:i/>
          <w:sz w:val="24"/>
          <w:szCs w:val="24"/>
          <w:lang w:val="en-GB"/>
        </w:rPr>
        <w:t xml:space="preserve">he </w:t>
      </w:r>
      <w:r w:rsidR="009F3C24" w:rsidRPr="00000C90">
        <w:rPr>
          <w:rFonts w:ascii="Times New Roman" w:hAnsi="Times New Roman" w:cs="Times New Roman"/>
          <w:i/>
          <w:sz w:val="24"/>
          <w:szCs w:val="24"/>
          <w:lang w:val="en-GB"/>
        </w:rPr>
        <w:t xml:space="preserve">presence of researchers from the research organization as members or experts in joint committees/working groups set up by public authorities at national level for the substantiation and </w:t>
      </w:r>
      <w:r>
        <w:rPr>
          <w:rFonts w:ascii="Times New Roman" w:hAnsi="Times New Roman" w:cs="Times New Roman"/>
          <w:i/>
          <w:sz w:val="24"/>
          <w:szCs w:val="24"/>
          <w:lang w:val="en-GB"/>
        </w:rPr>
        <w:t>preparation</w:t>
      </w:r>
      <w:r w:rsidRPr="00000C90">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 xml:space="preserve">of </w:t>
      </w:r>
      <w:r>
        <w:rPr>
          <w:rFonts w:ascii="Times New Roman" w:hAnsi="Times New Roman" w:cs="Times New Roman"/>
          <w:i/>
          <w:sz w:val="24"/>
          <w:szCs w:val="24"/>
          <w:lang w:val="en-GB"/>
        </w:rPr>
        <w:t>draft</w:t>
      </w:r>
      <w:r w:rsidRPr="00000C90">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regulations, strategies and policies, action plans, policy documents, etc.</w:t>
      </w:r>
    </w:p>
    <w:p w14:paraId="07B0AC70" w14:textId="3EC08CC3" w:rsidR="00DD6932" w:rsidRPr="00000C90" w:rsidRDefault="00711E9F">
      <w:pPr>
        <w:numPr>
          <w:ilvl w:val="0"/>
          <w:numId w:val="5"/>
        </w:numPr>
        <w:pBdr>
          <w:top w:val="nil"/>
          <w:left w:val="nil"/>
          <w:bottom w:val="nil"/>
          <w:right w:val="nil"/>
          <w:between w:val="nil"/>
        </w:pBdr>
        <w:spacing w:before="0" w:line="360" w:lineRule="auto"/>
        <w:ind w:left="1423" w:hanging="357"/>
        <w:rPr>
          <w:rFonts w:ascii="Times New Roman" w:hAnsi="Times New Roman" w:cs="Times New Roman"/>
          <w:i/>
          <w:sz w:val="24"/>
          <w:szCs w:val="24"/>
          <w:lang w:val="en-GB"/>
        </w:rPr>
      </w:pPr>
      <w:r>
        <w:rPr>
          <w:rFonts w:ascii="Times New Roman" w:hAnsi="Times New Roman" w:cs="Times New Roman"/>
          <w:i/>
          <w:sz w:val="24"/>
          <w:szCs w:val="24"/>
          <w:lang w:val="en-GB"/>
        </w:rPr>
        <w:t>Evaluate mainly a</w:t>
      </w:r>
      <w:r w:rsidRPr="00000C90">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high degree of connection of the research organization, through its researchers, to the real needs of society and evidence that the research organization carries out actions with an economic and social impact.</w:t>
      </w:r>
    </w:p>
    <w:p w14:paraId="1FD3FDA3" w14:textId="77777777" w:rsidR="00FB75D3" w:rsidRPr="00000C90" w:rsidRDefault="00FB75D3" w:rsidP="00FB75D3">
      <w:pPr>
        <w:spacing w:before="0" w:line="360" w:lineRule="auto"/>
        <w:ind w:firstLine="708"/>
        <w:rPr>
          <w:rFonts w:ascii="Times New Roman" w:hAnsi="Times New Roman" w:cs="Times New Roman"/>
          <w:b/>
          <w:sz w:val="24"/>
          <w:szCs w:val="24"/>
          <w:lang w:val="en-GB"/>
        </w:rPr>
      </w:pPr>
    </w:p>
    <w:p w14:paraId="22B60B7E" w14:textId="17B9A57E" w:rsidR="00DD6932" w:rsidRPr="00000C90" w:rsidRDefault="009F3C24">
      <w:pPr>
        <w:spacing w:before="0" w:line="360" w:lineRule="auto"/>
        <w:rPr>
          <w:rFonts w:ascii="Times New Roman" w:hAnsi="Times New Roman" w:cs="Times New Roman"/>
          <w:b/>
          <w:sz w:val="24"/>
          <w:szCs w:val="24"/>
          <w:lang w:val="en-GB"/>
        </w:rPr>
      </w:pPr>
      <w:r w:rsidRPr="00000C90">
        <w:rPr>
          <w:rFonts w:ascii="Times New Roman" w:hAnsi="Times New Roman" w:cs="Times New Roman"/>
          <w:b/>
          <w:sz w:val="24"/>
          <w:szCs w:val="24"/>
          <w:lang w:val="en-GB"/>
        </w:rPr>
        <w:t xml:space="preserve">Indicator V.5 </w:t>
      </w:r>
      <w:r w:rsidR="002B7213" w:rsidRPr="002B7213">
        <w:rPr>
          <w:rFonts w:ascii="Times New Roman" w:hAnsi="Times New Roman" w:cs="Times New Roman"/>
          <w:b/>
          <w:sz w:val="24"/>
          <w:szCs w:val="24"/>
          <w:lang w:val="en-GB"/>
        </w:rPr>
        <w:t>Members of a University Doctoral School Council or a Doctoral School Council (CSUD); members (fellow, senior) of a national scientific society; members of the scientific/editorial board of a prestigious national journal</w:t>
      </w:r>
    </w:p>
    <w:p w14:paraId="3CE399DF" w14:textId="6F16245F" w:rsidR="00DD6932" w:rsidRPr="00000C90" w:rsidRDefault="003303D9">
      <w:pPr>
        <w:numPr>
          <w:ilvl w:val="0"/>
          <w:numId w:val="5"/>
        </w:numPr>
        <w:spacing w:before="0" w:line="360" w:lineRule="auto"/>
        <w:ind w:left="1423" w:hanging="357"/>
        <w:rPr>
          <w:rFonts w:ascii="Times New Roman" w:hAnsi="Times New Roman" w:cs="Times New Roman"/>
          <w:i/>
          <w:sz w:val="24"/>
          <w:szCs w:val="24"/>
          <w:lang w:val="en-GB"/>
        </w:rPr>
      </w:pPr>
      <w:r>
        <w:rPr>
          <w:rFonts w:ascii="Times New Roman" w:hAnsi="Times New Roman" w:cs="Times New Roman"/>
          <w:i/>
          <w:sz w:val="24"/>
          <w:szCs w:val="24"/>
          <w:lang w:val="en-GB"/>
        </w:rPr>
        <w:t xml:space="preserve">Analyse </w:t>
      </w:r>
      <w:r w:rsidR="009F3C24" w:rsidRPr="00000C90">
        <w:rPr>
          <w:rFonts w:ascii="Times New Roman" w:hAnsi="Times New Roman" w:cs="Times New Roman"/>
          <w:i/>
          <w:sz w:val="24"/>
          <w:szCs w:val="24"/>
          <w:lang w:val="en-GB"/>
        </w:rPr>
        <w:t xml:space="preserve">the </w:t>
      </w:r>
      <w:r>
        <w:rPr>
          <w:rFonts w:ascii="Times New Roman" w:hAnsi="Times New Roman" w:cs="Times New Roman"/>
          <w:i/>
          <w:sz w:val="24"/>
          <w:szCs w:val="24"/>
          <w:lang w:val="en-GB"/>
        </w:rPr>
        <w:t>degree</w:t>
      </w:r>
      <w:r w:rsidRPr="00000C90">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to which the research organization, through its researchers, is recognized for its ability to contribute to coordinating and enhancing the quality of doctoral student training, to the development of knowledge in the specific fundamental research area, to the maintenance of high standards of quality and respect for ethics and academic integrity in the specific research area.</w:t>
      </w:r>
    </w:p>
    <w:p w14:paraId="0292C33A" w14:textId="671745D6" w:rsidR="00DD6932" w:rsidRPr="00000C90" w:rsidRDefault="003303D9">
      <w:pPr>
        <w:numPr>
          <w:ilvl w:val="0"/>
          <w:numId w:val="5"/>
        </w:numPr>
        <w:spacing w:before="0" w:line="360" w:lineRule="auto"/>
        <w:ind w:left="1423" w:hanging="357"/>
        <w:rPr>
          <w:rFonts w:ascii="Times New Roman" w:hAnsi="Times New Roman" w:cs="Times New Roman"/>
          <w:i/>
          <w:sz w:val="24"/>
          <w:szCs w:val="24"/>
          <w:lang w:val="en-GB"/>
        </w:rPr>
      </w:pPr>
      <w:r>
        <w:rPr>
          <w:rFonts w:ascii="Times New Roman" w:hAnsi="Times New Roman" w:cs="Times New Roman"/>
          <w:i/>
          <w:sz w:val="24"/>
          <w:szCs w:val="24"/>
          <w:lang w:val="en-GB"/>
        </w:rPr>
        <w:lastRenderedPageBreak/>
        <w:t>Analyse</w:t>
      </w:r>
      <w:r w:rsidR="009F3C24" w:rsidRPr="00000C90">
        <w:rPr>
          <w:rFonts w:ascii="Times New Roman" w:hAnsi="Times New Roman" w:cs="Times New Roman"/>
          <w:i/>
          <w:sz w:val="24"/>
          <w:szCs w:val="24"/>
          <w:lang w:val="en-GB"/>
        </w:rPr>
        <w:t xml:space="preserve"> the </w:t>
      </w:r>
      <w:r>
        <w:rPr>
          <w:rFonts w:ascii="Times New Roman" w:hAnsi="Times New Roman" w:cs="Times New Roman"/>
          <w:i/>
          <w:sz w:val="24"/>
          <w:szCs w:val="24"/>
          <w:lang w:val="en-GB"/>
        </w:rPr>
        <w:t>degree</w:t>
      </w:r>
      <w:r w:rsidRPr="00000C90">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to which the research organization, through its researchers, is recognized for its ability to contribute to coordinating and enhancing the quality of doctoral student training, to the development of knowledge in the specific fundamental research area, to the maintenance of high standards of quality and respect for ethics and academic integrity in the specific research area.</w:t>
      </w:r>
    </w:p>
    <w:p w14:paraId="535838EC" w14:textId="600BB42E" w:rsidR="00DD6932" w:rsidRPr="00000C90" w:rsidRDefault="003303D9">
      <w:pPr>
        <w:numPr>
          <w:ilvl w:val="0"/>
          <w:numId w:val="5"/>
        </w:numPr>
        <w:spacing w:before="0" w:line="360" w:lineRule="auto"/>
        <w:ind w:left="1423" w:hanging="357"/>
        <w:rPr>
          <w:rFonts w:ascii="Times New Roman" w:hAnsi="Times New Roman" w:cs="Times New Roman"/>
          <w:i/>
          <w:sz w:val="24"/>
          <w:szCs w:val="24"/>
          <w:lang w:val="en-GB"/>
        </w:rPr>
      </w:pPr>
      <w:r>
        <w:rPr>
          <w:rFonts w:ascii="Times New Roman" w:hAnsi="Times New Roman" w:cs="Times New Roman"/>
          <w:i/>
          <w:sz w:val="24"/>
          <w:szCs w:val="24"/>
          <w:lang w:val="en-GB"/>
        </w:rPr>
        <w:t>Evaluate mainly t</w:t>
      </w:r>
      <w:r w:rsidRPr="00000C90">
        <w:rPr>
          <w:rFonts w:ascii="Times New Roman" w:hAnsi="Times New Roman" w:cs="Times New Roman"/>
          <w:i/>
          <w:sz w:val="24"/>
          <w:szCs w:val="24"/>
          <w:lang w:val="en-GB"/>
        </w:rPr>
        <w:t xml:space="preserve">he </w:t>
      </w:r>
      <w:r w:rsidR="009F3C24" w:rsidRPr="00000C90">
        <w:rPr>
          <w:rFonts w:ascii="Times New Roman" w:hAnsi="Times New Roman" w:cs="Times New Roman"/>
          <w:i/>
          <w:sz w:val="24"/>
          <w:szCs w:val="24"/>
          <w:lang w:val="en-GB"/>
        </w:rPr>
        <w:t xml:space="preserve">presence of researchers from the research organization in the scientific governing bodies of doctoral and postdoctoral schools (council of a university school or council of a doctoral school), their presence as members in national scientific societies in the </w:t>
      </w:r>
      <w:r>
        <w:rPr>
          <w:rFonts w:ascii="Times New Roman" w:hAnsi="Times New Roman" w:cs="Times New Roman"/>
          <w:i/>
          <w:sz w:val="24"/>
          <w:szCs w:val="24"/>
          <w:lang w:val="en-GB"/>
        </w:rPr>
        <w:t>fundamental</w:t>
      </w:r>
      <w:r w:rsidRPr="00000C90">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research field, in scientific/editorial boards of prestigious journals, etc.</w:t>
      </w:r>
    </w:p>
    <w:p w14:paraId="7A8CA00F" w14:textId="77777777" w:rsidR="00FB75D3" w:rsidRPr="00000C90" w:rsidRDefault="00FB75D3" w:rsidP="00FB75D3">
      <w:pPr>
        <w:spacing w:before="0" w:line="360" w:lineRule="auto"/>
        <w:rPr>
          <w:rFonts w:ascii="Times New Roman" w:hAnsi="Times New Roman" w:cs="Times New Roman"/>
          <w:b/>
          <w:sz w:val="24"/>
          <w:szCs w:val="24"/>
          <w:lang w:val="en-GB"/>
        </w:rPr>
      </w:pPr>
    </w:p>
    <w:p w14:paraId="7FE5469F" w14:textId="77777777" w:rsidR="00DD6932" w:rsidRPr="00000C90" w:rsidRDefault="009F3C24">
      <w:pPr>
        <w:spacing w:before="0" w:line="360" w:lineRule="auto"/>
        <w:rPr>
          <w:rFonts w:ascii="Times New Roman" w:hAnsi="Times New Roman" w:cs="Times New Roman"/>
          <w:b/>
          <w:strike/>
          <w:sz w:val="24"/>
          <w:szCs w:val="24"/>
          <w:lang w:val="en-GB"/>
        </w:rPr>
      </w:pPr>
      <w:r w:rsidRPr="00000C90">
        <w:rPr>
          <w:rFonts w:ascii="Times New Roman" w:hAnsi="Times New Roman" w:cs="Times New Roman"/>
          <w:b/>
          <w:sz w:val="24"/>
          <w:szCs w:val="24"/>
          <w:lang w:val="en-GB"/>
        </w:rPr>
        <w:t>Indicator V.6 Awards/distinctions/titles</w:t>
      </w:r>
    </w:p>
    <w:p w14:paraId="19D3469D" w14:textId="1677D4B9" w:rsidR="00DD6932" w:rsidRPr="00000C90" w:rsidRDefault="009B249C">
      <w:pPr>
        <w:numPr>
          <w:ilvl w:val="0"/>
          <w:numId w:val="5"/>
        </w:numPr>
        <w:pBdr>
          <w:top w:val="nil"/>
          <w:left w:val="nil"/>
          <w:bottom w:val="nil"/>
          <w:right w:val="nil"/>
          <w:between w:val="nil"/>
        </w:pBdr>
        <w:spacing w:before="0" w:line="360" w:lineRule="auto"/>
        <w:ind w:left="1423" w:hanging="357"/>
        <w:rPr>
          <w:rFonts w:ascii="Times New Roman" w:hAnsi="Times New Roman" w:cs="Times New Roman"/>
          <w:i/>
          <w:sz w:val="24"/>
          <w:szCs w:val="24"/>
          <w:lang w:val="en-GB"/>
        </w:rPr>
      </w:pPr>
      <w:r>
        <w:rPr>
          <w:rFonts w:ascii="Times New Roman" w:hAnsi="Times New Roman" w:cs="Times New Roman"/>
          <w:i/>
          <w:sz w:val="24"/>
          <w:szCs w:val="24"/>
          <w:lang w:val="en-GB"/>
        </w:rPr>
        <w:t>Analyse</w:t>
      </w:r>
      <w:r w:rsidR="009F3C24" w:rsidRPr="00000C90">
        <w:rPr>
          <w:rFonts w:ascii="Times New Roman" w:hAnsi="Times New Roman" w:cs="Times New Roman"/>
          <w:i/>
          <w:sz w:val="24"/>
          <w:szCs w:val="24"/>
          <w:lang w:val="en-GB"/>
        </w:rPr>
        <w:t xml:space="preserve"> </w:t>
      </w:r>
      <w:r>
        <w:rPr>
          <w:rFonts w:ascii="Times New Roman" w:hAnsi="Times New Roman" w:cs="Times New Roman"/>
          <w:i/>
          <w:sz w:val="24"/>
          <w:szCs w:val="24"/>
          <w:lang w:val="en-GB"/>
        </w:rPr>
        <w:t>how</w:t>
      </w:r>
      <w:r w:rsidR="009F3C24" w:rsidRPr="00000C90">
        <w:rPr>
          <w:rFonts w:ascii="Times New Roman" w:hAnsi="Times New Roman" w:cs="Times New Roman"/>
          <w:i/>
          <w:sz w:val="24"/>
          <w:szCs w:val="24"/>
          <w:lang w:val="en-GB"/>
        </w:rPr>
        <w:t xml:space="preserve"> the results of the researchers from the research organization and their professional prestige are recognized (through awards/distinctions/titles) by national and international established forums, award</w:t>
      </w:r>
      <w:r>
        <w:rPr>
          <w:rFonts w:ascii="Times New Roman" w:hAnsi="Times New Roman" w:cs="Times New Roman"/>
          <w:i/>
          <w:sz w:val="24"/>
          <w:szCs w:val="24"/>
          <w:lang w:val="en-GB"/>
        </w:rPr>
        <w:t>s granted</w:t>
      </w:r>
      <w:r w:rsidR="009F3C24" w:rsidRPr="00000C90">
        <w:rPr>
          <w:rFonts w:ascii="Times New Roman" w:hAnsi="Times New Roman" w:cs="Times New Roman"/>
          <w:i/>
          <w:sz w:val="24"/>
          <w:szCs w:val="24"/>
          <w:lang w:val="en-GB"/>
        </w:rPr>
        <w:t xml:space="preserve"> by the Romanian Academy, award</w:t>
      </w:r>
      <w:r>
        <w:rPr>
          <w:rFonts w:ascii="Times New Roman" w:hAnsi="Times New Roman" w:cs="Times New Roman"/>
          <w:i/>
          <w:sz w:val="24"/>
          <w:szCs w:val="24"/>
          <w:lang w:val="en-GB"/>
        </w:rPr>
        <w:t>s granted</w:t>
      </w:r>
      <w:r w:rsidR="00884487">
        <w:rPr>
          <w:rFonts w:ascii="Times New Roman" w:hAnsi="Times New Roman" w:cs="Times New Roman"/>
          <w:i/>
          <w:sz w:val="24"/>
          <w:szCs w:val="24"/>
          <w:lang w:val="en-GB"/>
        </w:rPr>
        <w:t xml:space="preserve"> </w:t>
      </w:r>
      <w:r w:rsidR="009F3C24" w:rsidRPr="00000C90">
        <w:rPr>
          <w:rFonts w:ascii="Times New Roman" w:hAnsi="Times New Roman" w:cs="Times New Roman"/>
          <w:i/>
          <w:sz w:val="24"/>
          <w:szCs w:val="24"/>
          <w:lang w:val="en-GB"/>
        </w:rPr>
        <w:t>by state institutions/authorities (ASAS, AOSR, ASTR, branch academies, CNCSIS, etc.), the award of the researchers by a national scientific society, national awards in the field, the award of the title of Doctor Honoris Causa to the members of the research organization.</w:t>
      </w:r>
    </w:p>
    <w:p w14:paraId="5948AA75" w14:textId="15258F95" w:rsidR="00DD6932" w:rsidRPr="00000C90" w:rsidRDefault="009B249C">
      <w:pPr>
        <w:numPr>
          <w:ilvl w:val="0"/>
          <w:numId w:val="5"/>
        </w:numPr>
        <w:pBdr>
          <w:top w:val="nil"/>
          <w:left w:val="nil"/>
          <w:bottom w:val="nil"/>
          <w:right w:val="nil"/>
          <w:between w:val="nil"/>
        </w:pBdr>
        <w:spacing w:before="0" w:line="360" w:lineRule="auto"/>
        <w:ind w:left="1423" w:hanging="357"/>
        <w:rPr>
          <w:rFonts w:ascii="Times New Roman" w:hAnsi="Times New Roman" w:cs="Times New Roman"/>
          <w:i/>
          <w:sz w:val="24"/>
          <w:szCs w:val="24"/>
          <w:lang w:val="en-GB"/>
        </w:rPr>
      </w:pPr>
      <w:r>
        <w:rPr>
          <w:rFonts w:ascii="Times New Roman" w:hAnsi="Times New Roman" w:cs="Times New Roman"/>
          <w:i/>
          <w:sz w:val="24"/>
          <w:szCs w:val="24"/>
          <w:lang w:val="en-GB"/>
        </w:rPr>
        <w:t>Evaluate mainly</w:t>
      </w:r>
      <w:r w:rsidR="009F3C24" w:rsidRPr="00000C90">
        <w:rPr>
          <w:rFonts w:ascii="Times New Roman" w:hAnsi="Times New Roman" w:cs="Times New Roman"/>
          <w:i/>
          <w:sz w:val="24"/>
          <w:szCs w:val="24"/>
          <w:lang w:val="en-GB"/>
        </w:rPr>
        <w:t xml:space="preserve"> the degree to which the prestigious results of the research organization and its researchers are recognized and validated by the Romanian Academy, </w:t>
      </w:r>
      <w:r w:rsidR="005A4A62">
        <w:rPr>
          <w:rFonts w:ascii="Times New Roman" w:hAnsi="Times New Roman" w:cs="Times New Roman"/>
          <w:i/>
          <w:sz w:val="24"/>
          <w:szCs w:val="24"/>
          <w:lang w:val="en-GB"/>
        </w:rPr>
        <w:t xml:space="preserve">state </w:t>
      </w:r>
      <w:r w:rsidR="009F3C24" w:rsidRPr="00000C90">
        <w:rPr>
          <w:rFonts w:ascii="Times New Roman" w:hAnsi="Times New Roman" w:cs="Times New Roman"/>
          <w:i/>
          <w:sz w:val="24"/>
          <w:szCs w:val="24"/>
          <w:lang w:val="en-GB"/>
        </w:rPr>
        <w:t>institutions and authorities, national and international scientific societies, universities</w:t>
      </w:r>
      <w:r w:rsidR="005A4A62">
        <w:rPr>
          <w:rFonts w:ascii="Times New Roman" w:hAnsi="Times New Roman" w:cs="Times New Roman"/>
          <w:i/>
          <w:sz w:val="24"/>
          <w:szCs w:val="24"/>
          <w:lang w:val="en-GB"/>
        </w:rPr>
        <w:t>,</w:t>
      </w:r>
      <w:r w:rsidR="009F3C24" w:rsidRPr="00000C90">
        <w:rPr>
          <w:rFonts w:ascii="Times New Roman" w:hAnsi="Times New Roman" w:cs="Times New Roman"/>
          <w:i/>
          <w:sz w:val="24"/>
          <w:szCs w:val="24"/>
          <w:lang w:val="en-GB"/>
        </w:rPr>
        <w:t xml:space="preserve"> following selection processes, etc.</w:t>
      </w:r>
    </w:p>
    <w:p w14:paraId="53C037E6" w14:textId="5D0204CB" w:rsidR="00DD6932" w:rsidRPr="00000C90" w:rsidRDefault="009F3C24">
      <w:pPr>
        <w:pBdr>
          <w:top w:val="nil"/>
          <w:left w:val="nil"/>
          <w:bottom w:val="nil"/>
          <w:right w:val="nil"/>
          <w:between w:val="nil"/>
        </w:pBdr>
        <w:spacing w:before="0" w:line="360" w:lineRule="auto"/>
        <w:jc w:val="left"/>
        <w:rPr>
          <w:rFonts w:ascii="Times New Roman" w:hAnsi="Times New Roman" w:cs="Times New Roman"/>
          <w:i/>
          <w:sz w:val="24"/>
          <w:szCs w:val="24"/>
          <w:lang w:val="en-GB"/>
        </w:rPr>
      </w:pPr>
      <w:r w:rsidRPr="00000C90">
        <w:rPr>
          <w:rFonts w:ascii="Times New Roman" w:hAnsi="Times New Roman" w:cs="Times New Roman"/>
          <w:b/>
          <w:i/>
          <w:sz w:val="24"/>
          <w:szCs w:val="24"/>
          <w:lang w:val="en-GB"/>
        </w:rPr>
        <w:t xml:space="preserve">Note: </w:t>
      </w:r>
      <w:r w:rsidRPr="00000C90">
        <w:rPr>
          <w:rFonts w:ascii="Times New Roman" w:hAnsi="Times New Roman" w:cs="Times New Roman"/>
          <w:i/>
          <w:sz w:val="24"/>
          <w:szCs w:val="24"/>
          <w:lang w:val="en-GB"/>
        </w:rPr>
        <w:t>Awards for research results (</w:t>
      </w:r>
      <w:r w:rsidR="007A3A26">
        <w:rPr>
          <w:rFonts w:ascii="Times New Roman" w:hAnsi="Times New Roman" w:cs="Times New Roman"/>
          <w:i/>
          <w:sz w:val="24"/>
          <w:szCs w:val="24"/>
          <w:lang w:val="en-GB"/>
        </w:rPr>
        <w:t>PRECISI</w:t>
      </w:r>
      <w:r w:rsidRPr="00000C90">
        <w:rPr>
          <w:rFonts w:ascii="Times New Roman" w:hAnsi="Times New Roman" w:cs="Times New Roman"/>
          <w:i/>
          <w:sz w:val="24"/>
          <w:szCs w:val="24"/>
          <w:lang w:val="en-GB"/>
        </w:rPr>
        <w:t>) will not be considered.</w:t>
      </w:r>
    </w:p>
    <w:p w14:paraId="102D53E4" w14:textId="77777777" w:rsidR="00264086" w:rsidRPr="00000C90" w:rsidRDefault="00264086" w:rsidP="00FB75D3">
      <w:pPr>
        <w:pBdr>
          <w:top w:val="nil"/>
          <w:left w:val="nil"/>
          <w:bottom w:val="nil"/>
          <w:right w:val="nil"/>
          <w:between w:val="nil"/>
        </w:pBdr>
        <w:spacing w:before="0" w:line="360" w:lineRule="auto"/>
        <w:jc w:val="left"/>
        <w:rPr>
          <w:rFonts w:ascii="Times New Roman" w:hAnsi="Times New Roman" w:cs="Times New Roman"/>
          <w:i/>
          <w:sz w:val="24"/>
          <w:szCs w:val="24"/>
          <w:lang w:val="en-GB"/>
        </w:rPr>
      </w:pPr>
    </w:p>
    <w:tbl>
      <w:tblPr>
        <w:tblpPr w:leftFromText="181" w:rightFromText="181" w:vertAnchor="text" w:tblpX="-2" w:tblpY="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720"/>
        <w:gridCol w:w="5426"/>
        <w:gridCol w:w="1509"/>
        <w:gridCol w:w="1497"/>
        <w:gridCol w:w="1798"/>
      </w:tblGrid>
      <w:tr w:rsidR="00C56F44" w:rsidRPr="00000C90" w14:paraId="4EE59D8E" w14:textId="77777777" w:rsidTr="004552FC">
        <w:trPr>
          <w:trHeight w:val="755"/>
        </w:trPr>
        <w:tc>
          <w:tcPr>
            <w:tcW w:w="1093" w:type="pct"/>
            <w:tcBorders>
              <w:bottom w:val="single" w:sz="4" w:space="0" w:color="000000"/>
            </w:tcBorders>
            <w:shd w:val="clear" w:color="auto" w:fill="D9D9D9" w:themeFill="background1" w:themeFillShade="D9"/>
          </w:tcPr>
          <w:p w14:paraId="35F8036E"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GENERAL CRITERION</w:t>
            </w:r>
          </w:p>
        </w:tc>
        <w:tc>
          <w:tcPr>
            <w:tcW w:w="2138" w:type="pct"/>
            <w:shd w:val="clear" w:color="auto" w:fill="D9D9D9" w:themeFill="background1" w:themeFillShade="D9"/>
          </w:tcPr>
          <w:p w14:paraId="06A8763F"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INDICATORS</w:t>
            </w:r>
          </w:p>
        </w:tc>
        <w:tc>
          <w:tcPr>
            <w:tcW w:w="516" w:type="pct"/>
            <w:shd w:val="clear" w:color="auto" w:fill="D9D9D9" w:themeFill="background1" w:themeFillShade="D9"/>
          </w:tcPr>
          <w:p w14:paraId="07CCF5DA"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MAXIMUM SCORE</w:t>
            </w:r>
          </w:p>
        </w:tc>
        <w:tc>
          <w:tcPr>
            <w:tcW w:w="516" w:type="pct"/>
            <w:shd w:val="clear" w:color="auto" w:fill="D9D9D9" w:themeFill="background1" w:themeFillShade="D9"/>
          </w:tcPr>
          <w:p w14:paraId="5D00710E"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SCORE OBTAINED</w:t>
            </w:r>
          </w:p>
        </w:tc>
        <w:tc>
          <w:tcPr>
            <w:tcW w:w="737" w:type="pct"/>
            <w:shd w:val="clear" w:color="auto" w:fill="D9D9D9" w:themeFill="background1" w:themeFillShade="D9"/>
          </w:tcPr>
          <w:p w14:paraId="74FDFD26"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COMMENT</w:t>
            </w:r>
          </w:p>
        </w:tc>
      </w:tr>
      <w:tr w:rsidR="00C56F44" w:rsidRPr="00000C90" w14:paraId="2F685357" w14:textId="77777777" w:rsidTr="004552FC">
        <w:trPr>
          <w:trHeight w:val="627"/>
        </w:trPr>
        <w:tc>
          <w:tcPr>
            <w:tcW w:w="1093" w:type="pct"/>
            <w:vMerge w:val="restart"/>
            <w:shd w:val="clear" w:color="auto" w:fill="F2F2F2" w:themeFill="background1" w:themeFillShade="F2"/>
          </w:tcPr>
          <w:p w14:paraId="59DA2913" w14:textId="317ECC65" w:rsidR="00DD6932" w:rsidRPr="00000C90" w:rsidRDefault="009F3C24" w:rsidP="00952A41">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lastRenderedPageBreak/>
              <w:t xml:space="preserve">VI. STRATEGIC DEVELOPMENT PLAN FOR THE </w:t>
            </w:r>
            <w:r w:rsidR="00952A41">
              <w:rPr>
                <w:rFonts w:ascii="Times New Roman" w:hAnsi="Times New Roman" w:cs="Times New Roman"/>
                <w:b/>
                <w:sz w:val="24"/>
                <w:szCs w:val="24"/>
                <w:lang w:val="en-GB"/>
              </w:rPr>
              <w:t xml:space="preserve">EVALUATED </w:t>
            </w:r>
            <w:r w:rsidRPr="00000C90">
              <w:rPr>
                <w:rFonts w:ascii="Times New Roman" w:hAnsi="Times New Roman" w:cs="Times New Roman"/>
                <w:b/>
                <w:sz w:val="24"/>
                <w:szCs w:val="24"/>
                <w:lang w:val="en-GB"/>
              </w:rPr>
              <w:t>PERIOD AND FOR THE NEXT 5 YEARS</w:t>
            </w:r>
          </w:p>
        </w:tc>
        <w:tc>
          <w:tcPr>
            <w:tcW w:w="2138" w:type="pct"/>
          </w:tcPr>
          <w:p w14:paraId="2166AB99" w14:textId="454BD434" w:rsidR="00DD6932" w:rsidRPr="00000C90" w:rsidRDefault="009F3C24" w:rsidP="00952A41">
            <w:pPr>
              <w:spacing w:before="0" w:line="360" w:lineRule="auto"/>
              <w:rPr>
                <w:rFonts w:ascii="Times New Roman" w:hAnsi="Times New Roman" w:cs="Times New Roman"/>
                <w:b/>
                <w:sz w:val="24"/>
                <w:szCs w:val="24"/>
                <w:lang w:val="en-GB"/>
              </w:rPr>
            </w:pPr>
            <w:r w:rsidRPr="00000C90">
              <w:rPr>
                <w:rFonts w:ascii="Times New Roman" w:hAnsi="Times New Roman" w:cs="Times New Roman"/>
                <w:sz w:val="24"/>
                <w:szCs w:val="24"/>
                <w:lang w:val="en-GB"/>
              </w:rPr>
              <w:t xml:space="preserve">VI.1 The quality and feasibility of the proposed strategic objectives </w:t>
            </w:r>
            <w:r w:rsidR="00952A41">
              <w:rPr>
                <w:rFonts w:ascii="Times New Roman" w:hAnsi="Times New Roman" w:cs="Times New Roman"/>
                <w:sz w:val="24"/>
                <w:szCs w:val="24"/>
                <w:lang w:val="en-GB"/>
              </w:rPr>
              <w:t>relative</w:t>
            </w:r>
            <w:r w:rsidRPr="00000C90">
              <w:rPr>
                <w:rFonts w:ascii="Times New Roman" w:hAnsi="Times New Roman" w:cs="Times New Roman"/>
                <w:sz w:val="24"/>
                <w:szCs w:val="24"/>
                <w:lang w:val="en-GB"/>
              </w:rPr>
              <w:t xml:space="preserve"> to the research organization</w:t>
            </w:r>
            <w:r w:rsidR="00952A41">
              <w:rPr>
                <w:rFonts w:ascii="Times New Roman" w:hAnsi="Times New Roman" w:cs="Times New Roman"/>
                <w:sz w:val="24"/>
                <w:szCs w:val="24"/>
                <w:lang w:val="en-GB"/>
              </w:rPr>
              <w:t>’s mission</w:t>
            </w:r>
            <w:r w:rsidRPr="00000C90">
              <w:rPr>
                <w:rFonts w:ascii="Times New Roman" w:hAnsi="Times New Roman" w:cs="Times New Roman"/>
                <w:sz w:val="24"/>
                <w:szCs w:val="24"/>
                <w:lang w:val="en-GB"/>
              </w:rPr>
              <w:t xml:space="preserve"> and the field in which it operates </w:t>
            </w:r>
          </w:p>
        </w:tc>
        <w:tc>
          <w:tcPr>
            <w:tcW w:w="516" w:type="pct"/>
          </w:tcPr>
          <w:p w14:paraId="7AD1E36C" w14:textId="77777777" w:rsidR="00DD6932" w:rsidRPr="00000C90" w:rsidRDefault="009F3C24">
            <w:pPr>
              <w:spacing w:before="0" w:line="360" w:lineRule="auto"/>
              <w:jc w:val="center"/>
              <w:rPr>
                <w:rFonts w:ascii="Times New Roman" w:hAnsi="Times New Roman" w:cs="Times New Roman"/>
                <w:sz w:val="24"/>
                <w:szCs w:val="24"/>
                <w:lang w:val="en-GB"/>
              </w:rPr>
            </w:pPr>
            <w:r w:rsidRPr="00000C90">
              <w:rPr>
                <w:rFonts w:ascii="Times New Roman" w:hAnsi="Times New Roman" w:cs="Times New Roman"/>
                <w:sz w:val="24"/>
                <w:szCs w:val="24"/>
                <w:lang w:val="en-GB"/>
              </w:rPr>
              <w:t>5</w:t>
            </w:r>
          </w:p>
        </w:tc>
        <w:tc>
          <w:tcPr>
            <w:tcW w:w="516" w:type="pct"/>
          </w:tcPr>
          <w:p w14:paraId="610E9414"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c>
          <w:tcPr>
            <w:tcW w:w="737" w:type="pct"/>
          </w:tcPr>
          <w:p w14:paraId="0753A833"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r>
      <w:tr w:rsidR="00C56F44" w:rsidRPr="00000C90" w14:paraId="751DC821" w14:textId="77777777" w:rsidTr="004552FC">
        <w:trPr>
          <w:trHeight w:val="906"/>
        </w:trPr>
        <w:tc>
          <w:tcPr>
            <w:tcW w:w="1093" w:type="pct"/>
            <w:vMerge/>
            <w:shd w:val="clear" w:color="auto" w:fill="F2F2F2" w:themeFill="background1" w:themeFillShade="F2"/>
          </w:tcPr>
          <w:p w14:paraId="50520DE4" w14:textId="77777777" w:rsidR="00FB75D3" w:rsidRPr="00000C90"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lang w:val="en-GB"/>
              </w:rPr>
            </w:pPr>
          </w:p>
        </w:tc>
        <w:tc>
          <w:tcPr>
            <w:tcW w:w="2138" w:type="pct"/>
            <w:tcBorders>
              <w:bottom w:val="single" w:sz="4" w:space="0" w:color="000000"/>
            </w:tcBorders>
          </w:tcPr>
          <w:p w14:paraId="76EBC322" w14:textId="12E855C8" w:rsidR="00DD6932" w:rsidRPr="00000C90" w:rsidRDefault="009F3C24" w:rsidP="00952A41">
            <w:pPr>
              <w:spacing w:before="0" w:line="360" w:lineRule="auto"/>
              <w:rPr>
                <w:rFonts w:ascii="Times New Roman" w:hAnsi="Times New Roman" w:cs="Times New Roman"/>
                <w:sz w:val="24"/>
                <w:szCs w:val="24"/>
                <w:lang w:val="en-GB"/>
              </w:rPr>
            </w:pPr>
            <w:r w:rsidRPr="00000C90">
              <w:rPr>
                <w:rFonts w:ascii="Times New Roman" w:hAnsi="Times New Roman" w:cs="Times New Roman"/>
                <w:sz w:val="24"/>
                <w:szCs w:val="24"/>
                <w:lang w:val="en-GB"/>
              </w:rPr>
              <w:t xml:space="preserve">VI.2 </w:t>
            </w:r>
            <w:r w:rsidR="00952A41">
              <w:rPr>
                <w:rFonts w:ascii="Times New Roman" w:hAnsi="Times New Roman" w:cs="Times New Roman"/>
                <w:sz w:val="24"/>
                <w:szCs w:val="24"/>
                <w:lang w:val="en-GB"/>
              </w:rPr>
              <w:t>The e</w:t>
            </w:r>
            <w:r w:rsidR="00952A41" w:rsidRPr="00000C90">
              <w:rPr>
                <w:rFonts w:ascii="Times New Roman" w:hAnsi="Times New Roman" w:cs="Times New Roman"/>
                <w:sz w:val="24"/>
                <w:szCs w:val="24"/>
                <w:lang w:val="en-GB"/>
              </w:rPr>
              <w:t xml:space="preserve">xtent </w:t>
            </w:r>
            <w:r w:rsidRPr="00000C90">
              <w:rPr>
                <w:rFonts w:ascii="Times New Roman" w:hAnsi="Times New Roman" w:cs="Times New Roman"/>
                <w:sz w:val="24"/>
                <w:szCs w:val="24"/>
                <w:lang w:val="en-GB"/>
              </w:rPr>
              <w:t xml:space="preserve">to which the scientific and institutional objectives are </w:t>
            </w:r>
            <w:r w:rsidR="00952A41">
              <w:rPr>
                <w:rFonts w:ascii="Times New Roman" w:hAnsi="Times New Roman" w:cs="Times New Roman"/>
                <w:sz w:val="24"/>
                <w:szCs w:val="24"/>
                <w:lang w:val="en-GB"/>
              </w:rPr>
              <w:t>correlated with</w:t>
            </w:r>
            <w:r w:rsidRPr="00000C90">
              <w:rPr>
                <w:rFonts w:ascii="Times New Roman" w:hAnsi="Times New Roman" w:cs="Times New Roman"/>
                <w:sz w:val="24"/>
                <w:szCs w:val="24"/>
                <w:lang w:val="en-GB"/>
              </w:rPr>
              <w:t xml:space="preserve"> relevant trends in the organization's scientific field and societal needs</w:t>
            </w:r>
          </w:p>
        </w:tc>
        <w:tc>
          <w:tcPr>
            <w:tcW w:w="516" w:type="pct"/>
            <w:tcBorders>
              <w:bottom w:val="single" w:sz="4" w:space="0" w:color="000000"/>
            </w:tcBorders>
          </w:tcPr>
          <w:p w14:paraId="4DA9F15A" w14:textId="77777777" w:rsidR="00DD6932" w:rsidRPr="00000C90" w:rsidRDefault="009F3C24">
            <w:pPr>
              <w:spacing w:before="0" w:line="360" w:lineRule="auto"/>
              <w:jc w:val="center"/>
              <w:rPr>
                <w:rFonts w:ascii="Times New Roman" w:hAnsi="Times New Roman" w:cs="Times New Roman"/>
                <w:sz w:val="24"/>
                <w:szCs w:val="24"/>
                <w:lang w:val="en-GB"/>
              </w:rPr>
            </w:pPr>
            <w:r w:rsidRPr="00000C90">
              <w:rPr>
                <w:rFonts w:ascii="Times New Roman" w:hAnsi="Times New Roman" w:cs="Times New Roman"/>
                <w:sz w:val="24"/>
                <w:szCs w:val="24"/>
                <w:lang w:val="en-GB"/>
              </w:rPr>
              <w:t>5</w:t>
            </w:r>
          </w:p>
        </w:tc>
        <w:tc>
          <w:tcPr>
            <w:tcW w:w="516" w:type="pct"/>
            <w:tcBorders>
              <w:bottom w:val="single" w:sz="4" w:space="0" w:color="000000"/>
            </w:tcBorders>
          </w:tcPr>
          <w:p w14:paraId="0B9CE93B"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c>
          <w:tcPr>
            <w:tcW w:w="737" w:type="pct"/>
            <w:tcBorders>
              <w:bottom w:val="single" w:sz="4" w:space="0" w:color="000000"/>
            </w:tcBorders>
          </w:tcPr>
          <w:p w14:paraId="1DAC469D" w14:textId="77777777" w:rsidR="00FB75D3" w:rsidRPr="00000C90" w:rsidRDefault="00FB75D3" w:rsidP="00C06FB7">
            <w:pPr>
              <w:spacing w:before="0" w:line="360" w:lineRule="auto"/>
              <w:jc w:val="center"/>
              <w:rPr>
                <w:rFonts w:ascii="Times New Roman" w:hAnsi="Times New Roman" w:cs="Times New Roman"/>
                <w:i/>
                <w:sz w:val="24"/>
                <w:szCs w:val="24"/>
                <w:lang w:val="en-GB"/>
              </w:rPr>
            </w:pPr>
          </w:p>
        </w:tc>
      </w:tr>
      <w:tr w:rsidR="00C56F44" w:rsidRPr="00000C90" w14:paraId="08E6AE39" w14:textId="77777777" w:rsidTr="004552FC">
        <w:trPr>
          <w:trHeight w:val="464"/>
        </w:trPr>
        <w:tc>
          <w:tcPr>
            <w:tcW w:w="1093" w:type="pct"/>
            <w:vMerge/>
            <w:shd w:val="clear" w:color="auto" w:fill="F2F2F2" w:themeFill="background1" w:themeFillShade="F2"/>
          </w:tcPr>
          <w:p w14:paraId="129384B0" w14:textId="77777777" w:rsidR="00FB75D3" w:rsidRPr="00000C90"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lang w:val="en-GB"/>
              </w:rPr>
            </w:pPr>
          </w:p>
        </w:tc>
        <w:tc>
          <w:tcPr>
            <w:tcW w:w="2138" w:type="pct"/>
            <w:shd w:val="clear" w:color="auto" w:fill="BDD6EE" w:themeFill="accent1" w:themeFillTint="66"/>
          </w:tcPr>
          <w:p w14:paraId="40562097"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TOTAL</w:t>
            </w:r>
          </w:p>
        </w:tc>
        <w:tc>
          <w:tcPr>
            <w:tcW w:w="516" w:type="pct"/>
            <w:shd w:val="clear" w:color="auto" w:fill="BDD6EE" w:themeFill="accent1" w:themeFillTint="66"/>
          </w:tcPr>
          <w:p w14:paraId="432D13BA" w14:textId="77777777" w:rsidR="00DD6932" w:rsidRPr="00000C90" w:rsidRDefault="009F3C24">
            <w:pPr>
              <w:spacing w:before="0" w:line="360" w:lineRule="auto"/>
              <w:jc w:val="center"/>
              <w:rPr>
                <w:rFonts w:ascii="Times New Roman" w:hAnsi="Times New Roman" w:cs="Times New Roman"/>
                <w:b/>
                <w:sz w:val="24"/>
                <w:szCs w:val="24"/>
                <w:lang w:val="en-GB"/>
              </w:rPr>
            </w:pPr>
            <w:r w:rsidRPr="00000C90">
              <w:rPr>
                <w:rFonts w:ascii="Times New Roman" w:hAnsi="Times New Roman" w:cs="Times New Roman"/>
                <w:b/>
                <w:sz w:val="24"/>
                <w:szCs w:val="24"/>
                <w:lang w:val="en-GB"/>
              </w:rPr>
              <w:t>10</w:t>
            </w:r>
          </w:p>
        </w:tc>
        <w:tc>
          <w:tcPr>
            <w:tcW w:w="516" w:type="pct"/>
            <w:shd w:val="clear" w:color="auto" w:fill="BDD6EE" w:themeFill="accent1" w:themeFillTint="66"/>
          </w:tcPr>
          <w:p w14:paraId="335A9C5D" w14:textId="77777777" w:rsidR="00FB75D3" w:rsidRPr="00000C90" w:rsidRDefault="00FB75D3" w:rsidP="00C06FB7">
            <w:pPr>
              <w:spacing w:before="0" w:line="360" w:lineRule="auto"/>
              <w:jc w:val="center"/>
              <w:rPr>
                <w:rFonts w:ascii="Times New Roman" w:hAnsi="Times New Roman" w:cs="Times New Roman"/>
                <w:b/>
                <w:sz w:val="24"/>
                <w:szCs w:val="24"/>
                <w:lang w:val="en-GB"/>
              </w:rPr>
            </w:pPr>
          </w:p>
        </w:tc>
        <w:tc>
          <w:tcPr>
            <w:tcW w:w="737" w:type="pct"/>
            <w:shd w:val="clear" w:color="auto" w:fill="BDD6EE" w:themeFill="accent1" w:themeFillTint="66"/>
          </w:tcPr>
          <w:p w14:paraId="362D74CD" w14:textId="77777777" w:rsidR="00FB75D3" w:rsidRPr="00000C90" w:rsidRDefault="00FB75D3" w:rsidP="00C06FB7">
            <w:pPr>
              <w:spacing w:before="0" w:line="360" w:lineRule="auto"/>
              <w:jc w:val="center"/>
              <w:rPr>
                <w:rFonts w:ascii="Times New Roman" w:hAnsi="Times New Roman" w:cs="Times New Roman"/>
                <w:b/>
                <w:sz w:val="24"/>
                <w:szCs w:val="24"/>
                <w:lang w:val="en-GB"/>
              </w:rPr>
            </w:pPr>
          </w:p>
        </w:tc>
      </w:tr>
    </w:tbl>
    <w:p w14:paraId="14B67AB4" w14:textId="77777777" w:rsidR="00FB75D3" w:rsidRPr="00000C90" w:rsidRDefault="00FB75D3" w:rsidP="00FB75D3">
      <w:pPr>
        <w:spacing w:before="0" w:line="360" w:lineRule="auto"/>
        <w:jc w:val="left"/>
        <w:rPr>
          <w:rFonts w:ascii="Times New Roman" w:hAnsi="Times New Roman" w:cs="Times New Roman"/>
          <w:b/>
          <w:sz w:val="24"/>
          <w:szCs w:val="24"/>
          <w:lang w:val="en-GB"/>
        </w:rPr>
      </w:pPr>
      <w:bookmarkStart w:id="4" w:name="_GoBack"/>
      <w:bookmarkEnd w:id="4"/>
    </w:p>
    <w:p w14:paraId="378E157F" w14:textId="6DF93C68" w:rsidR="00DD6932" w:rsidRPr="00000C90" w:rsidRDefault="009F3C24">
      <w:pPr>
        <w:spacing w:before="0" w:line="360" w:lineRule="auto"/>
        <w:jc w:val="left"/>
        <w:rPr>
          <w:rFonts w:ascii="Times New Roman" w:hAnsi="Times New Roman" w:cs="Times New Roman"/>
          <w:sz w:val="24"/>
          <w:szCs w:val="24"/>
          <w:lang w:val="en-GB"/>
        </w:rPr>
      </w:pPr>
      <w:r w:rsidRPr="00000C90">
        <w:rPr>
          <w:rFonts w:ascii="Times New Roman" w:hAnsi="Times New Roman" w:cs="Times New Roman"/>
          <w:b/>
          <w:sz w:val="24"/>
          <w:szCs w:val="24"/>
          <w:lang w:val="en-GB"/>
        </w:rPr>
        <w:t xml:space="preserve">Indicator VI.1 </w:t>
      </w:r>
      <w:r w:rsidR="00A52FE6">
        <w:rPr>
          <w:rFonts w:ascii="Times New Roman" w:hAnsi="Times New Roman" w:cs="Times New Roman"/>
          <w:b/>
          <w:sz w:val="24"/>
          <w:szCs w:val="24"/>
          <w:lang w:val="en-GB"/>
        </w:rPr>
        <w:t>The q</w:t>
      </w:r>
      <w:r w:rsidR="00A52FE6" w:rsidRPr="00000C90">
        <w:rPr>
          <w:rFonts w:ascii="Times New Roman" w:hAnsi="Times New Roman" w:cs="Times New Roman"/>
          <w:b/>
          <w:sz w:val="24"/>
          <w:szCs w:val="24"/>
          <w:lang w:val="en-GB"/>
        </w:rPr>
        <w:t xml:space="preserve">uality </w:t>
      </w:r>
      <w:r w:rsidRPr="00000C90">
        <w:rPr>
          <w:rFonts w:ascii="Times New Roman" w:hAnsi="Times New Roman" w:cs="Times New Roman"/>
          <w:b/>
          <w:sz w:val="24"/>
          <w:szCs w:val="24"/>
          <w:lang w:val="en-GB"/>
        </w:rPr>
        <w:t xml:space="preserve">and feasibility of the proposed strategic objectives </w:t>
      </w:r>
      <w:r w:rsidR="00A52FE6">
        <w:rPr>
          <w:rFonts w:ascii="Times New Roman" w:hAnsi="Times New Roman" w:cs="Times New Roman"/>
          <w:b/>
          <w:sz w:val="24"/>
          <w:szCs w:val="24"/>
          <w:lang w:val="en-GB"/>
        </w:rPr>
        <w:t>relative</w:t>
      </w:r>
      <w:r w:rsidRPr="00000C90">
        <w:rPr>
          <w:rFonts w:ascii="Times New Roman" w:hAnsi="Times New Roman" w:cs="Times New Roman"/>
          <w:b/>
          <w:sz w:val="24"/>
          <w:szCs w:val="24"/>
          <w:lang w:val="en-GB"/>
        </w:rPr>
        <w:t xml:space="preserve"> to the organization's mission and the </w:t>
      </w:r>
      <w:r w:rsidR="00A52FE6">
        <w:rPr>
          <w:rFonts w:ascii="Times New Roman" w:hAnsi="Times New Roman" w:cs="Times New Roman"/>
          <w:b/>
          <w:sz w:val="24"/>
          <w:szCs w:val="24"/>
          <w:lang w:val="en-GB"/>
        </w:rPr>
        <w:t>field</w:t>
      </w:r>
      <w:r w:rsidR="00A52FE6" w:rsidRPr="00000C90">
        <w:rPr>
          <w:rFonts w:ascii="Times New Roman" w:hAnsi="Times New Roman" w:cs="Times New Roman"/>
          <w:b/>
          <w:sz w:val="24"/>
          <w:szCs w:val="24"/>
          <w:lang w:val="en-GB"/>
        </w:rPr>
        <w:t xml:space="preserve"> </w:t>
      </w:r>
      <w:r w:rsidRPr="00000C90">
        <w:rPr>
          <w:rFonts w:ascii="Times New Roman" w:hAnsi="Times New Roman" w:cs="Times New Roman"/>
          <w:b/>
          <w:sz w:val="24"/>
          <w:szCs w:val="24"/>
          <w:lang w:val="en-GB"/>
        </w:rPr>
        <w:t xml:space="preserve">in which it operates </w:t>
      </w:r>
    </w:p>
    <w:p w14:paraId="60DB7543" w14:textId="5E7A1485" w:rsidR="00DD6932" w:rsidRPr="00000C90" w:rsidRDefault="00EB7032">
      <w:pPr>
        <w:numPr>
          <w:ilvl w:val="0"/>
          <w:numId w:val="11"/>
        </w:numPr>
        <w:spacing w:before="0" w:line="360" w:lineRule="auto"/>
        <w:ind w:left="1434" w:hanging="357"/>
        <w:rPr>
          <w:rFonts w:ascii="Times New Roman" w:hAnsi="Times New Roman" w:cs="Times New Roman"/>
          <w:i/>
          <w:sz w:val="24"/>
          <w:szCs w:val="24"/>
          <w:lang w:val="en-GB"/>
        </w:rPr>
      </w:pPr>
      <w:r>
        <w:rPr>
          <w:rFonts w:ascii="Times New Roman" w:hAnsi="Times New Roman" w:cs="Times New Roman"/>
          <w:i/>
          <w:sz w:val="24"/>
          <w:szCs w:val="24"/>
          <w:lang w:val="en-GB"/>
        </w:rPr>
        <w:t xml:space="preserve">Evaluate </w:t>
      </w:r>
      <w:r w:rsidR="00767184">
        <w:rPr>
          <w:rFonts w:ascii="Times New Roman" w:hAnsi="Times New Roman" w:cs="Times New Roman"/>
          <w:i/>
          <w:sz w:val="24"/>
          <w:szCs w:val="24"/>
          <w:lang w:val="en-GB"/>
        </w:rPr>
        <w:t>mainly</w:t>
      </w:r>
      <w:r w:rsidR="009F3C24" w:rsidRPr="00000C90">
        <w:rPr>
          <w:rFonts w:ascii="Times New Roman" w:hAnsi="Times New Roman" w:cs="Times New Roman"/>
          <w:i/>
          <w:sz w:val="24"/>
          <w:szCs w:val="24"/>
          <w:lang w:val="en-GB"/>
        </w:rPr>
        <w:t xml:space="preserve"> whether the presented objectives are feasible</w:t>
      </w:r>
      <w:r>
        <w:rPr>
          <w:rFonts w:ascii="Times New Roman" w:hAnsi="Times New Roman" w:cs="Times New Roman"/>
          <w:i/>
          <w:sz w:val="24"/>
          <w:szCs w:val="24"/>
          <w:lang w:val="en-GB"/>
        </w:rPr>
        <w:t>,</w:t>
      </w:r>
      <w:r w:rsidR="009F3C24" w:rsidRPr="00000C90">
        <w:rPr>
          <w:rFonts w:ascii="Times New Roman" w:hAnsi="Times New Roman" w:cs="Times New Roman"/>
          <w:i/>
          <w:sz w:val="24"/>
          <w:szCs w:val="24"/>
          <w:lang w:val="en-GB"/>
        </w:rPr>
        <w:t xml:space="preserve"> and whether the proposed strategic development directions support their implementation </w:t>
      </w:r>
      <w:r>
        <w:rPr>
          <w:rFonts w:ascii="Times New Roman" w:hAnsi="Times New Roman" w:cs="Times New Roman"/>
          <w:i/>
          <w:sz w:val="24"/>
          <w:szCs w:val="24"/>
          <w:lang w:val="en-GB"/>
        </w:rPr>
        <w:t>relative</w:t>
      </w:r>
      <w:r w:rsidR="009F3C24" w:rsidRPr="00000C90">
        <w:rPr>
          <w:rFonts w:ascii="Times New Roman" w:hAnsi="Times New Roman" w:cs="Times New Roman"/>
          <w:i/>
          <w:sz w:val="24"/>
          <w:szCs w:val="24"/>
          <w:lang w:val="en-GB"/>
        </w:rPr>
        <w:t xml:space="preserve"> to the research organization</w:t>
      </w:r>
      <w:r>
        <w:rPr>
          <w:rFonts w:ascii="Times New Roman" w:hAnsi="Times New Roman" w:cs="Times New Roman"/>
          <w:i/>
          <w:sz w:val="24"/>
          <w:szCs w:val="24"/>
          <w:lang w:val="en-GB"/>
        </w:rPr>
        <w:t>’s mission</w:t>
      </w:r>
      <w:r w:rsidR="009F3C24" w:rsidRPr="00000C90">
        <w:rPr>
          <w:rFonts w:ascii="Times New Roman" w:hAnsi="Times New Roman" w:cs="Times New Roman"/>
          <w:i/>
          <w:sz w:val="24"/>
          <w:szCs w:val="24"/>
          <w:lang w:val="en-GB"/>
        </w:rPr>
        <w:t>. Analy</w:t>
      </w:r>
      <w:r>
        <w:rPr>
          <w:rFonts w:ascii="Times New Roman" w:hAnsi="Times New Roman" w:cs="Times New Roman"/>
          <w:i/>
          <w:sz w:val="24"/>
          <w:szCs w:val="24"/>
          <w:lang w:val="en-GB"/>
        </w:rPr>
        <w:t>s</w:t>
      </w:r>
      <w:r w:rsidR="009F3C24" w:rsidRPr="00000C90">
        <w:rPr>
          <w:rFonts w:ascii="Times New Roman" w:hAnsi="Times New Roman" w:cs="Times New Roman"/>
          <w:i/>
          <w:sz w:val="24"/>
          <w:szCs w:val="24"/>
          <w:lang w:val="en-GB"/>
        </w:rPr>
        <w:t>e the Institutional Strategic Plan.</w:t>
      </w:r>
    </w:p>
    <w:p w14:paraId="5E2E7A28" w14:textId="4167A98A" w:rsidR="00DD6932" w:rsidRPr="00000C90" w:rsidRDefault="00EB7032">
      <w:pPr>
        <w:numPr>
          <w:ilvl w:val="0"/>
          <w:numId w:val="11"/>
        </w:numPr>
        <w:spacing w:before="0" w:line="360" w:lineRule="auto"/>
        <w:ind w:left="1434" w:hanging="357"/>
        <w:rPr>
          <w:rFonts w:ascii="Times New Roman" w:hAnsi="Times New Roman" w:cs="Times New Roman"/>
          <w:i/>
          <w:sz w:val="24"/>
          <w:szCs w:val="24"/>
          <w:lang w:val="en-GB"/>
        </w:rPr>
      </w:pPr>
      <w:r>
        <w:rPr>
          <w:rFonts w:ascii="Times New Roman" w:hAnsi="Times New Roman" w:cs="Times New Roman"/>
          <w:i/>
          <w:sz w:val="24"/>
          <w:szCs w:val="24"/>
          <w:lang w:val="en-GB"/>
        </w:rPr>
        <w:t>Evaluate mainly t</w:t>
      </w:r>
      <w:r w:rsidR="009F3C24" w:rsidRPr="00000C90">
        <w:rPr>
          <w:rFonts w:ascii="Times New Roman" w:hAnsi="Times New Roman" w:cs="Times New Roman"/>
          <w:i/>
          <w:sz w:val="24"/>
          <w:szCs w:val="24"/>
          <w:lang w:val="en-GB"/>
        </w:rPr>
        <w:t xml:space="preserve">he quality of the SWOT analysis </w:t>
      </w:r>
      <w:r>
        <w:rPr>
          <w:rFonts w:ascii="Times New Roman" w:hAnsi="Times New Roman" w:cs="Times New Roman"/>
          <w:i/>
          <w:sz w:val="24"/>
          <w:szCs w:val="24"/>
          <w:lang w:val="en-GB"/>
        </w:rPr>
        <w:t>relative</w:t>
      </w:r>
      <w:r w:rsidR="009F3C24" w:rsidRPr="00000C90">
        <w:rPr>
          <w:rFonts w:ascii="Times New Roman" w:hAnsi="Times New Roman" w:cs="Times New Roman"/>
          <w:i/>
          <w:sz w:val="24"/>
          <w:szCs w:val="24"/>
          <w:lang w:val="en-GB"/>
        </w:rPr>
        <w:t xml:space="preserve"> to the environment in which it operates. </w:t>
      </w:r>
    </w:p>
    <w:p w14:paraId="3811432C" w14:textId="6803501A" w:rsidR="00DD6932" w:rsidRPr="00000C90" w:rsidRDefault="00EB7032">
      <w:pPr>
        <w:numPr>
          <w:ilvl w:val="0"/>
          <w:numId w:val="11"/>
        </w:numPr>
        <w:spacing w:before="0" w:line="360" w:lineRule="auto"/>
        <w:ind w:left="1434" w:hanging="357"/>
        <w:rPr>
          <w:rFonts w:ascii="Times New Roman" w:hAnsi="Times New Roman" w:cs="Times New Roman"/>
          <w:i/>
          <w:sz w:val="24"/>
          <w:szCs w:val="24"/>
          <w:lang w:val="en-GB"/>
        </w:rPr>
      </w:pPr>
      <w:r>
        <w:rPr>
          <w:rFonts w:ascii="Times New Roman" w:hAnsi="Times New Roman" w:cs="Times New Roman"/>
          <w:i/>
          <w:sz w:val="24"/>
          <w:szCs w:val="24"/>
          <w:lang w:val="en-GB"/>
        </w:rPr>
        <w:t>Evaluate mainly t</w:t>
      </w:r>
      <w:r w:rsidR="009F3C24" w:rsidRPr="00000C90">
        <w:rPr>
          <w:rFonts w:ascii="Times New Roman" w:hAnsi="Times New Roman" w:cs="Times New Roman"/>
          <w:i/>
          <w:sz w:val="24"/>
          <w:szCs w:val="24"/>
          <w:lang w:val="en-GB"/>
        </w:rPr>
        <w:t xml:space="preserve">he degree of correlation and </w:t>
      </w:r>
      <w:r>
        <w:rPr>
          <w:rFonts w:ascii="Times New Roman" w:hAnsi="Times New Roman" w:cs="Times New Roman"/>
          <w:i/>
          <w:sz w:val="24"/>
          <w:szCs w:val="24"/>
          <w:lang w:val="en-GB"/>
        </w:rPr>
        <w:t xml:space="preserve">the </w:t>
      </w:r>
      <w:r w:rsidR="009F3C24" w:rsidRPr="00000C90">
        <w:rPr>
          <w:rFonts w:ascii="Times New Roman" w:hAnsi="Times New Roman" w:cs="Times New Roman"/>
          <w:i/>
          <w:sz w:val="24"/>
          <w:szCs w:val="24"/>
          <w:lang w:val="en-GB"/>
        </w:rPr>
        <w:t>integration of the specific research directions of the research organization with the specific directions of the national and European research, development and innovation space.</w:t>
      </w:r>
    </w:p>
    <w:p w14:paraId="094AC561" w14:textId="1FD84F18" w:rsidR="00DD6932" w:rsidRPr="00000C90" w:rsidRDefault="00EB7032">
      <w:pPr>
        <w:numPr>
          <w:ilvl w:val="0"/>
          <w:numId w:val="11"/>
        </w:numPr>
        <w:spacing w:before="0" w:line="360" w:lineRule="auto"/>
        <w:ind w:left="1434" w:hanging="357"/>
        <w:rPr>
          <w:rFonts w:ascii="Times New Roman" w:hAnsi="Times New Roman" w:cs="Times New Roman"/>
          <w:i/>
          <w:sz w:val="24"/>
          <w:szCs w:val="24"/>
          <w:lang w:val="en-GB"/>
        </w:rPr>
      </w:pPr>
      <w:r>
        <w:rPr>
          <w:rFonts w:ascii="Times New Roman" w:hAnsi="Times New Roman" w:cs="Times New Roman"/>
          <w:i/>
          <w:sz w:val="24"/>
          <w:szCs w:val="24"/>
          <w:lang w:val="en-GB"/>
        </w:rPr>
        <w:t xml:space="preserve">Evaluate </w:t>
      </w:r>
      <w:r w:rsidR="00767184">
        <w:rPr>
          <w:rFonts w:ascii="Times New Roman" w:hAnsi="Times New Roman" w:cs="Times New Roman"/>
          <w:i/>
          <w:sz w:val="24"/>
          <w:szCs w:val="24"/>
          <w:lang w:val="en-GB"/>
        </w:rPr>
        <w:t>mainly</w:t>
      </w:r>
      <w:r w:rsidR="009F3C24" w:rsidRPr="00000C90">
        <w:rPr>
          <w:rFonts w:ascii="Times New Roman" w:hAnsi="Times New Roman" w:cs="Times New Roman"/>
          <w:i/>
          <w:sz w:val="24"/>
          <w:szCs w:val="24"/>
          <w:lang w:val="en-GB"/>
        </w:rPr>
        <w:t xml:space="preserve"> the</w:t>
      </w:r>
      <w:r>
        <w:rPr>
          <w:rFonts w:ascii="Times New Roman" w:hAnsi="Times New Roman" w:cs="Times New Roman"/>
          <w:i/>
          <w:sz w:val="24"/>
          <w:szCs w:val="24"/>
          <w:lang w:val="en-GB"/>
        </w:rPr>
        <w:t xml:space="preserve"> alignment of the organi</w:t>
      </w:r>
      <w:r w:rsidR="004653B2">
        <w:rPr>
          <w:rFonts w:ascii="Times New Roman" w:hAnsi="Times New Roman" w:cs="Times New Roman"/>
          <w:i/>
          <w:sz w:val="24"/>
          <w:szCs w:val="24"/>
          <w:lang w:val="en-GB"/>
        </w:rPr>
        <w:t>z</w:t>
      </w:r>
      <w:r>
        <w:rPr>
          <w:rFonts w:ascii="Times New Roman" w:hAnsi="Times New Roman" w:cs="Times New Roman"/>
          <w:i/>
          <w:sz w:val="24"/>
          <w:szCs w:val="24"/>
          <w:lang w:val="en-GB"/>
        </w:rPr>
        <w:t>ation’s</w:t>
      </w:r>
      <w:r w:rsidR="009F3C24" w:rsidRPr="00000C90">
        <w:rPr>
          <w:rFonts w:ascii="Times New Roman" w:hAnsi="Times New Roman" w:cs="Times New Roman"/>
          <w:i/>
          <w:sz w:val="24"/>
          <w:szCs w:val="24"/>
          <w:lang w:val="en-GB"/>
        </w:rPr>
        <w:t xml:space="preserve"> human resources policy </w:t>
      </w:r>
      <w:r w:rsidR="008C6E40">
        <w:rPr>
          <w:rFonts w:ascii="Times New Roman" w:hAnsi="Times New Roman" w:cs="Times New Roman"/>
          <w:i/>
          <w:sz w:val="24"/>
          <w:szCs w:val="24"/>
          <w:lang w:val="en-GB"/>
        </w:rPr>
        <w:t>with</w:t>
      </w:r>
      <w:r w:rsidR="009F3C24" w:rsidRPr="00000C90">
        <w:rPr>
          <w:rFonts w:ascii="Times New Roman" w:hAnsi="Times New Roman" w:cs="Times New Roman"/>
          <w:i/>
          <w:sz w:val="24"/>
          <w:szCs w:val="24"/>
          <w:lang w:val="en-GB"/>
        </w:rPr>
        <w:t xml:space="preserve"> the requirements of the European Charter for Researchers, the Code of Conduct for the Recruitment of Researchers and the commitment to the Human Resources Strategy for Researchers (HRS4R).</w:t>
      </w:r>
    </w:p>
    <w:p w14:paraId="1482DE47" w14:textId="77777777" w:rsidR="00FB75D3" w:rsidRPr="00000C90" w:rsidRDefault="00FB75D3" w:rsidP="00FB75D3">
      <w:pPr>
        <w:spacing w:before="0" w:line="360" w:lineRule="auto"/>
        <w:jc w:val="left"/>
        <w:rPr>
          <w:rFonts w:ascii="Times New Roman" w:hAnsi="Times New Roman" w:cs="Times New Roman"/>
          <w:b/>
          <w:sz w:val="24"/>
          <w:szCs w:val="24"/>
          <w:lang w:val="en-GB"/>
        </w:rPr>
      </w:pPr>
    </w:p>
    <w:p w14:paraId="7B95FA91" w14:textId="626C9085" w:rsidR="00DD6932" w:rsidRPr="00000C90" w:rsidRDefault="009F3C24">
      <w:pPr>
        <w:spacing w:before="0" w:line="360" w:lineRule="auto"/>
        <w:rPr>
          <w:rFonts w:ascii="Times New Roman" w:hAnsi="Times New Roman" w:cs="Times New Roman"/>
          <w:b/>
          <w:sz w:val="24"/>
          <w:szCs w:val="24"/>
          <w:lang w:val="en-GB"/>
        </w:rPr>
      </w:pPr>
      <w:r w:rsidRPr="00000C90">
        <w:rPr>
          <w:rFonts w:ascii="Times New Roman" w:hAnsi="Times New Roman" w:cs="Times New Roman"/>
          <w:b/>
          <w:sz w:val="24"/>
          <w:szCs w:val="24"/>
          <w:lang w:val="en-GB"/>
        </w:rPr>
        <w:lastRenderedPageBreak/>
        <w:t xml:space="preserve">Indicator VI.2 </w:t>
      </w:r>
      <w:r w:rsidR="00572DB2">
        <w:rPr>
          <w:rFonts w:ascii="Times New Roman" w:hAnsi="Times New Roman" w:cs="Times New Roman"/>
          <w:b/>
          <w:sz w:val="24"/>
          <w:szCs w:val="24"/>
          <w:lang w:val="en-GB"/>
        </w:rPr>
        <w:t>The extent</w:t>
      </w:r>
      <w:r w:rsidR="00572DB2" w:rsidRPr="00000C90">
        <w:rPr>
          <w:rFonts w:ascii="Times New Roman" w:hAnsi="Times New Roman" w:cs="Times New Roman"/>
          <w:b/>
          <w:sz w:val="24"/>
          <w:szCs w:val="24"/>
          <w:lang w:val="en-GB"/>
        </w:rPr>
        <w:t xml:space="preserve"> </w:t>
      </w:r>
      <w:r w:rsidRPr="00000C90">
        <w:rPr>
          <w:rFonts w:ascii="Times New Roman" w:hAnsi="Times New Roman" w:cs="Times New Roman"/>
          <w:b/>
          <w:sz w:val="24"/>
          <w:szCs w:val="24"/>
          <w:lang w:val="en-GB"/>
        </w:rPr>
        <w:t xml:space="preserve">to which the scientific and institutional objectives are </w:t>
      </w:r>
      <w:r w:rsidR="00572DB2">
        <w:rPr>
          <w:rFonts w:ascii="Times New Roman" w:hAnsi="Times New Roman" w:cs="Times New Roman"/>
          <w:b/>
          <w:sz w:val="24"/>
          <w:szCs w:val="24"/>
          <w:lang w:val="en-GB"/>
        </w:rPr>
        <w:t>correlated with</w:t>
      </w:r>
      <w:r w:rsidRPr="00000C90">
        <w:rPr>
          <w:rFonts w:ascii="Times New Roman" w:hAnsi="Times New Roman" w:cs="Times New Roman"/>
          <w:b/>
          <w:sz w:val="24"/>
          <w:szCs w:val="24"/>
          <w:lang w:val="en-GB"/>
        </w:rPr>
        <w:t xml:space="preserve"> relevant trends in the organization's scientific field and societal needs</w:t>
      </w:r>
    </w:p>
    <w:p w14:paraId="43BA9665" w14:textId="3243DC2D" w:rsidR="00DD6932" w:rsidRPr="00000C90" w:rsidRDefault="00572DB2">
      <w:pPr>
        <w:numPr>
          <w:ilvl w:val="0"/>
          <w:numId w:val="3"/>
        </w:numPr>
        <w:pBdr>
          <w:top w:val="nil"/>
          <w:left w:val="nil"/>
          <w:bottom w:val="nil"/>
          <w:right w:val="nil"/>
          <w:between w:val="nil"/>
        </w:pBdr>
        <w:spacing w:before="0" w:line="360" w:lineRule="auto"/>
        <w:ind w:left="1434" w:hanging="357"/>
        <w:rPr>
          <w:rFonts w:ascii="Times New Roman" w:hAnsi="Times New Roman" w:cs="Times New Roman"/>
          <w:i/>
          <w:sz w:val="24"/>
          <w:szCs w:val="24"/>
          <w:lang w:val="en-GB"/>
        </w:rPr>
      </w:pPr>
      <w:r>
        <w:rPr>
          <w:rFonts w:ascii="Times New Roman" w:hAnsi="Times New Roman" w:cs="Times New Roman"/>
          <w:i/>
          <w:sz w:val="24"/>
          <w:szCs w:val="24"/>
          <w:lang w:val="en-GB"/>
        </w:rPr>
        <w:t xml:space="preserve">Evaluate mainly the initiative </w:t>
      </w:r>
      <w:r w:rsidR="009F3C24" w:rsidRPr="00000C90">
        <w:rPr>
          <w:rFonts w:ascii="Times New Roman" w:hAnsi="Times New Roman" w:cs="Times New Roman"/>
          <w:i/>
          <w:sz w:val="24"/>
          <w:szCs w:val="24"/>
          <w:lang w:val="en-GB"/>
        </w:rPr>
        <w:t>to set up an international scientific advisory board.</w:t>
      </w:r>
    </w:p>
    <w:p w14:paraId="68287522" w14:textId="5E95C6B6" w:rsidR="00DD6932" w:rsidRPr="00000C90" w:rsidRDefault="00572DB2">
      <w:pPr>
        <w:numPr>
          <w:ilvl w:val="0"/>
          <w:numId w:val="3"/>
        </w:numPr>
        <w:pBdr>
          <w:top w:val="nil"/>
          <w:left w:val="nil"/>
          <w:bottom w:val="nil"/>
          <w:right w:val="nil"/>
          <w:between w:val="nil"/>
        </w:pBdr>
        <w:spacing w:before="0" w:line="360" w:lineRule="auto"/>
        <w:ind w:left="1434" w:hanging="357"/>
        <w:rPr>
          <w:rFonts w:ascii="Times New Roman" w:hAnsi="Times New Roman" w:cs="Times New Roman"/>
          <w:i/>
          <w:sz w:val="24"/>
          <w:szCs w:val="24"/>
          <w:lang w:val="en-GB"/>
        </w:rPr>
      </w:pPr>
      <w:r>
        <w:rPr>
          <w:rFonts w:ascii="Times New Roman" w:hAnsi="Times New Roman" w:cs="Times New Roman"/>
          <w:i/>
          <w:sz w:val="24"/>
          <w:szCs w:val="24"/>
          <w:lang w:val="en-GB"/>
        </w:rPr>
        <w:t>Evaluate mainly t</w:t>
      </w:r>
      <w:r w:rsidRPr="00000C90">
        <w:rPr>
          <w:rFonts w:ascii="Times New Roman" w:hAnsi="Times New Roman" w:cs="Times New Roman"/>
          <w:i/>
          <w:sz w:val="24"/>
          <w:szCs w:val="24"/>
          <w:lang w:val="en-GB"/>
        </w:rPr>
        <w:t xml:space="preserve">he </w:t>
      </w:r>
      <w:r w:rsidR="009F3C24" w:rsidRPr="00000C90">
        <w:rPr>
          <w:rFonts w:ascii="Times New Roman" w:hAnsi="Times New Roman" w:cs="Times New Roman"/>
          <w:i/>
          <w:sz w:val="24"/>
          <w:szCs w:val="24"/>
          <w:lang w:val="en-GB"/>
        </w:rPr>
        <w:t xml:space="preserve">existence of an enabling framework to support innovation and technology transfer. </w:t>
      </w:r>
    </w:p>
    <w:p w14:paraId="73228E63" w14:textId="7E7E5DAA" w:rsidR="00DD6932" w:rsidRPr="00000C90" w:rsidRDefault="00572DB2">
      <w:pPr>
        <w:numPr>
          <w:ilvl w:val="0"/>
          <w:numId w:val="3"/>
        </w:numPr>
        <w:pBdr>
          <w:top w:val="nil"/>
          <w:left w:val="nil"/>
          <w:bottom w:val="nil"/>
          <w:right w:val="nil"/>
          <w:between w:val="nil"/>
        </w:pBdr>
        <w:spacing w:before="0" w:line="360" w:lineRule="auto"/>
        <w:ind w:left="1434" w:hanging="357"/>
        <w:rPr>
          <w:rFonts w:ascii="Times New Roman" w:hAnsi="Times New Roman" w:cs="Times New Roman"/>
          <w:i/>
          <w:sz w:val="24"/>
          <w:szCs w:val="24"/>
          <w:lang w:val="en-GB"/>
        </w:rPr>
      </w:pPr>
      <w:r>
        <w:rPr>
          <w:rFonts w:ascii="Times New Roman" w:hAnsi="Times New Roman" w:cs="Times New Roman"/>
          <w:i/>
          <w:sz w:val="24"/>
          <w:szCs w:val="24"/>
          <w:lang w:val="en-GB"/>
        </w:rPr>
        <w:t xml:space="preserve">Evaluate </w:t>
      </w:r>
      <w:r w:rsidR="00767184">
        <w:rPr>
          <w:rFonts w:ascii="Times New Roman" w:hAnsi="Times New Roman" w:cs="Times New Roman"/>
          <w:i/>
          <w:sz w:val="24"/>
          <w:szCs w:val="24"/>
          <w:lang w:val="en-GB"/>
        </w:rPr>
        <w:t>mainly</w:t>
      </w:r>
      <w:r w:rsidR="009F3C24" w:rsidRPr="00000C90">
        <w:rPr>
          <w:rFonts w:ascii="Times New Roman" w:hAnsi="Times New Roman" w:cs="Times New Roman"/>
          <w:i/>
          <w:sz w:val="24"/>
          <w:szCs w:val="24"/>
          <w:lang w:val="en-GB"/>
        </w:rPr>
        <w:t xml:space="preserve"> the degree to which the scientific and institutional objectives are correlated with relevant national and international trends in the organization's scientific field and societal needs.</w:t>
      </w:r>
    </w:p>
    <w:p w14:paraId="0FBD6188" w14:textId="77777777" w:rsidR="00BA651B" w:rsidRPr="00000C90" w:rsidRDefault="00BA651B" w:rsidP="00BA651B">
      <w:pPr>
        <w:pBdr>
          <w:top w:val="nil"/>
          <w:left w:val="nil"/>
          <w:bottom w:val="nil"/>
          <w:right w:val="nil"/>
          <w:between w:val="nil"/>
        </w:pBdr>
        <w:spacing w:before="0" w:line="360" w:lineRule="auto"/>
        <w:ind w:left="1434"/>
        <w:rPr>
          <w:rFonts w:ascii="Times New Roman" w:hAnsi="Times New Roman" w:cs="Times New Roman"/>
          <w:i/>
          <w:sz w:val="24"/>
          <w:szCs w:val="24"/>
          <w:lang w:val="en-GB"/>
        </w:rPr>
      </w:pPr>
    </w:p>
    <w:tbl>
      <w:tblPr>
        <w:tblpPr w:leftFromText="180" w:rightFromText="180" w:vertAnchor="text" w:horzAnchor="margin" w:tblpY="-6"/>
        <w:tblW w:w="14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85"/>
      </w:tblGrid>
      <w:tr w:rsidR="00C56F44" w:rsidRPr="00000C90" w14:paraId="6A735D08" w14:textId="77777777" w:rsidTr="00BA651B">
        <w:trPr>
          <w:trHeight w:val="340"/>
        </w:trPr>
        <w:tc>
          <w:tcPr>
            <w:tcW w:w="14285" w:type="dxa"/>
          </w:tcPr>
          <w:p w14:paraId="6F5351BB" w14:textId="77777777" w:rsidR="00DD6932" w:rsidRPr="00000C90" w:rsidRDefault="009F3C24">
            <w:pPr>
              <w:spacing w:before="0" w:line="360" w:lineRule="auto"/>
              <w:rPr>
                <w:rFonts w:ascii="Times New Roman" w:hAnsi="Times New Roman" w:cs="Times New Roman"/>
                <w:sz w:val="24"/>
                <w:szCs w:val="24"/>
                <w:lang w:val="en-GB"/>
              </w:rPr>
            </w:pPr>
            <w:r w:rsidRPr="00000C90">
              <w:rPr>
                <w:rFonts w:ascii="Times New Roman" w:hAnsi="Times New Roman" w:cs="Times New Roman"/>
                <w:sz w:val="24"/>
                <w:szCs w:val="24"/>
                <w:lang w:val="en-GB"/>
              </w:rPr>
              <w:t>Conclusions/recommendations:</w:t>
            </w:r>
          </w:p>
        </w:tc>
      </w:tr>
    </w:tbl>
    <w:p w14:paraId="66C4DD89" w14:textId="77777777" w:rsidR="00FB75D3" w:rsidRPr="00000C90" w:rsidRDefault="00FB75D3" w:rsidP="004552FC">
      <w:pPr>
        <w:rPr>
          <w:lang w:val="en-GB"/>
        </w:rPr>
      </w:pPr>
    </w:p>
    <w:sectPr w:rsidR="00FB75D3" w:rsidRPr="00000C90" w:rsidSect="00FB75D3">
      <w:footerReference w:type="default" r:id="rId7"/>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357953" w14:textId="77777777" w:rsidR="003C1822" w:rsidRDefault="003C1822" w:rsidP="00FE47FC">
      <w:pPr>
        <w:spacing w:before="0" w:line="240" w:lineRule="auto"/>
      </w:pPr>
      <w:r>
        <w:separator/>
      </w:r>
    </w:p>
  </w:endnote>
  <w:endnote w:type="continuationSeparator" w:id="0">
    <w:p w14:paraId="493B82CE" w14:textId="77777777" w:rsidR="003C1822" w:rsidRDefault="003C1822" w:rsidP="00FE47F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iner Hand ITC">
    <w:panose1 w:val="03070502030502020203"/>
    <w:charset w:val="00"/>
    <w:family w:val="script"/>
    <w:pitch w:val="variable"/>
    <w:sig w:usb0="00000003" w:usb1="00000000" w:usb2="00000000" w:usb3="00000000" w:csb0="00000001" w:csb1="00000000"/>
  </w:font>
  <w:font w:name="Noto Sans Symbols">
    <w:altName w:val="MV Boli"/>
    <w:charset w:val="00"/>
    <w:family w:val="auto"/>
    <w:pitch w:val="default"/>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9930095"/>
      <w:docPartObj>
        <w:docPartGallery w:val="Page Numbers (Bottom of Page)"/>
        <w:docPartUnique/>
      </w:docPartObj>
    </w:sdtPr>
    <w:sdtEndPr>
      <w:rPr>
        <w:noProof/>
      </w:rPr>
    </w:sdtEndPr>
    <w:sdtContent>
      <w:p w14:paraId="3843BBE8" w14:textId="35E19F50" w:rsidR="009B0677" w:rsidRDefault="009B0677">
        <w:pPr>
          <w:pStyle w:val="Footer"/>
          <w:jc w:val="center"/>
        </w:pPr>
        <w:r>
          <w:fldChar w:fldCharType="begin"/>
        </w:r>
        <w:r>
          <w:instrText xml:space="preserve"> PAGE   \* MERGEFORMAT </w:instrText>
        </w:r>
        <w:r>
          <w:fldChar w:fldCharType="separate"/>
        </w:r>
        <w:r w:rsidR="004653B2">
          <w:rPr>
            <w:noProof/>
          </w:rPr>
          <w:t>66</w:t>
        </w:r>
        <w:r>
          <w:rPr>
            <w:noProof/>
          </w:rPr>
          <w:fldChar w:fldCharType="end"/>
        </w:r>
      </w:p>
    </w:sdtContent>
  </w:sdt>
  <w:p w14:paraId="198C8FBF" w14:textId="77777777" w:rsidR="009B0677" w:rsidRDefault="009B067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E478F" w14:textId="77777777" w:rsidR="003C1822" w:rsidRDefault="003C1822" w:rsidP="00FE47FC">
      <w:pPr>
        <w:spacing w:before="0" w:line="240" w:lineRule="auto"/>
      </w:pPr>
      <w:r>
        <w:separator/>
      </w:r>
    </w:p>
  </w:footnote>
  <w:footnote w:type="continuationSeparator" w:id="0">
    <w:p w14:paraId="764CECBF" w14:textId="77777777" w:rsidR="003C1822" w:rsidRDefault="003C1822" w:rsidP="00FE47FC">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D3967"/>
    <w:multiLevelType w:val="hybridMultilevel"/>
    <w:tmpl w:val="E14A94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6301B"/>
    <w:multiLevelType w:val="hybridMultilevel"/>
    <w:tmpl w:val="93B60F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148B0"/>
    <w:multiLevelType w:val="hybridMultilevel"/>
    <w:tmpl w:val="A1EEADFC"/>
    <w:lvl w:ilvl="0" w:tplc="29DA1BA4">
      <w:start w:val="1"/>
      <w:numFmt w:val="bullet"/>
      <w:lvlText w:val="−"/>
      <w:lvlJc w:val="left"/>
      <w:pPr>
        <w:ind w:left="2520" w:hanging="360"/>
      </w:pPr>
      <w:rPr>
        <w:rFonts w:ascii="Viner Hand ITC" w:hAnsi="Viner Hand ITC"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0A4B09C3"/>
    <w:multiLevelType w:val="multilevel"/>
    <w:tmpl w:val="3C0A981A"/>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4" w15:restartNumberingAfterBreak="0">
    <w:nsid w:val="0EDB083A"/>
    <w:multiLevelType w:val="hybridMultilevel"/>
    <w:tmpl w:val="6DB8CC10"/>
    <w:lvl w:ilvl="0" w:tplc="29DA1BA4">
      <w:start w:val="1"/>
      <w:numFmt w:val="bullet"/>
      <w:lvlText w:val="−"/>
      <w:lvlJc w:val="left"/>
      <w:pPr>
        <w:ind w:left="2520" w:hanging="360"/>
      </w:pPr>
      <w:rPr>
        <w:rFonts w:ascii="Viner Hand ITC" w:hAnsi="Viner Hand ITC"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0FBF3A0E"/>
    <w:multiLevelType w:val="hybridMultilevel"/>
    <w:tmpl w:val="EB50FC68"/>
    <w:lvl w:ilvl="0" w:tplc="29DA1BA4">
      <w:start w:val="1"/>
      <w:numFmt w:val="bullet"/>
      <w:lvlText w:val="−"/>
      <w:lvlJc w:val="left"/>
      <w:pPr>
        <w:ind w:left="2496" w:hanging="360"/>
      </w:pPr>
      <w:rPr>
        <w:rFonts w:ascii="Viner Hand ITC" w:hAnsi="Viner Hand ITC" w:hint="default"/>
      </w:rPr>
    </w:lvl>
    <w:lvl w:ilvl="1" w:tplc="04090003" w:tentative="1">
      <w:start w:val="1"/>
      <w:numFmt w:val="bullet"/>
      <w:lvlText w:val="o"/>
      <w:lvlJc w:val="left"/>
      <w:pPr>
        <w:ind w:left="3216" w:hanging="360"/>
      </w:pPr>
      <w:rPr>
        <w:rFonts w:ascii="Courier New" w:hAnsi="Courier New" w:cs="Courier New" w:hint="default"/>
      </w:rPr>
    </w:lvl>
    <w:lvl w:ilvl="2" w:tplc="04090005" w:tentative="1">
      <w:start w:val="1"/>
      <w:numFmt w:val="bullet"/>
      <w:lvlText w:val=""/>
      <w:lvlJc w:val="left"/>
      <w:pPr>
        <w:ind w:left="3936" w:hanging="360"/>
      </w:pPr>
      <w:rPr>
        <w:rFonts w:ascii="Wingdings" w:hAnsi="Wingdings" w:hint="default"/>
      </w:rPr>
    </w:lvl>
    <w:lvl w:ilvl="3" w:tplc="04090001" w:tentative="1">
      <w:start w:val="1"/>
      <w:numFmt w:val="bullet"/>
      <w:lvlText w:val=""/>
      <w:lvlJc w:val="left"/>
      <w:pPr>
        <w:ind w:left="4656" w:hanging="360"/>
      </w:pPr>
      <w:rPr>
        <w:rFonts w:ascii="Symbol" w:hAnsi="Symbol" w:hint="default"/>
      </w:rPr>
    </w:lvl>
    <w:lvl w:ilvl="4" w:tplc="04090003" w:tentative="1">
      <w:start w:val="1"/>
      <w:numFmt w:val="bullet"/>
      <w:lvlText w:val="o"/>
      <w:lvlJc w:val="left"/>
      <w:pPr>
        <w:ind w:left="5376" w:hanging="360"/>
      </w:pPr>
      <w:rPr>
        <w:rFonts w:ascii="Courier New" w:hAnsi="Courier New" w:cs="Courier New" w:hint="default"/>
      </w:rPr>
    </w:lvl>
    <w:lvl w:ilvl="5" w:tplc="04090005" w:tentative="1">
      <w:start w:val="1"/>
      <w:numFmt w:val="bullet"/>
      <w:lvlText w:val=""/>
      <w:lvlJc w:val="left"/>
      <w:pPr>
        <w:ind w:left="6096" w:hanging="360"/>
      </w:pPr>
      <w:rPr>
        <w:rFonts w:ascii="Wingdings" w:hAnsi="Wingdings" w:hint="default"/>
      </w:rPr>
    </w:lvl>
    <w:lvl w:ilvl="6" w:tplc="04090001" w:tentative="1">
      <w:start w:val="1"/>
      <w:numFmt w:val="bullet"/>
      <w:lvlText w:val=""/>
      <w:lvlJc w:val="left"/>
      <w:pPr>
        <w:ind w:left="6816" w:hanging="360"/>
      </w:pPr>
      <w:rPr>
        <w:rFonts w:ascii="Symbol" w:hAnsi="Symbol" w:hint="default"/>
      </w:rPr>
    </w:lvl>
    <w:lvl w:ilvl="7" w:tplc="04090003" w:tentative="1">
      <w:start w:val="1"/>
      <w:numFmt w:val="bullet"/>
      <w:lvlText w:val="o"/>
      <w:lvlJc w:val="left"/>
      <w:pPr>
        <w:ind w:left="7536" w:hanging="360"/>
      </w:pPr>
      <w:rPr>
        <w:rFonts w:ascii="Courier New" w:hAnsi="Courier New" w:cs="Courier New" w:hint="default"/>
      </w:rPr>
    </w:lvl>
    <w:lvl w:ilvl="8" w:tplc="04090005" w:tentative="1">
      <w:start w:val="1"/>
      <w:numFmt w:val="bullet"/>
      <w:lvlText w:val=""/>
      <w:lvlJc w:val="left"/>
      <w:pPr>
        <w:ind w:left="8256" w:hanging="360"/>
      </w:pPr>
      <w:rPr>
        <w:rFonts w:ascii="Wingdings" w:hAnsi="Wingdings" w:hint="default"/>
      </w:rPr>
    </w:lvl>
  </w:abstractNum>
  <w:abstractNum w:abstractNumId="6" w15:restartNumberingAfterBreak="0">
    <w:nsid w:val="106368DC"/>
    <w:multiLevelType w:val="hybridMultilevel"/>
    <w:tmpl w:val="F732EB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727C20"/>
    <w:multiLevelType w:val="hybridMultilevel"/>
    <w:tmpl w:val="36221BEC"/>
    <w:lvl w:ilvl="0" w:tplc="29DA1BA4">
      <w:start w:val="1"/>
      <w:numFmt w:val="bullet"/>
      <w:lvlText w:val="−"/>
      <w:lvlJc w:val="left"/>
      <w:pPr>
        <w:ind w:left="2496" w:hanging="360"/>
      </w:pPr>
      <w:rPr>
        <w:rFonts w:ascii="Viner Hand ITC" w:hAnsi="Viner Hand ITC" w:hint="default"/>
      </w:rPr>
    </w:lvl>
    <w:lvl w:ilvl="1" w:tplc="04090003" w:tentative="1">
      <w:start w:val="1"/>
      <w:numFmt w:val="bullet"/>
      <w:lvlText w:val="o"/>
      <w:lvlJc w:val="left"/>
      <w:pPr>
        <w:ind w:left="3216" w:hanging="360"/>
      </w:pPr>
      <w:rPr>
        <w:rFonts w:ascii="Courier New" w:hAnsi="Courier New" w:cs="Courier New" w:hint="default"/>
      </w:rPr>
    </w:lvl>
    <w:lvl w:ilvl="2" w:tplc="04090005" w:tentative="1">
      <w:start w:val="1"/>
      <w:numFmt w:val="bullet"/>
      <w:lvlText w:val=""/>
      <w:lvlJc w:val="left"/>
      <w:pPr>
        <w:ind w:left="3936" w:hanging="360"/>
      </w:pPr>
      <w:rPr>
        <w:rFonts w:ascii="Wingdings" w:hAnsi="Wingdings" w:hint="default"/>
      </w:rPr>
    </w:lvl>
    <w:lvl w:ilvl="3" w:tplc="04090001" w:tentative="1">
      <w:start w:val="1"/>
      <w:numFmt w:val="bullet"/>
      <w:lvlText w:val=""/>
      <w:lvlJc w:val="left"/>
      <w:pPr>
        <w:ind w:left="4656" w:hanging="360"/>
      </w:pPr>
      <w:rPr>
        <w:rFonts w:ascii="Symbol" w:hAnsi="Symbol" w:hint="default"/>
      </w:rPr>
    </w:lvl>
    <w:lvl w:ilvl="4" w:tplc="04090003" w:tentative="1">
      <w:start w:val="1"/>
      <w:numFmt w:val="bullet"/>
      <w:lvlText w:val="o"/>
      <w:lvlJc w:val="left"/>
      <w:pPr>
        <w:ind w:left="5376" w:hanging="360"/>
      </w:pPr>
      <w:rPr>
        <w:rFonts w:ascii="Courier New" w:hAnsi="Courier New" w:cs="Courier New" w:hint="default"/>
      </w:rPr>
    </w:lvl>
    <w:lvl w:ilvl="5" w:tplc="04090005" w:tentative="1">
      <w:start w:val="1"/>
      <w:numFmt w:val="bullet"/>
      <w:lvlText w:val=""/>
      <w:lvlJc w:val="left"/>
      <w:pPr>
        <w:ind w:left="6096" w:hanging="360"/>
      </w:pPr>
      <w:rPr>
        <w:rFonts w:ascii="Wingdings" w:hAnsi="Wingdings" w:hint="default"/>
      </w:rPr>
    </w:lvl>
    <w:lvl w:ilvl="6" w:tplc="04090001" w:tentative="1">
      <w:start w:val="1"/>
      <w:numFmt w:val="bullet"/>
      <w:lvlText w:val=""/>
      <w:lvlJc w:val="left"/>
      <w:pPr>
        <w:ind w:left="6816" w:hanging="360"/>
      </w:pPr>
      <w:rPr>
        <w:rFonts w:ascii="Symbol" w:hAnsi="Symbol" w:hint="default"/>
      </w:rPr>
    </w:lvl>
    <w:lvl w:ilvl="7" w:tplc="04090003" w:tentative="1">
      <w:start w:val="1"/>
      <w:numFmt w:val="bullet"/>
      <w:lvlText w:val="o"/>
      <w:lvlJc w:val="left"/>
      <w:pPr>
        <w:ind w:left="7536" w:hanging="360"/>
      </w:pPr>
      <w:rPr>
        <w:rFonts w:ascii="Courier New" w:hAnsi="Courier New" w:cs="Courier New" w:hint="default"/>
      </w:rPr>
    </w:lvl>
    <w:lvl w:ilvl="8" w:tplc="04090005" w:tentative="1">
      <w:start w:val="1"/>
      <w:numFmt w:val="bullet"/>
      <w:lvlText w:val=""/>
      <w:lvlJc w:val="left"/>
      <w:pPr>
        <w:ind w:left="8256" w:hanging="360"/>
      </w:pPr>
      <w:rPr>
        <w:rFonts w:ascii="Wingdings" w:hAnsi="Wingdings" w:hint="default"/>
      </w:rPr>
    </w:lvl>
  </w:abstractNum>
  <w:abstractNum w:abstractNumId="8" w15:restartNumberingAfterBreak="0">
    <w:nsid w:val="15080682"/>
    <w:multiLevelType w:val="multilevel"/>
    <w:tmpl w:val="CD0AAEF4"/>
    <w:lvl w:ilvl="0">
      <w:start w:val="1"/>
      <w:numFmt w:val="bullet"/>
      <w:lvlText w:val=""/>
      <w:lvlJc w:val="left"/>
      <w:pPr>
        <w:ind w:left="-1398" w:hanging="360"/>
      </w:pPr>
      <w:rPr>
        <w:rFonts w:ascii="Wingdings" w:hAnsi="Wingdings" w:hint="default"/>
      </w:rPr>
    </w:lvl>
    <w:lvl w:ilvl="1">
      <w:start w:val="1"/>
      <w:numFmt w:val="bullet"/>
      <w:lvlText w:val="o"/>
      <w:lvlJc w:val="left"/>
      <w:pPr>
        <w:ind w:left="-678" w:hanging="360"/>
      </w:pPr>
      <w:rPr>
        <w:rFonts w:ascii="Courier New" w:eastAsia="Courier New" w:hAnsi="Courier New" w:cs="Courier New"/>
      </w:rPr>
    </w:lvl>
    <w:lvl w:ilvl="2">
      <w:start w:val="1"/>
      <w:numFmt w:val="bullet"/>
      <w:lvlText w:val="▪"/>
      <w:lvlJc w:val="left"/>
      <w:pPr>
        <w:ind w:left="42" w:hanging="360"/>
      </w:pPr>
      <w:rPr>
        <w:rFonts w:ascii="Noto Sans Symbols" w:eastAsia="Noto Sans Symbols" w:hAnsi="Noto Sans Symbols" w:cs="Noto Sans Symbols"/>
      </w:rPr>
    </w:lvl>
    <w:lvl w:ilvl="3">
      <w:start w:val="1"/>
      <w:numFmt w:val="bullet"/>
      <w:lvlText w:val="●"/>
      <w:lvlJc w:val="left"/>
      <w:pPr>
        <w:ind w:left="762" w:hanging="360"/>
      </w:pPr>
      <w:rPr>
        <w:rFonts w:ascii="Noto Sans Symbols" w:eastAsia="Noto Sans Symbols" w:hAnsi="Noto Sans Symbols" w:cs="Noto Sans Symbols"/>
      </w:rPr>
    </w:lvl>
    <w:lvl w:ilvl="4">
      <w:start w:val="1"/>
      <w:numFmt w:val="bullet"/>
      <w:lvlText w:val="o"/>
      <w:lvlJc w:val="left"/>
      <w:pPr>
        <w:ind w:left="1482" w:hanging="360"/>
      </w:pPr>
      <w:rPr>
        <w:rFonts w:ascii="Courier New" w:eastAsia="Courier New" w:hAnsi="Courier New" w:cs="Courier New"/>
      </w:rPr>
    </w:lvl>
    <w:lvl w:ilvl="5">
      <w:start w:val="1"/>
      <w:numFmt w:val="bullet"/>
      <w:lvlText w:val="▪"/>
      <w:lvlJc w:val="left"/>
      <w:pPr>
        <w:ind w:left="2202" w:hanging="360"/>
      </w:pPr>
      <w:rPr>
        <w:rFonts w:ascii="Noto Sans Symbols" w:eastAsia="Noto Sans Symbols" w:hAnsi="Noto Sans Symbols" w:cs="Noto Sans Symbols"/>
      </w:rPr>
    </w:lvl>
    <w:lvl w:ilvl="6">
      <w:start w:val="1"/>
      <w:numFmt w:val="bullet"/>
      <w:lvlText w:val="●"/>
      <w:lvlJc w:val="left"/>
      <w:pPr>
        <w:ind w:left="2922" w:hanging="360"/>
      </w:pPr>
      <w:rPr>
        <w:rFonts w:ascii="Noto Sans Symbols" w:eastAsia="Noto Sans Symbols" w:hAnsi="Noto Sans Symbols" w:cs="Noto Sans Symbols"/>
      </w:rPr>
    </w:lvl>
    <w:lvl w:ilvl="7">
      <w:start w:val="1"/>
      <w:numFmt w:val="bullet"/>
      <w:lvlText w:val="o"/>
      <w:lvlJc w:val="left"/>
      <w:pPr>
        <w:ind w:left="3642" w:hanging="360"/>
      </w:pPr>
      <w:rPr>
        <w:rFonts w:ascii="Courier New" w:eastAsia="Courier New" w:hAnsi="Courier New" w:cs="Courier New"/>
      </w:rPr>
    </w:lvl>
    <w:lvl w:ilvl="8">
      <w:start w:val="1"/>
      <w:numFmt w:val="bullet"/>
      <w:lvlText w:val="▪"/>
      <w:lvlJc w:val="left"/>
      <w:pPr>
        <w:ind w:left="4362" w:hanging="360"/>
      </w:pPr>
      <w:rPr>
        <w:rFonts w:ascii="Noto Sans Symbols" w:eastAsia="Noto Sans Symbols" w:hAnsi="Noto Sans Symbols" w:cs="Noto Sans Symbols"/>
      </w:rPr>
    </w:lvl>
  </w:abstractNum>
  <w:abstractNum w:abstractNumId="9" w15:restartNumberingAfterBreak="0">
    <w:nsid w:val="1CD54F55"/>
    <w:multiLevelType w:val="hybridMultilevel"/>
    <w:tmpl w:val="91CE2674"/>
    <w:lvl w:ilvl="0" w:tplc="29DA1BA4">
      <w:start w:val="1"/>
      <w:numFmt w:val="bullet"/>
      <w:lvlText w:val="−"/>
      <w:lvlJc w:val="left"/>
      <w:pPr>
        <w:ind w:left="2496" w:hanging="360"/>
      </w:pPr>
      <w:rPr>
        <w:rFonts w:ascii="Viner Hand ITC" w:hAnsi="Viner Hand ITC" w:hint="default"/>
      </w:rPr>
    </w:lvl>
    <w:lvl w:ilvl="1" w:tplc="04090003" w:tentative="1">
      <w:start w:val="1"/>
      <w:numFmt w:val="bullet"/>
      <w:lvlText w:val="o"/>
      <w:lvlJc w:val="left"/>
      <w:pPr>
        <w:ind w:left="3216" w:hanging="360"/>
      </w:pPr>
      <w:rPr>
        <w:rFonts w:ascii="Courier New" w:hAnsi="Courier New" w:cs="Courier New" w:hint="default"/>
      </w:rPr>
    </w:lvl>
    <w:lvl w:ilvl="2" w:tplc="04090005" w:tentative="1">
      <w:start w:val="1"/>
      <w:numFmt w:val="bullet"/>
      <w:lvlText w:val=""/>
      <w:lvlJc w:val="left"/>
      <w:pPr>
        <w:ind w:left="3936" w:hanging="360"/>
      </w:pPr>
      <w:rPr>
        <w:rFonts w:ascii="Wingdings" w:hAnsi="Wingdings" w:hint="default"/>
      </w:rPr>
    </w:lvl>
    <w:lvl w:ilvl="3" w:tplc="04090001" w:tentative="1">
      <w:start w:val="1"/>
      <w:numFmt w:val="bullet"/>
      <w:lvlText w:val=""/>
      <w:lvlJc w:val="left"/>
      <w:pPr>
        <w:ind w:left="4656" w:hanging="360"/>
      </w:pPr>
      <w:rPr>
        <w:rFonts w:ascii="Symbol" w:hAnsi="Symbol" w:hint="default"/>
      </w:rPr>
    </w:lvl>
    <w:lvl w:ilvl="4" w:tplc="04090003" w:tentative="1">
      <w:start w:val="1"/>
      <w:numFmt w:val="bullet"/>
      <w:lvlText w:val="o"/>
      <w:lvlJc w:val="left"/>
      <w:pPr>
        <w:ind w:left="5376" w:hanging="360"/>
      </w:pPr>
      <w:rPr>
        <w:rFonts w:ascii="Courier New" w:hAnsi="Courier New" w:cs="Courier New" w:hint="default"/>
      </w:rPr>
    </w:lvl>
    <w:lvl w:ilvl="5" w:tplc="04090005" w:tentative="1">
      <w:start w:val="1"/>
      <w:numFmt w:val="bullet"/>
      <w:lvlText w:val=""/>
      <w:lvlJc w:val="left"/>
      <w:pPr>
        <w:ind w:left="6096" w:hanging="360"/>
      </w:pPr>
      <w:rPr>
        <w:rFonts w:ascii="Wingdings" w:hAnsi="Wingdings" w:hint="default"/>
      </w:rPr>
    </w:lvl>
    <w:lvl w:ilvl="6" w:tplc="04090001" w:tentative="1">
      <w:start w:val="1"/>
      <w:numFmt w:val="bullet"/>
      <w:lvlText w:val=""/>
      <w:lvlJc w:val="left"/>
      <w:pPr>
        <w:ind w:left="6816" w:hanging="360"/>
      </w:pPr>
      <w:rPr>
        <w:rFonts w:ascii="Symbol" w:hAnsi="Symbol" w:hint="default"/>
      </w:rPr>
    </w:lvl>
    <w:lvl w:ilvl="7" w:tplc="04090003" w:tentative="1">
      <w:start w:val="1"/>
      <w:numFmt w:val="bullet"/>
      <w:lvlText w:val="o"/>
      <w:lvlJc w:val="left"/>
      <w:pPr>
        <w:ind w:left="7536" w:hanging="360"/>
      </w:pPr>
      <w:rPr>
        <w:rFonts w:ascii="Courier New" w:hAnsi="Courier New" w:cs="Courier New" w:hint="default"/>
      </w:rPr>
    </w:lvl>
    <w:lvl w:ilvl="8" w:tplc="04090005" w:tentative="1">
      <w:start w:val="1"/>
      <w:numFmt w:val="bullet"/>
      <w:lvlText w:val=""/>
      <w:lvlJc w:val="left"/>
      <w:pPr>
        <w:ind w:left="8256" w:hanging="360"/>
      </w:pPr>
      <w:rPr>
        <w:rFonts w:ascii="Wingdings" w:hAnsi="Wingdings" w:hint="default"/>
      </w:rPr>
    </w:lvl>
  </w:abstractNum>
  <w:abstractNum w:abstractNumId="10" w15:restartNumberingAfterBreak="0">
    <w:nsid w:val="1D0E5F70"/>
    <w:multiLevelType w:val="multilevel"/>
    <w:tmpl w:val="37284DFC"/>
    <w:lvl w:ilvl="0">
      <w:start w:val="1"/>
      <w:numFmt w:val="bullet"/>
      <w:lvlText w:val="⮚"/>
      <w:lvlJc w:val="left"/>
      <w:pPr>
        <w:ind w:left="1501" w:hanging="360"/>
      </w:pPr>
      <w:rPr>
        <w:rFonts w:ascii="Noto Sans Symbols" w:eastAsia="Noto Sans Symbols" w:hAnsi="Noto Sans Symbols" w:cs="Noto Sans Symbols"/>
      </w:rPr>
    </w:lvl>
    <w:lvl w:ilvl="1">
      <w:start w:val="1"/>
      <w:numFmt w:val="bullet"/>
      <w:lvlText w:val="o"/>
      <w:lvlJc w:val="left"/>
      <w:pPr>
        <w:ind w:left="2221" w:hanging="360"/>
      </w:pPr>
      <w:rPr>
        <w:rFonts w:ascii="Courier New" w:eastAsia="Courier New" w:hAnsi="Courier New" w:cs="Courier New"/>
      </w:rPr>
    </w:lvl>
    <w:lvl w:ilvl="2">
      <w:start w:val="1"/>
      <w:numFmt w:val="bullet"/>
      <w:lvlText w:val="▪"/>
      <w:lvlJc w:val="left"/>
      <w:pPr>
        <w:ind w:left="2941" w:hanging="360"/>
      </w:pPr>
      <w:rPr>
        <w:rFonts w:ascii="Noto Sans Symbols" w:eastAsia="Noto Sans Symbols" w:hAnsi="Noto Sans Symbols" w:cs="Noto Sans Symbols"/>
      </w:rPr>
    </w:lvl>
    <w:lvl w:ilvl="3">
      <w:start w:val="1"/>
      <w:numFmt w:val="bullet"/>
      <w:lvlText w:val="●"/>
      <w:lvlJc w:val="left"/>
      <w:pPr>
        <w:ind w:left="3661" w:hanging="360"/>
      </w:pPr>
      <w:rPr>
        <w:rFonts w:ascii="Noto Sans Symbols" w:eastAsia="Noto Sans Symbols" w:hAnsi="Noto Sans Symbols" w:cs="Noto Sans Symbols"/>
      </w:rPr>
    </w:lvl>
    <w:lvl w:ilvl="4">
      <w:start w:val="1"/>
      <w:numFmt w:val="bullet"/>
      <w:lvlText w:val="o"/>
      <w:lvlJc w:val="left"/>
      <w:pPr>
        <w:ind w:left="4381" w:hanging="360"/>
      </w:pPr>
      <w:rPr>
        <w:rFonts w:ascii="Courier New" w:eastAsia="Courier New" w:hAnsi="Courier New" w:cs="Courier New"/>
      </w:rPr>
    </w:lvl>
    <w:lvl w:ilvl="5">
      <w:start w:val="1"/>
      <w:numFmt w:val="bullet"/>
      <w:lvlText w:val="▪"/>
      <w:lvlJc w:val="left"/>
      <w:pPr>
        <w:ind w:left="5101" w:hanging="360"/>
      </w:pPr>
      <w:rPr>
        <w:rFonts w:ascii="Noto Sans Symbols" w:eastAsia="Noto Sans Symbols" w:hAnsi="Noto Sans Symbols" w:cs="Noto Sans Symbols"/>
      </w:rPr>
    </w:lvl>
    <w:lvl w:ilvl="6">
      <w:start w:val="1"/>
      <w:numFmt w:val="bullet"/>
      <w:lvlText w:val="●"/>
      <w:lvlJc w:val="left"/>
      <w:pPr>
        <w:ind w:left="5821" w:hanging="360"/>
      </w:pPr>
      <w:rPr>
        <w:rFonts w:ascii="Noto Sans Symbols" w:eastAsia="Noto Sans Symbols" w:hAnsi="Noto Sans Symbols" w:cs="Noto Sans Symbols"/>
      </w:rPr>
    </w:lvl>
    <w:lvl w:ilvl="7">
      <w:start w:val="1"/>
      <w:numFmt w:val="bullet"/>
      <w:lvlText w:val="o"/>
      <w:lvlJc w:val="left"/>
      <w:pPr>
        <w:ind w:left="6541" w:hanging="360"/>
      </w:pPr>
      <w:rPr>
        <w:rFonts w:ascii="Courier New" w:eastAsia="Courier New" w:hAnsi="Courier New" w:cs="Courier New"/>
      </w:rPr>
    </w:lvl>
    <w:lvl w:ilvl="8">
      <w:start w:val="1"/>
      <w:numFmt w:val="bullet"/>
      <w:lvlText w:val="▪"/>
      <w:lvlJc w:val="left"/>
      <w:pPr>
        <w:ind w:left="7261" w:hanging="360"/>
      </w:pPr>
      <w:rPr>
        <w:rFonts w:ascii="Noto Sans Symbols" w:eastAsia="Noto Sans Symbols" w:hAnsi="Noto Sans Symbols" w:cs="Noto Sans Symbols"/>
      </w:rPr>
    </w:lvl>
  </w:abstractNum>
  <w:abstractNum w:abstractNumId="11" w15:restartNumberingAfterBreak="0">
    <w:nsid w:val="1F4A06B5"/>
    <w:multiLevelType w:val="multilevel"/>
    <w:tmpl w:val="188C219A"/>
    <w:lvl w:ilvl="0">
      <w:start w:val="1"/>
      <w:numFmt w:val="bullet"/>
      <w:lvlText w:val="⮚"/>
      <w:lvlJc w:val="left"/>
      <w:pPr>
        <w:ind w:left="2148" w:hanging="360"/>
      </w:pPr>
      <w:rPr>
        <w:rFonts w:ascii="Noto Sans Symbols" w:eastAsia="Noto Sans Symbols" w:hAnsi="Noto Sans Symbols" w:cs="Noto Sans Symbols"/>
      </w:rPr>
    </w:lvl>
    <w:lvl w:ilvl="1">
      <w:start w:val="1"/>
      <w:numFmt w:val="bullet"/>
      <w:lvlText w:val="o"/>
      <w:lvlJc w:val="left"/>
      <w:pPr>
        <w:ind w:left="2868" w:hanging="360"/>
      </w:pPr>
      <w:rPr>
        <w:rFonts w:ascii="Courier New" w:eastAsia="Courier New" w:hAnsi="Courier New" w:cs="Courier New"/>
      </w:rPr>
    </w:lvl>
    <w:lvl w:ilvl="2">
      <w:start w:val="1"/>
      <w:numFmt w:val="bullet"/>
      <w:lvlText w:val="▪"/>
      <w:lvlJc w:val="left"/>
      <w:pPr>
        <w:ind w:left="3588" w:hanging="360"/>
      </w:pPr>
      <w:rPr>
        <w:rFonts w:ascii="Noto Sans Symbols" w:eastAsia="Noto Sans Symbols" w:hAnsi="Noto Sans Symbols" w:cs="Noto Sans Symbols"/>
      </w:rPr>
    </w:lvl>
    <w:lvl w:ilvl="3">
      <w:start w:val="1"/>
      <w:numFmt w:val="bullet"/>
      <w:lvlText w:val="●"/>
      <w:lvlJc w:val="left"/>
      <w:pPr>
        <w:ind w:left="4308" w:hanging="360"/>
      </w:pPr>
      <w:rPr>
        <w:rFonts w:ascii="Noto Sans Symbols" w:eastAsia="Noto Sans Symbols" w:hAnsi="Noto Sans Symbols" w:cs="Noto Sans Symbols"/>
      </w:rPr>
    </w:lvl>
    <w:lvl w:ilvl="4">
      <w:start w:val="1"/>
      <w:numFmt w:val="bullet"/>
      <w:lvlText w:val="o"/>
      <w:lvlJc w:val="left"/>
      <w:pPr>
        <w:ind w:left="5028" w:hanging="360"/>
      </w:pPr>
      <w:rPr>
        <w:rFonts w:ascii="Courier New" w:eastAsia="Courier New" w:hAnsi="Courier New" w:cs="Courier New"/>
      </w:rPr>
    </w:lvl>
    <w:lvl w:ilvl="5">
      <w:start w:val="1"/>
      <w:numFmt w:val="bullet"/>
      <w:lvlText w:val="▪"/>
      <w:lvlJc w:val="left"/>
      <w:pPr>
        <w:ind w:left="5748" w:hanging="360"/>
      </w:pPr>
      <w:rPr>
        <w:rFonts w:ascii="Noto Sans Symbols" w:eastAsia="Noto Sans Symbols" w:hAnsi="Noto Sans Symbols" w:cs="Noto Sans Symbols"/>
      </w:rPr>
    </w:lvl>
    <w:lvl w:ilvl="6">
      <w:start w:val="1"/>
      <w:numFmt w:val="bullet"/>
      <w:lvlText w:val="●"/>
      <w:lvlJc w:val="left"/>
      <w:pPr>
        <w:ind w:left="6468" w:hanging="360"/>
      </w:pPr>
      <w:rPr>
        <w:rFonts w:ascii="Noto Sans Symbols" w:eastAsia="Noto Sans Symbols" w:hAnsi="Noto Sans Symbols" w:cs="Noto Sans Symbols"/>
      </w:rPr>
    </w:lvl>
    <w:lvl w:ilvl="7">
      <w:start w:val="1"/>
      <w:numFmt w:val="bullet"/>
      <w:lvlText w:val="o"/>
      <w:lvlJc w:val="left"/>
      <w:pPr>
        <w:ind w:left="7188" w:hanging="360"/>
      </w:pPr>
      <w:rPr>
        <w:rFonts w:ascii="Courier New" w:eastAsia="Courier New" w:hAnsi="Courier New" w:cs="Courier New"/>
      </w:rPr>
    </w:lvl>
    <w:lvl w:ilvl="8">
      <w:start w:val="1"/>
      <w:numFmt w:val="bullet"/>
      <w:lvlText w:val="▪"/>
      <w:lvlJc w:val="left"/>
      <w:pPr>
        <w:ind w:left="7908" w:hanging="360"/>
      </w:pPr>
      <w:rPr>
        <w:rFonts w:ascii="Noto Sans Symbols" w:eastAsia="Noto Sans Symbols" w:hAnsi="Noto Sans Symbols" w:cs="Noto Sans Symbols"/>
      </w:rPr>
    </w:lvl>
  </w:abstractNum>
  <w:abstractNum w:abstractNumId="12" w15:restartNumberingAfterBreak="0">
    <w:nsid w:val="1FD61F09"/>
    <w:multiLevelType w:val="multilevel"/>
    <w:tmpl w:val="C636BE8E"/>
    <w:lvl w:ilvl="0">
      <w:start w:val="1"/>
      <w:numFmt w:val="bullet"/>
      <w:lvlText w:val="⮚"/>
      <w:lvlJc w:val="left"/>
      <w:pPr>
        <w:ind w:left="1776" w:hanging="360"/>
      </w:pPr>
      <w:rPr>
        <w:rFonts w:ascii="Noto Sans Symbols" w:eastAsia="Noto Sans Symbols" w:hAnsi="Noto Sans Symbols" w:cs="Noto Sans Symbols"/>
      </w:rPr>
    </w:lvl>
    <w:lvl w:ilvl="1">
      <w:start w:val="1"/>
      <w:numFmt w:val="bullet"/>
      <w:lvlText w:val="o"/>
      <w:lvlJc w:val="left"/>
      <w:pPr>
        <w:ind w:left="2496" w:hanging="360"/>
      </w:pPr>
      <w:rPr>
        <w:rFonts w:ascii="Courier New" w:eastAsia="Courier New" w:hAnsi="Courier New" w:cs="Courier New"/>
      </w:rPr>
    </w:lvl>
    <w:lvl w:ilvl="2">
      <w:start w:val="1"/>
      <w:numFmt w:val="bullet"/>
      <w:lvlText w:val="▪"/>
      <w:lvlJc w:val="left"/>
      <w:pPr>
        <w:ind w:left="3216" w:hanging="360"/>
      </w:pPr>
      <w:rPr>
        <w:rFonts w:ascii="Noto Sans Symbols" w:eastAsia="Noto Sans Symbols" w:hAnsi="Noto Sans Symbols" w:cs="Noto Sans Symbols"/>
      </w:rPr>
    </w:lvl>
    <w:lvl w:ilvl="3">
      <w:start w:val="1"/>
      <w:numFmt w:val="bullet"/>
      <w:lvlText w:val="●"/>
      <w:lvlJc w:val="left"/>
      <w:pPr>
        <w:ind w:left="3936" w:hanging="360"/>
      </w:pPr>
      <w:rPr>
        <w:rFonts w:ascii="Noto Sans Symbols" w:eastAsia="Noto Sans Symbols" w:hAnsi="Noto Sans Symbols" w:cs="Noto Sans Symbols"/>
      </w:rPr>
    </w:lvl>
    <w:lvl w:ilvl="4">
      <w:start w:val="1"/>
      <w:numFmt w:val="bullet"/>
      <w:lvlText w:val="o"/>
      <w:lvlJc w:val="left"/>
      <w:pPr>
        <w:ind w:left="4656" w:hanging="360"/>
      </w:pPr>
      <w:rPr>
        <w:rFonts w:ascii="Courier New" w:eastAsia="Courier New" w:hAnsi="Courier New" w:cs="Courier New"/>
      </w:rPr>
    </w:lvl>
    <w:lvl w:ilvl="5">
      <w:start w:val="1"/>
      <w:numFmt w:val="bullet"/>
      <w:lvlText w:val="▪"/>
      <w:lvlJc w:val="left"/>
      <w:pPr>
        <w:ind w:left="5376" w:hanging="360"/>
      </w:pPr>
      <w:rPr>
        <w:rFonts w:ascii="Noto Sans Symbols" w:eastAsia="Noto Sans Symbols" w:hAnsi="Noto Sans Symbols" w:cs="Noto Sans Symbols"/>
      </w:rPr>
    </w:lvl>
    <w:lvl w:ilvl="6">
      <w:start w:val="1"/>
      <w:numFmt w:val="bullet"/>
      <w:lvlText w:val="●"/>
      <w:lvlJc w:val="left"/>
      <w:pPr>
        <w:ind w:left="6096" w:hanging="360"/>
      </w:pPr>
      <w:rPr>
        <w:rFonts w:ascii="Noto Sans Symbols" w:eastAsia="Noto Sans Symbols" w:hAnsi="Noto Sans Symbols" w:cs="Noto Sans Symbols"/>
      </w:rPr>
    </w:lvl>
    <w:lvl w:ilvl="7">
      <w:start w:val="1"/>
      <w:numFmt w:val="bullet"/>
      <w:lvlText w:val="o"/>
      <w:lvlJc w:val="left"/>
      <w:pPr>
        <w:ind w:left="6816" w:hanging="360"/>
      </w:pPr>
      <w:rPr>
        <w:rFonts w:ascii="Courier New" w:eastAsia="Courier New" w:hAnsi="Courier New" w:cs="Courier New"/>
      </w:rPr>
    </w:lvl>
    <w:lvl w:ilvl="8">
      <w:start w:val="1"/>
      <w:numFmt w:val="bullet"/>
      <w:lvlText w:val="▪"/>
      <w:lvlJc w:val="left"/>
      <w:pPr>
        <w:ind w:left="7536" w:hanging="360"/>
      </w:pPr>
      <w:rPr>
        <w:rFonts w:ascii="Noto Sans Symbols" w:eastAsia="Noto Sans Symbols" w:hAnsi="Noto Sans Symbols" w:cs="Noto Sans Symbols"/>
      </w:rPr>
    </w:lvl>
  </w:abstractNum>
  <w:abstractNum w:abstractNumId="13" w15:restartNumberingAfterBreak="0">
    <w:nsid w:val="22AB3E3A"/>
    <w:multiLevelType w:val="hybridMultilevel"/>
    <w:tmpl w:val="CB724F30"/>
    <w:lvl w:ilvl="0" w:tplc="29DA1BA4">
      <w:start w:val="1"/>
      <w:numFmt w:val="bullet"/>
      <w:lvlText w:val="−"/>
      <w:lvlJc w:val="left"/>
      <w:pPr>
        <w:ind w:left="2496" w:hanging="360"/>
      </w:pPr>
      <w:rPr>
        <w:rFonts w:ascii="Viner Hand ITC" w:hAnsi="Viner Hand ITC" w:hint="default"/>
      </w:rPr>
    </w:lvl>
    <w:lvl w:ilvl="1" w:tplc="04090003" w:tentative="1">
      <w:start w:val="1"/>
      <w:numFmt w:val="bullet"/>
      <w:lvlText w:val="o"/>
      <w:lvlJc w:val="left"/>
      <w:pPr>
        <w:ind w:left="3216" w:hanging="360"/>
      </w:pPr>
      <w:rPr>
        <w:rFonts w:ascii="Courier New" w:hAnsi="Courier New" w:cs="Courier New" w:hint="default"/>
      </w:rPr>
    </w:lvl>
    <w:lvl w:ilvl="2" w:tplc="04090005" w:tentative="1">
      <w:start w:val="1"/>
      <w:numFmt w:val="bullet"/>
      <w:lvlText w:val=""/>
      <w:lvlJc w:val="left"/>
      <w:pPr>
        <w:ind w:left="3936" w:hanging="360"/>
      </w:pPr>
      <w:rPr>
        <w:rFonts w:ascii="Wingdings" w:hAnsi="Wingdings" w:hint="default"/>
      </w:rPr>
    </w:lvl>
    <w:lvl w:ilvl="3" w:tplc="04090001" w:tentative="1">
      <w:start w:val="1"/>
      <w:numFmt w:val="bullet"/>
      <w:lvlText w:val=""/>
      <w:lvlJc w:val="left"/>
      <w:pPr>
        <w:ind w:left="4656" w:hanging="360"/>
      </w:pPr>
      <w:rPr>
        <w:rFonts w:ascii="Symbol" w:hAnsi="Symbol" w:hint="default"/>
      </w:rPr>
    </w:lvl>
    <w:lvl w:ilvl="4" w:tplc="04090003" w:tentative="1">
      <w:start w:val="1"/>
      <w:numFmt w:val="bullet"/>
      <w:lvlText w:val="o"/>
      <w:lvlJc w:val="left"/>
      <w:pPr>
        <w:ind w:left="5376" w:hanging="360"/>
      </w:pPr>
      <w:rPr>
        <w:rFonts w:ascii="Courier New" w:hAnsi="Courier New" w:cs="Courier New" w:hint="default"/>
      </w:rPr>
    </w:lvl>
    <w:lvl w:ilvl="5" w:tplc="04090005" w:tentative="1">
      <w:start w:val="1"/>
      <w:numFmt w:val="bullet"/>
      <w:lvlText w:val=""/>
      <w:lvlJc w:val="left"/>
      <w:pPr>
        <w:ind w:left="6096" w:hanging="360"/>
      </w:pPr>
      <w:rPr>
        <w:rFonts w:ascii="Wingdings" w:hAnsi="Wingdings" w:hint="default"/>
      </w:rPr>
    </w:lvl>
    <w:lvl w:ilvl="6" w:tplc="04090001" w:tentative="1">
      <w:start w:val="1"/>
      <w:numFmt w:val="bullet"/>
      <w:lvlText w:val=""/>
      <w:lvlJc w:val="left"/>
      <w:pPr>
        <w:ind w:left="6816" w:hanging="360"/>
      </w:pPr>
      <w:rPr>
        <w:rFonts w:ascii="Symbol" w:hAnsi="Symbol" w:hint="default"/>
      </w:rPr>
    </w:lvl>
    <w:lvl w:ilvl="7" w:tplc="04090003" w:tentative="1">
      <w:start w:val="1"/>
      <w:numFmt w:val="bullet"/>
      <w:lvlText w:val="o"/>
      <w:lvlJc w:val="left"/>
      <w:pPr>
        <w:ind w:left="7536" w:hanging="360"/>
      </w:pPr>
      <w:rPr>
        <w:rFonts w:ascii="Courier New" w:hAnsi="Courier New" w:cs="Courier New" w:hint="default"/>
      </w:rPr>
    </w:lvl>
    <w:lvl w:ilvl="8" w:tplc="04090005" w:tentative="1">
      <w:start w:val="1"/>
      <w:numFmt w:val="bullet"/>
      <w:lvlText w:val=""/>
      <w:lvlJc w:val="left"/>
      <w:pPr>
        <w:ind w:left="8256" w:hanging="360"/>
      </w:pPr>
      <w:rPr>
        <w:rFonts w:ascii="Wingdings" w:hAnsi="Wingdings" w:hint="default"/>
      </w:rPr>
    </w:lvl>
  </w:abstractNum>
  <w:abstractNum w:abstractNumId="14" w15:restartNumberingAfterBreak="0">
    <w:nsid w:val="22B82DDE"/>
    <w:multiLevelType w:val="hybridMultilevel"/>
    <w:tmpl w:val="BD1678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1E5732"/>
    <w:multiLevelType w:val="multilevel"/>
    <w:tmpl w:val="B8F645C4"/>
    <w:lvl w:ilvl="0">
      <w:start w:val="1"/>
      <w:numFmt w:val="bullet"/>
      <w:lvlText w:val="⮚"/>
      <w:lvlJc w:val="left"/>
      <w:pPr>
        <w:ind w:left="1227" w:hanging="360"/>
      </w:pPr>
      <w:rPr>
        <w:rFonts w:ascii="Noto Sans Symbols" w:eastAsia="Noto Sans Symbols" w:hAnsi="Noto Sans Symbols" w:cs="Noto Sans Symbols"/>
      </w:rPr>
    </w:lvl>
    <w:lvl w:ilvl="1">
      <w:start w:val="1"/>
      <w:numFmt w:val="bullet"/>
      <w:lvlText w:val="o"/>
      <w:lvlJc w:val="left"/>
      <w:pPr>
        <w:ind w:left="1947" w:hanging="360"/>
      </w:pPr>
      <w:rPr>
        <w:rFonts w:ascii="Courier New" w:eastAsia="Courier New" w:hAnsi="Courier New" w:cs="Courier New"/>
      </w:rPr>
    </w:lvl>
    <w:lvl w:ilvl="2">
      <w:start w:val="1"/>
      <w:numFmt w:val="bullet"/>
      <w:lvlText w:val="▪"/>
      <w:lvlJc w:val="left"/>
      <w:pPr>
        <w:ind w:left="2667" w:hanging="360"/>
      </w:pPr>
      <w:rPr>
        <w:rFonts w:ascii="Noto Sans Symbols" w:eastAsia="Noto Sans Symbols" w:hAnsi="Noto Sans Symbols" w:cs="Noto Sans Symbols"/>
      </w:rPr>
    </w:lvl>
    <w:lvl w:ilvl="3">
      <w:start w:val="1"/>
      <w:numFmt w:val="bullet"/>
      <w:lvlText w:val="●"/>
      <w:lvlJc w:val="left"/>
      <w:pPr>
        <w:ind w:left="3387" w:hanging="360"/>
      </w:pPr>
      <w:rPr>
        <w:rFonts w:ascii="Noto Sans Symbols" w:eastAsia="Noto Sans Symbols" w:hAnsi="Noto Sans Symbols" w:cs="Noto Sans Symbols"/>
      </w:rPr>
    </w:lvl>
    <w:lvl w:ilvl="4">
      <w:start w:val="1"/>
      <w:numFmt w:val="bullet"/>
      <w:lvlText w:val="o"/>
      <w:lvlJc w:val="left"/>
      <w:pPr>
        <w:ind w:left="4107" w:hanging="360"/>
      </w:pPr>
      <w:rPr>
        <w:rFonts w:ascii="Courier New" w:eastAsia="Courier New" w:hAnsi="Courier New" w:cs="Courier New"/>
      </w:rPr>
    </w:lvl>
    <w:lvl w:ilvl="5">
      <w:start w:val="1"/>
      <w:numFmt w:val="bullet"/>
      <w:lvlText w:val="▪"/>
      <w:lvlJc w:val="left"/>
      <w:pPr>
        <w:ind w:left="4827" w:hanging="360"/>
      </w:pPr>
      <w:rPr>
        <w:rFonts w:ascii="Noto Sans Symbols" w:eastAsia="Noto Sans Symbols" w:hAnsi="Noto Sans Symbols" w:cs="Noto Sans Symbols"/>
      </w:rPr>
    </w:lvl>
    <w:lvl w:ilvl="6">
      <w:start w:val="1"/>
      <w:numFmt w:val="bullet"/>
      <w:lvlText w:val="●"/>
      <w:lvlJc w:val="left"/>
      <w:pPr>
        <w:ind w:left="5547" w:hanging="360"/>
      </w:pPr>
      <w:rPr>
        <w:rFonts w:ascii="Noto Sans Symbols" w:eastAsia="Noto Sans Symbols" w:hAnsi="Noto Sans Symbols" w:cs="Noto Sans Symbols"/>
      </w:rPr>
    </w:lvl>
    <w:lvl w:ilvl="7">
      <w:start w:val="1"/>
      <w:numFmt w:val="bullet"/>
      <w:lvlText w:val="o"/>
      <w:lvlJc w:val="left"/>
      <w:pPr>
        <w:ind w:left="6267" w:hanging="360"/>
      </w:pPr>
      <w:rPr>
        <w:rFonts w:ascii="Courier New" w:eastAsia="Courier New" w:hAnsi="Courier New" w:cs="Courier New"/>
      </w:rPr>
    </w:lvl>
    <w:lvl w:ilvl="8">
      <w:start w:val="1"/>
      <w:numFmt w:val="bullet"/>
      <w:lvlText w:val="▪"/>
      <w:lvlJc w:val="left"/>
      <w:pPr>
        <w:ind w:left="6987" w:hanging="360"/>
      </w:pPr>
      <w:rPr>
        <w:rFonts w:ascii="Noto Sans Symbols" w:eastAsia="Noto Sans Symbols" w:hAnsi="Noto Sans Symbols" w:cs="Noto Sans Symbols"/>
      </w:rPr>
    </w:lvl>
  </w:abstractNum>
  <w:abstractNum w:abstractNumId="16" w15:restartNumberingAfterBreak="0">
    <w:nsid w:val="29776A13"/>
    <w:multiLevelType w:val="hybridMultilevel"/>
    <w:tmpl w:val="63EE32D6"/>
    <w:lvl w:ilvl="0" w:tplc="29DA1BA4">
      <w:start w:val="1"/>
      <w:numFmt w:val="bullet"/>
      <w:lvlText w:val="−"/>
      <w:lvlJc w:val="left"/>
      <w:pPr>
        <w:ind w:left="2160" w:hanging="360"/>
      </w:pPr>
      <w:rPr>
        <w:rFonts w:ascii="Viner Hand ITC" w:hAnsi="Viner Hand ITC"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A7B6CEC"/>
    <w:multiLevelType w:val="hybridMultilevel"/>
    <w:tmpl w:val="B44C7A6A"/>
    <w:lvl w:ilvl="0" w:tplc="29DA1BA4">
      <w:start w:val="1"/>
      <w:numFmt w:val="bullet"/>
      <w:lvlText w:val="−"/>
      <w:lvlJc w:val="left"/>
      <w:pPr>
        <w:ind w:left="2496" w:hanging="360"/>
      </w:pPr>
      <w:rPr>
        <w:rFonts w:ascii="Viner Hand ITC" w:hAnsi="Viner Hand ITC" w:hint="default"/>
      </w:rPr>
    </w:lvl>
    <w:lvl w:ilvl="1" w:tplc="04090003" w:tentative="1">
      <w:start w:val="1"/>
      <w:numFmt w:val="bullet"/>
      <w:lvlText w:val="o"/>
      <w:lvlJc w:val="left"/>
      <w:pPr>
        <w:ind w:left="3216" w:hanging="360"/>
      </w:pPr>
      <w:rPr>
        <w:rFonts w:ascii="Courier New" w:hAnsi="Courier New" w:cs="Courier New" w:hint="default"/>
      </w:rPr>
    </w:lvl>
    <w:lvl w:ilvl="2" w:tplc="04090005" w:tentative="1">
      <w:start w:val="1"/>
      <w:numFmt w:val="bullet"/>
      <w:lvlText w:val=""/>
      <w:lvlJc w:val="left"/>
      <w:pPr>
        <w:ind w:left="3936" w:hanging="360"/>
      </w:pPr>
      <w:rPr>
        <w:rFonts w:ascii="Wingdings" w:hAnsi="Wingdings" w:hint="default"/>
      </w:rPr>
    </w:lvl>
    <w:lvl w:ilvl="3" w:tplc="04090001" w:tentative="1">
      <w:start w:val="1"/>
      <w:numFmt w:val="bullet"/>
      <w:lvlText w:val=""/>
      <w:lvlJc w:val="left"/>
      <w:pPr>
        <w:ind w:left="4656" w:hanging="360"/>
      </w:pPr>
      <w:rPr>
        <w:rFonts w:ascii="Symbol" w:hAnsi="Symbol" w:hint="default"/>
      </w:rPr>
    </w:lvl>
    <w:lvl w:ilvl="4" w:tplc="04090003" w:tentative="1">
      <w:start w:val="1"/>
      <w:numFmt w:val="bullet"/>
      <w:lvlText w:val="o"/>
      <w:lvlJc w:val="left"/>
      <w:pPr>
        <w:ind w:left="5376" w:hanging="360"/>
      </w:pPr>
      <w:rPr>
        <w:rFonts w:ascii="Courier New" w:hAnsi="Courier New" w:cs="Courier New" w:hint="default"/>
      </w:rPr>
    </w:lvl>
    <w:lvl w:ilvl="5" w:tplc="04090005" w:tentative="1">
      <w:start w:val="1"/>
      <w:numFmt w:val="bullet"/>
      <w:lvlText w:val=""/>
      <w:lvlJc w:val="left"/>
      <w:pPr>
        <w:ind w:left="6096" w:hanging="360"/>
      </w:pPr>
      <w:rPr>
        <w:rFonts w:ascii="Wingdings" w:hAnsi="Wingdings" w:hint="default"/>
      </w:rPr>
    </w:lvl>
    <w:lvl w:ilvl="6" w:tplc="04090001" w:tentative="1">
      <w:start w:val="1"/>
      <w:numFmt w:val="bullet"/>
      <w:lvlText w:val=""/>
      <w:lvlJc w:val="left"/>
      <w:pPr>
        <w:ind w:left="6816" w:hanging="360"/>
      </w:pPr>
      <w:rPr>
        <w:rFonts w:ascii="Symbol" w:hAnsi="Symbol" w:hint="default"/>
      </w:rPr>
    </w:lvl>
    <w:lvl w:ilvl="7" w:tplc="04090003" w:tentative="1">
      <w:start w:val="1"/>
      <w:numFmt w:val="bullet"/>
      <w:lvlText w:val="o"/>
      <w:lvlJc w:val="left"/>
      <w:pPr>
        <w:ind w:left="7536" w:hanging="360"/>
      </w:pPr>
      <w:rPr>
        <w:rFonts w:ascii="Courier New" w:hAnsi="Courier New" w:cs="Courier New" w:hint="default"/>
      </w:rPr>
    </w:lvl>
    <w:lvl w:ilvl="8" w:tplc="04090005" w:tentative="1">
      <w:start w:val="1"/>
      <w:numFmt w:val="bullet"/>
      <w:lvlText w:val=""/>
      <w:lvlJc w:val="left"/>
      <w:pPr>
        <w:ind w:left="8256" w:hanging="360"/>
      </w:pPr>
      <w:rPr>
        <w:rFonts w:ascii="Wingdings" w:hAnsi="Wingdings" w:hint="default"/>
      </w:rPr>
    </w:lvl>
  </w:abstractNum>
  <w:abstractNum w:abstractNumId="18" w15:restartNumberingAfterBreak="0">
    <w:nsid w:val="2B494880"/>
    <w:multiLevelType w:val="hybridMultilevel"/>
    <w:tmpl w:val="2950619A"/>
    <w:lvl w:ilvl="0" w:tplc="29DA1BA4">
      <w:start w:val="1"/>
      <w:numFmt w:val="bullet"/>
      <w:lvlText w:val="−"/>
      <w:lvlJc w:val="left"/>
      <w:pPr>
        <w:ind w:left="2496" w:hanging="360"/>
      </w:pPr>
      <w:rPr>
        <w:rFonts w:ascii="Viner Hand ITC" w:hAnsi="Viner Hand ITC" w:hint="default"/>
      </w:rPr>
    </w:lvl>
    <w:lvl w:ilvl="1" w:tplc="04090003" w:tentative="1">
      <w:start w:val="1"/>
      <w:numFmt w:val="bullet"/>
      <w:lvlText w:val="o"/>
      <w:lvlJc w:val="left"/>
      <w:pPr>
        <w:ind w:left="3216" w:hanging="360"/>
      </w:pPr>
      <w:rPr>
        <w:rFonts w:ascii="Courier New" w:hAnsi="Courier New" w:cs="Courier New" w:hint="default"/>
      </w:rPr>
    </w:lvl>
    <w:lvl w:ilvl="2" w:tplc="04090005" w:tentative="1">
      <w:start w:val="1"/>
      <w:numFmt w:val="bullet"/>
      <w:lvlText w:val=""/>
      <w:lvlJc w:val="left"/>
      <w:pPr>
        <w:ind w:left="3936" w:hanging="360"/>
      </w:pPr>
      <w:rPr>
        <w:rFonts w:ascii="Wingdings" w:hAnsi="Wingdings" w:hint="default"/>
      </w:rPr>
    </w:lvl>
    <w:lvl w:ilvl="3" w:tplc="04090001" w:tentative="1">
      <w:start w:val="1"/>
      <w:numFmt w:val="bullet"/>
      <w:lvlText w:val=""/>
      <w:lvlJc w:val="left"/>
      <w:pPr>
        <w:ind w:left="4656" w:hanging="360"/>
      </w:pPr>
      <w:rPr>
        <w:rFonts w:ascii="Symbol" w:hAnsi="Symbol" w:hint="default"/>
      </w:rPr>
    </w:lvl>
    <w:lvl w:ilvl="4" w:tplc="04090003" w:tentative="1">
      <w:start w:val="1"/>
      <w:numFmt w:val="bullet"/>
      <w:lvlText w:val="o"/>
      <w:lvlJc w:val="left"/>
      <w:pPr>
        <w:ind w:left="5376" w:hanging="360"/>
      </w:pPr>
      <w:rPr>
        <w:rFonts w:ascii="Courier New" w:hAnsi="Courier New" w:cs="Courier New" w:hint="default"/>
      </w:rPr>
    </w:lvl>
    <w:lvl w:ilvl="5" w:tplc="04090005" w:tentative="1">
      <w:start w:val="1"/>
      <w:numFmt w:val="bullet"/>
      <w:lvlText w:val=""/>
      <w:lvlJc w:val="left"/>
      <w:pPr>
        <w:ind w:left="6096" w:hanging="360"/>
      </w:pPr>
      <w:rPr>
        <w:rFonts w:ascii="Wingdings" w:hAnsi="Wingdings" w:hint="default"/>
      </w:rPr>
    </w:lvl>
    <w:lvl w:ilvl="6" w:tplc="04090001" w:tentative="1">
      <w:start w:val="1"/>
      <w:numFmt w:val="bullet"/>
      <w:lvlText w:val=""/>
      <w:lvlJc w:val="left"/>
      <w:pPr>
        <w:ind w:left="6816" w:hanging="360"/>
      </w:pPr>
      <w:rPr>
        <w:rFonts w:ascii="Symbol" w:hAnsi="Symbol" w:hint="default"/>
      </w:rPr>
    </w:lvl>
    <w:lvl w:ilvl="7" w:tplc="04090003" w:tentative="1">
      <w:start w:val="1"/>
      <w:numFmt w:val="bullet"/>
      <w:lvlText w:val="o"/>
      <w:lvlJc w:val="left"/>
      <w:pPr>
        <w:ind w:left="7536" w:hanging="360"/>
      </w:pPr>
      <w:rPr>
        <w:rFonts w:ascii="Courier New" w:hAnsi="Courier New" w:cs="Courier New" w:hint="default"/>
      </w:rPr>
    </w:lvl>
    <w:lvl w:ilvl="8" w:tplc="04090005" w:tentative="1">
      <w:start w:val="1"/>
      <w:numFmt w:val="bullet"/>
      <w:lvlText w:val=""/>
      <w:lvlJc w:val="left"/>
      <w:pPr>
        <w:ind w:left="8256" w:hanging="360"/>
      </w:pPr>
      <w:rPr>
        <w:rFonts w:ascii="Wingdings" w:hAnsi="Wingdings" w:hint="default"/>
      </w:rPr>
    </w:lvl>
  </w:abstractNum>
  <w:abstractNum w:abstractNumId="19" w15:restartNumberingAfterBreak="0">
    <w:nsid w:val="2D430DD3"/>
    <w:multiLevelType w:val="multilevel"/>
    <w:tmpl w:val="2AD48B42"/>
    <w:lvl w:ilvl="0">
      <w:start w:val="1"/>
      <w:numFmt w:val="bullet"/>
      <w:lvlText w:val="⮚"/>
      <w:lvlJc w:val="left"/>
      <w:pPr>
        <w:ind w:left="1776" w:hanging="360"/>
      </w:pPr>
      <w:rPr>
        <w:rFonts w:ascii="Noto Sans Symbols" w:eastAsia="Noto Sans Symbols" w:hAnsi="Noto Sans Symbols" w:cs="Noto Sans Symbols"/>
      </w:rPr>
    </w:lvl>
    <w:lvl w:ilvl="1">
      <w:start w:val="1"/>
      <w:numFmt w:val="bullet"/>
      <w:lvlText w:val="o"/>
      <w:lvlJc w:val="left"/>
      <w:pPr>
        <w:ind w:left="2496" w:hanging="360"/>
      </w:pPr>
      <w:rPr>
        <w:rFonts w:ascii="Courier New" w:eastAsia="Courier New" w:hAnsi="Courier New" w:cs="Courier New"/>
      </w:rPr>
    </w:lvl>
    <w:lvl w:ilvl="2">
      <w:start w:val="1"/>
      <w:numFmt w:val="bullet"/>
      <w:lvlText w:val="▪"/>
      <w:lvlJc w:val="left"/>
      <w:pPr>
        <w:ind w:left="3216" w:hanging="360"/>
      </w:pPr>
      <w:rPr>
        <w:rFonts w:ascii="Noto Sans Symbols" w:eastAsia="Noto Sans Symbols" w:hAnsi="Noto Sans Symbols" w:cs="Noto Sans Symbols"/>
      </w:rPr>
    </w:lvl>
    <w:lvl w:ilvl="3">
      <w:start w:val="1"/>
      <w:numFmt w:val="bullet"/>
      <w:lvlText w:val="●"/>
      <w:lvlJc w:val="left"/>
      <w:pPr>
        <w:ind w:left="3936" w:hanging="360"/>
      </w:pPr>
      <w:rPr>
        <w:rFonts w:ascii="Noto Sans Symbols" w:eastAsia="Noto Sans Symbols" w:hAnsi="Noto Sans Symbols" w:cs="Noto Sans Symbols"/>
      </w:rPr>
    </w:lvl>
    <w:lvl w:ilvl="4">
      <w:start w:val="1"/>
      <w:numFmt w:val="bullet"/>
      <w:lvlText w:val="o"/>
      <w:lvlJc w:val="left"/>
      <w:pPr>
        <w:ind w:left="4656" w:hanging="360"/>
      </w:pPr>
      <w:rPr>
        <w:rFonts w:ascii="Courier New" w:eastAsia="Courier New" w:hAnsi="Courier New" w:cs="Courier New"/>
      </w:rPr>
    </w:lvl>
    <w:lvl w:ilvl="5">
      <w:start w:val="1"/>
      <w:numFmt w:val="bullet"/>
      <w:lvlText w:val="▪"/>
      <w:lvlJc w:val="left"/>
      <w:pPr>
        <w:ind w:left="5376" w:hanging="360"/>
      </w:pPr>
      <w:rPr>
        <w:rFonts w:ascii="Noto Sans Symbols" w:eastAsia="Noto Sans Symbols" w:hAnsi="Noto Sans Symbols" w:cs="Noto Sans Symbols"/>
      </w:rPr>
    </w:lvl>
    <w:lvl w:ilvl="6">
      <w:start w:val="1"/>
      <w:numFmt w:val="bullet"/>
      <w:lvlText w:val="●"/>
      <w:lvlJc w:val="left"/>
      <w:pPr>
        <w:ind w:left="6096" w:hanging="360"/>
      </w:pPr>
      <w:rPr>
        <w:rFonts w:ascii="Noto Sans Symbols" w:eastAsia="Noto Sans Symbols" w:hAnsi="Noto Sans Symbols" w:cs="Noto Sans Symbols"/>
      </w:rPr>
    </w:lvl>
    <w:lvl w:ilvl="7">
      <w:start w:val="1"/>
      <w:numFmt w:val="bullet"/>
      <w:lvlText w:val="o"/>
      <w:lvlJc w:val="left"/>
      <w:pPr>
        <w:ind w:left="6816" w:hanging="360"/>
      </w:pPr>
      <w:rPr>
        <w:rFonts w:ascii="Courier New" w:eastAsia="Courier New" w:hAnsi="Courier New" w:cs="Courier New"/>
      </w:rPr>
    </w:lvl>
    <w:lvl w:ilvl="8">
      <w:start w:val="1"/>
      <w:numFmt w:val="bullet"/>
      <w:lvlText w:val="▪"/>
      <w:lvlJc w:val="left"/>
      <w:pPr>
        <w:ind w:left="7536" w:hanging="360"/>
      </w:pPr>
      <w:rPr>
        <w:rFonts w:ascii="Noto Sans Symbols" w:eastAsia="Noto Sans Symbols" w:hAnsi="Noto Sans Symbols" w:cs="Noto Sans Symbols"/>
      </w:rPr>
    </w:lvl>
  </w:abstractNum>
  <w:abstractNum w:abstractNumId="20" w15:restartNumberingAfterBreak="0">
    <w:nsid w:val="302F39EF"/>
    <w:multiLevelType w:val="hybridMultilevel"/>
    <w:tmpl w:val="66B6E6D4"/>
    <w:lvl w:ilvl="0" w:tplc="29DA1BA4">
      <w:start w:val="1"/>
      <w:numFmt w:val="bullet"/>
      <w:lvlText w:val="−"/>
      <w:lvlJc w:val="left"/>
      <w:pPr>
        <w:ind w:left="2496" w:hanging="360"/>
      </w:pPr>
      <w:rPr>
        <w:rFonts w:ascii="Viner Hand ITC" w:hAnsi="Viner Hand ITC" w:hint="default"/>
      </w:rPr>
    </w:lvl>
    <w:lvl w:ilvl="1" w:tplc="04090003" w:tentative="1">
      <w:start w:val="1"/>
      <w:numFmt w:val="bullet"/>
      <w:lvlText w:val="o"/>
      <w:lvlJc w:val="left"/>
      <w:pPr>
        <w:ind w:left="3216" w:hanging="360"/>
      </w:pPr>
      <w:rPr>
        <w:rFonts w:ascii="Courier New" w:hAnsi="Courier New" w:cs="Courier New" w:hint="default"/>
      </w:rPr>
    </w:lvl>
    <w:lvl w:ilvl="2" w:tplc="04090005" w:tentative="1">
      <w:start w:val="1"/>
      <w:numFmt w:val="bullet"/>
      <w:lvlText w:val=""/>
      <w:lvlJc w:val="left"/>
      <w:pPr>
        <w:ind w:left="3936" w:hanging="360"/>
      </w:pPr>
      <w:rPr>
        <w:rFonts w:ascii="Wingdings" w:hAnsi="Wingdings" w:hint="default"/>
      </w:rPr>
    </w:lvl>
    <w:lvl w:ilvl="3" w:tplc="04090001" w:tentative="1">
      <w:start w:val="1"/>
      <w:numFmt w:val="bullet"/>
      <w:lvlText w:val=""/>
      <w:lvlJc w:val="left"/>
      <w:pPr>
        <w:ind w:left="4656" w:hanging="360"/>
      </w:pPr>
      <w:rPr>
        <w:rFonts w:ascii="Symbol" w:hAnsi="Symbol" w:hint="default"/>
      </w:rPr>
    </w:lvl>
    <w:lvl w:ilvl="4" w:tplc="04090003" w:tentative="1">
      <w:start w:val="1"/>
      <w:numFmt w:val="bullet"/>
      <w:lvlText w:val="o"/>
      <w:lvlJc w:val="left"/>
      <w:pPr>
        <w:ind w:left="5376" w:hanging="360"/>
      </w:pPr>
      <w:rPr>
        <w:rFonts w:ascii="Courier New" w:hAnsi="Courier New" w:cs="Courier New" w:hint="default"/>
      </w:rPr>
    </w:lvl>
    <w:lvl w:ilvl="5" w:tplc="04090005" w:tentative="1">
      <w:start w:val="1"/>
      <w:numFmt w:val="bullet"/>
      <w:lvlText w:val=""/>
      <w:lvlJc w:val="left"/>
      <w:pPr>
        <w:ind w:left="6096" w:hanging="360"/>
      </w:pPr>
      <w:rPr>
        <w:rFonts w:ascii="Wingdings" w:hAnsi="Wingdings" w:hint="default"/>
      </w:rPr>
    </w:lvl>
    <w:lvl w:ilvl="6" w:tplc="04090001" w:tentative="1">
      <w:start w:val="1"/>
      <w:numFmt w:val="bullet"/>
      <w:lvlText w:val=""/>
      <w:lvlJc w:val="left"/>
      <w:pPr>
        <w:ind w:left="6816" w:hanging="360"/>
      </w:pPr>
      <w:rPr>
        <w:rFonts w:ascii="Symbol" w:hAnsi="Symbol" w:hint="default"/>
      </w:rPr>
    </w:lvl>
    <w:lvl w:ilvl="7" w:tplc="04090003" w:tentative="1">
      <w:start w:val="1"/>
      <w:numFmt w:val="bullet"/>
      <w:lvlText w:val="o"/>
      <w:lvlJc w:val="left"/>
      <w:pPr>
        <w:ind w:left="7536" w:hanging="360"/>
      </w:pPr>
      <w:rPr>
        <w:rFonts w:ascii="Courier New" w:hAnsi="Courier New" w:cs="Courier New" w:hint="default"/>
      </w:rPr>
    </w:lvl>
    <w:lvl w:ilvl="8" w:tplc="04090005" w:tentative="1">
      <w:start w:val="1"/>
      <w:numFmt w:val="bullet"/>
      <w:lvlText w:val=""/>
      <w:lvlJc w:val="left"/>
      <w:pPr>
        <w:ind w:left="8256" w:hanging="360"/>
      </w:pPr>
      <w:rPr>
        <w:rFonts w:ascii="Wingdings" w:hAnsi="Wingdings" w:hint="default"/>
      </w:rPr>
    </w:lvl>
  </w:abstractNum>
  <w:abstractNum w:abstractNumId="21" w15:restartNumberingAfterBreak="0">
    <w:nsid w:val="314561FF"/>
    <w:multiLevelType w:val="multilevel"/>
    <w:tmpl w:val="41D63A50"/>
    <w:lvl w:ilvl="0">
      <w:start w:val="1"/>
      <w:numFmt w:val="bullet"/>
      <w:lvlText w:val=""/>
      <w:lvlJc w:val="left"/>
      <w:pPr>
        <w:ind w:left="1776" w:hanging="360"/>
      </w:pPr>
      <w:rPr>
        <w:rFonts w:ascii="Wingdings" w:hAnsi="Wingdings" w:hint="default"/>
      </w:rPr>
    </w:lvl>
    <w:lvl w:ilvl="1">
      <w:start w:val="1"/>
      <w:numFmt w:val="bullet"/>
      <w:lvlText w:val="o"/>
      <w:lvlJc w:val="left"/>
      <w:pPr>
        <w:ind w:left="2496" w:hanging="360"/>
      </w:pPr>
      <w:rPr>
        <w:rFonts w:ascii="Courier New" w:eastAsia="Courier New" w:hAnsi="Courier New" w:cs="Courier New"/>
      </w:rPr>
    </w:lvl>
    <w:lvl w:ilvl="2">
      <w:start w:val="1"/>
      <w:numFmt w:val="bullet"/>
      <w:lvlText w:val="▪"/>
      <w:lvlJc w:val="left"/>
      <w:pPr>
        <w:ind w:left="3216" w:hanging="360"/>
      </w:pPr>
      <w:rPr>
        <w:rFonts w:ascii="Noto Sans Symbols" w:eastAsia="Noto Sans Symbols" w:hAnsi="Noto Sans Symbols" w:cs="Noto Sans Symbols"/>
      </w:rPr>
    </w:lvl>
    <w:lvl w:ilvl="3">
      <w:start w:val="1"/>
      <w:numFmt w:val="bullet"/>
      <w:lvlText w:val="●"/>
      <w:lvlJc w:val="left"/>
      <w:pPr>
        <w:ind w:left="3936" w:hanging="360"/>
      </w:pPr>
      <w:rPr>
        <w:rFonts w:ascii="Noto Sans Symbols" w:eastAsia="Noto Sans Symbols" w:hAnsi="Noto Sans Symbols" w:cs="Noto Sans Symbols"/>
      </w:rPr>
    </w:lvl>
    <w:lvl w:ilvl="4">
      <w:start w:val="1"/>
      <w:numFmt w:val="bullet"/>
      <w:lvlText w:val="o"/>
      <w:lvlJc w:val="left"/>
      <w:pPr>
        <w:ind w:left="4656" w:hanging="360"/>
      </w:pPr>
      <w:rPr>
        <w:rFonts w:ascii="Courier New" w:eastAsia="Courier New" w:hAnsi="Courier New" w:cs="Courier New"/>
      </w:rPr>
    </w:lvl>
    <w:lvl w:ilvl="5">
      <w:start w:val="1"/>
      <w:numFmt w:val="bullet"/>
      <w:lvlText w:val="▪"/>
      <w:lvlJc w:val="left"/>
      <w:pPr>
        <w:ind w:left="5376" w:hanging="360"/>
      </w:pPr>
      <w:rPr>
        <w:rFonts w:ascii="Noto Sans Symbols" w:eastAsia="Noto Sans Symbols" w:hAnsi="Noto Sans Symbols" w:cs="Noto Sans Symbols"/>
      </w:rPr>
    </w:lvl>
    <w:lvl w:ilvl="6">
      <w:start w:val="1"/>
      <w:numFmt w:val="bullet"/>
      <w:lvlText w:val="●"/>
      <w:lvlJc w:val="left"/>
      <w:pPr>
        <w:ind w:left="6096" w:hanging="360"/>
      </w:pPr>
      <w:rPr>
        <w:rFonts w:ascii="Noto Sans Symbols" w:eastAsia="Noto Sans Symbols" w:hAnsi="Noto Sans Symbols" w:cs="Noto Sans Symbols"/>
      </w:rPr>
    </w:lvl>
    <w:lvl w:ilvl="7">
      <w:start w:val="1"/>
      <w:numFmt w:val="bullet"/>
      <w:lvlText w:val="o"/>
      <w:lvlJc w:val="left"/>
      <w:pPr>
        <w:ind w:left="6816" w:hanging="360"/>
      </w:pPr>
      <w:rPr>
        <w:rFonts w:ascii="Courier New" w:eastAsia="Courier New" w:hAnsi="Courier New" w:cs="Courier New"/>
      </w:rPr>
    </w:lvl>
    <w:lvl w:ilvl="8">
      <w:start w:val="1"/>
      <w:numFmt w:val="bullet"/>
      <w:lvlText w:val="▪"/>
      <w:lvlJc w:val="left"/>
      <w:pPr>
        <w:ind w:left="7536" w:hanging="360"/>
      </w:pPr>
      <w:rPr>
        <w:rFonts w:ascii="Noto Sans Symbols" w:eastAsia="Noto Sans Symbols" w:hAnsi="Noto Sans Symbols" w:cs="Noto Sans Symbols"/>
      </w:rPr>
    </w:lvl>
  </w:abstractNum>
  <w:abstractNum w:abstractNumId="22" w15:restartNumberingAfterBreak="0">
    <w:nsid w:val="31DC0CA7"/>
    <w:multiLevelType w:val="hybridMultilevel"/>
    <w:tmpl w:val="232EFACC"/>
    <w:lvl w:ilvl="0" w:tplc="29DA1BA4">
      <w:start w:val="1"/>
      <w:numFmt w:val="bullet"/>
      <w:lvlText w:val="−"/>
      <w:lvlJc w:val="left"/>
      <w:pPr>
        <w:ind w:left="696" w:hanging="360"/>
      </w:pPr>
      <w:rPr>
        <w:rFonts w:ascii="Viner Hand ITC" w:hAnsi="Viner Hand ITC"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23" w15:restartNumberingAfterBreak="0">
    <w:nsid w:val="33D40A5D"/>
    <w:multiLevelType w:val="multilevel"/>
    <w:tmpl w:val="906AA508"/>
    <w:lvl w:ilvl="0">
      <w:start w:val="1"/>
      <w:numFmt w:val="bullet"/>
      <w:lvlText w:val="⮚"/>
      <w:lvlJc w:val="left"/>
      <w:pPr>
        <w:ind w:left="2136" w:hanging="360"/>
      </w:pPr>
      <w:rPr>
        <w:rFonts w:ascii="Noto Sans Symbols" w:eastAsia="Noto Sans Symbols" w:hAnsi="Noto Sans Symbols" w:cs="Noto Sans Symbols"/>
      </w:rPr>
    </w:lvl>
    <w:lvl w:ilvl="1">
      <w:start w:val="1"/>
      <w:numFmt w:val="bullet"/>
      <w:lvlText w:val="o"/>
      <w:lvlJc w:val="left"/>
      <w:pPr>
        <w:ind w:left="2856" w:hanging="360"/>
      </w:pPr>
      <w:rPr>
        <w:rFonts w:ascii="Courier New" w:eastAsia="Courier New" w:hAnsi="Courier New" w:cs="Courier New"/>
      </w:rPr>
    </w:lvl>
    <w:lvl w:ilvl="2">
      <w:start w:val="1"/>
      <w:numFmt w:val="bullet"/>
      <w:lvlText w:val="▪"/>
      <w:lvlJc w:val="left"/>
      <w:pPr>
        <w:ind w:left="3576" w:hanging="360"/>
      </w:pPr>
      <w:rPr>
        <w:rFonts w:ascii="Noto Sans Symbols" w:eastAsia="Noto Sans Symbols" w:hAnsi="Noto Sans Symbols" w:cs="Noto Sans Symbols"/>
      </w:rPr>
    </w:lvl>
    <w:lvl w:ilvl="3">
      <w:start w:val="1"/>
      <w:numFmt w:val="bullet"/>
      <w:lvlText w:val="●"/>
      <w:lvlJc w:val="left"/>
      <w:pPr>
        <w:ind w:left="4296" w:hanging="360"/>
      </w:pPr>
      <w:rPr>
        <w:rFonts w:ascii="Noto Sans Symbols" w:eastAsia="Noto Sans Symbols" w:hAnsi="Noto Sans Symbols" w:cs="Noto Sans Symbols"/>
      </w:rPr>
    </w:lvl>
    <w:lvl w:ilvl="4">
      <w:start w:val="1"/>
      <w:numFmt w:val="bullet"/>
      <w:lvlText w:val="o"/>
      <w:lvlJc w:val="left"/>
      <w:pPr>
        <w:ind w:left="5016" w:hanging="360"/>
      </w:pPr>
      <w:rPr>
        <w:rFonts w:ascii="Courier New" w:eastAsia="Courier New" w:hAnsi="Courier New" w:cs="Courier New"/>
      </w:rPr>
    </w:lvl>
    <w:lvl w:ilvl="5">
      <w:start w:val="1"/>
      <w:numFmt w:val="bullet"/>
      <w:lvlText w:val="▪"/>
      <w:lvlJc w:val="left"/>
      <w:pPr>
        <w:ind w:left="5736" w:hanging="360"/>
      </w:pPr>
      <w:rPr>
        <w:rFonts w:ascii="Noto Sans Symbols" w:eastAsia="Noto Sans Symbols" w:hAnsi="Noto Sans Symbols" w:cs="Noto Sans Symbols"/>
      </w:rPr>
    </w:lvl>
    <w:lvl w:ilvl="6">
      <w:start w:val="1"/>
      <w:numFmt w:val="bullet"/>
      <w:lvlText w:val="●"/>
      <w:lvlJc w:val="left"/>
      <w:pPr>
        <w:ind w:left="6456" w:hanging="360"/>
      </w:pPr>
      <w:rPr>
        <w:rFonts w:ascii="Noto Sans Symbols" w:eastAsia="Noto Sans Symbols" w:hAnsi="Noto Sans Symbols" w:cs="Noto Sans Symbols"/>
      </w:rPr>
    </w:lvl>
    <w:lvl w:ilvl="7">
      <w:start w:val="1"/>
      <w:numFmt w:val="bullet"/>
      <w:lvlText w:val="o"/>
      <w:lvlJc w:val="left"/>
      <w:pPr>
        <w:ind w:left="7176" w:hanging="360"/>
      </w:pPr>
      <w:rPr>
        <w:rFonts w:ascii="Courier New" w:eastAsia="Courier New" w:hAnsi="Courier New" w:cs="Courier New"/>
      </w:rPr>
    </w:lvl>
    <w:lvl w:ilvl="8">
      <w:start w:val="1"/>
      <w:numFmt w:val="bullet"/>
      <w:lvlText w:val="▪"/>
      <w:lvlJc w:val="left"/>
      <w:pPr>
        <w:ind w:left="7896" w:hanging="360"/>
      </w:pPr>
      <w:rPr>
        <w:rFonts w:ascii="Noto Sans Symbols" w:eastAsia="Noto Sans Symbols" w:hAnsi="Noto Sans Symbols" w:cs="Noto Sans Symbols"/>
      </w:rPr>
    </w:lvl>
  </w:abstractNum>
  <w:abstractNum w:abstractNumId="24" w15:restartNumberingAfterBreak="0">
    <w:nsid w:val="343E6923"/>
    <w:multiLevelType w:val="hybridMultilevel"/>
    <w:tmpl w:val="708C1938"/>
    <w:lvl w:ilvl="0" w:tplc="29DA1BA4">
      <w:start w:val="1"/>
      <w:numFmt w:val="bullet"/>
      <w:lvlText w:val="−"/>
      <w:lvlJc w:val="left"/>
      <w:pPr>
        <w:ind w:left="2496" w:hanging="360"/>
      </w:pPr>
      <w:rPr>
        <w:rFonts w:ascii="Viner Hand ITC" w:hAnsi="Viner Hand ITC" w:hint="default"/>
      </w:rPr>
    </w:lvl>
    <w:lvl w:ilvl="1" w:tplc="04090003" w:tentative="1">
      <w:start w:val="1"/>
      <w:numFmt w:val="bullet"/>
      <w:lvlText w:val="o"/>
      <w:lvlJc w:val="left"/>
      <w:pPr>
        <w:ind w:left="3216" w:hanging="360"/>
      </w:pPr>
      <w:rPr>
        <w:rFonts w:ascii="Courier New" w:hAnsi="Courier New" w:cs="Courier New" w:hint="default"/>
      </w:rPr>
    </w:lvl>
    <w:lvl w:ilvl="2" w:tplc="04090005" w:tentative="1">
      <w:start w:val="1"/>
      <w:numFmt w:val="bullet"/>
      <w:lvlText w:val=""/>
      <w:lvlJc w:val="left"/>
      <w:pPr>
        <w:ind w:left="3936" w:hanging="360"/>
      </w:pPr>
      <w:rPr>
        <w:rFonts w:ascii="Wingdings" w:hAnsi="Wingdings" w:hint="default"/>
      </w:rPr>
    </w:lvl>
    <w:lvl w:ilvl="3" w:tplc="04090001" w:tentative="1">
      <w:start w:val="1"/>
      <w:numFmt w:val="bullet"/>
      <w:lvlText w:val=""/>
      <w:lvlJc w:val="left"/>
      <w:pPr>
        <w:ind w:left="4656" w:hanging="360"/>
      </w:pPr>
      <w:rPr>
        <w:rFonts w:ascii="Symbol" w:hAnsi="Symbol" w:hint="default"/>
      </w:rPr>
    </w:lvl>
    <w:lvl w:ilvl="4" w:tplc="04090003" w:tentative="1">
      <w:start w:val="1"/>
      <w:numFmt w:val="bullet"/>
      <w:lvlText w:val="o"/>
      <w:lvlJc w:val="left"/>
      <w:pPr>
        <w:ind w:left="5376" w:hanging="360"/>
      </w:pPr>
      <w:rPr>
        <w:rFonts w:ascii="Courier New" w:hAnsi="Courier New" w:cs="Courier New" w:hint="default"/>
      </w:rPr>
    </w:lvl>
    <w:lvl w:ilvl="5" w:tplc="04090005" w:tentative="1">
      <w:start w:val="1"/>
      <w:numFmt w:val="bullet"/>
      <w:lvlText w:val=""/>
      <w:lvlJc w:val="left"/>
      <w:pPr>
        <w:ind w:left="6096" w:hanging="360"/>
      </w:pPr>
      <w:rPr>
        <w:rFonts w:ascii="Wingdings" w:hAnsi="Wingdings" w:hint="default"/>
      </w:rPr>
    </w:lvl>
    <w:lvl w:ilvl="6" w:tplc="04090001" w:tentative="1">
      <w:start w:val="1"/>
      <w:numFmt w:val="bullet"/>
      <w:lvlText w:val=""/>
      <w:lvlJc w:val="left"/>
      <w:pPr>
        <w:ind w:left="6816" w:hanging="360"/>
      </w:pPr>
      <w:rPr>
        <w:rFonts w:ascii="Symbol" w:hAnsi="Symbol" w:hint="default"/>
      </w:rPr>
    </w:lvl>
    <w:lvl w:ilvl="7" w:tplc="04090003" w:tentative="1">
      <w:start w:val="1"/>
      <w:numFmt w:val="bullet"/>
      <w:lvlText w:val="o"/>
      <w:lvlJc w:val="left"/>
      <w:pPr>
        <w:ind w:left="7536" w:hanging="360"/>
      </w:pPr>
      <w:rPr>
        <w:rFonts w:ascii="Courier New" w:hAnsi="Courier New" w:cs="Courier New" w:hint="default"/>
      </w:rPr>
    </w:lvl>
    <w:lvl w:ilvl="8" w:tplc="04090005" w:tentative="1">
      <w:start w:val="1"/>
      <w:numFmt w:val="bullet"/>
      <w:lvlText w:val=""/>
      <w:lvlJc w:val="left"/>
      <w:pPr>
        <w:ind w:left="8256" w:hanging="360"/>
      </w:pPr>
      <w:rPr>
        <w:rFonts w:ascii="Wingdings" w:hAnsi="Wingdings" w:hint="default"/>
      </w:rPr>
    </w:lvl>
  </w:abstractNum>
  <w:abstractNum w:abstractNumId="25" w15:restartNumberingAfterBreak="0">
    <w:nsid w:val="39AE7F6D"/>
    <w:multiLevelType w:val="hybridMultilevel"/>
    <w:tmpl w:val="A8EAA0DA"/>
    <w:lvl w:ilvl="0" w:tplc="29DA1BA4">
      <w:start w:val="1"/>
      <w:numFmt w:val="bullet"/>
      <w:lvlText w:val="−"/>
      <w:lvlJc w:val="left"/>
      <w:pPr>
        <w:ind w:left="2160" w:hanging="360"/>
      </w:pPr>
      <w:rPr>
        <w:rFonts w:ascii="Viner Hand ITC" w:hAnsi="Viner Hand ITC"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3BD75880"/>
    <w:multiLevelType w:val="hybridMultilevel"/>
    <w:tmpl w:val="C9A075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A80439"/>
    <w:multiLevelType w:val="multilevel"/>
    <w:tmpl w:val="5A224C8E"/>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28" w15:restartNumberingAfterBreak="0">
    <w:nsid w:val="3DED633E"/>
    <w:multiLevelType w:val="multilevel"/>
    <w:tmpl w:val="27F66DC4"/>
    <w:lvl w:ilvl="0">
      <w:start w:val="1"/>
      <w:numFmt w:val="bullet"/>
      <w:lvlText w:val="⮚"/>
      <w:lvlJc w:val="left"/>
      <w:pPr>
        <w:ind w:left="2496" w:hanging="360"/>
      </w:pPr>
      <w:rPr>
        <w:rFonts w:ascii="Noto Sans Symbols" w:eastAsia="Noto Sans Symbols" w:hAnsi="Noto Sans Symbols" w:cs="Noto Sans Symbols"/>
      </w:rPr>
    </w:lvl>
    <w:lvl w:ilvl="1">
      <w:start w:val="1"/>
      <w:numFmt w:val="bullet"/>
      <w:lvlText w:val="o"/>
      <w:lvlJc w:val="left"/>
      <w:pPr>
        <w:ind w:left="3216" w:hanging="360"/>
      </w:pPr>
      <w:rPr>
        <w:rFonts w:ascii="Courier New" w:eastAsia="Courier New" w:hAnsi="Courier New" w:cs="Courier New"/>
      </w:rPr>
    </w:lvl>
    <w:lvl w:ilvl="2">
      <w:start w:val="1"/>
      <w:numFmt w:val="bullet"/>
      <w:lvlText w:val="▪"/>
      <w:lvlJc w:val="left"/>
      <w:pPr>
        <w:ind w:left="3936" w:hanging="360"/>
      </w:pPr>
      <w:rPr>
        <w:rFonts w:ascii="Noto Sans Symbols" w:eastAsia="Noto Sans Symbols" w:hAnsi="Noto Sans Symbols" w:cs="Noto Sans Symbols"/>
      </w:rPr>
    </w:lvl>
    <w:lvl w:ilvl="3">
      <w:start w:val="1"/>
      <w:numFmt w:val="bullet"/>
      <w:lvlText w:val="●"/>
      <w:lvlJc w:val="left"/>
      <w:pPr>
        <w:ind w:left="4656" w:hanging="360"/>
      </w:pPr>
      <w:rPr>
        <w:rFonts w:ascii="Noto Sans Symbols" w:eastAsia="Noto Sans Symbols" w:hAnsi="Noto Sans Symbols" w:cs="Noto Sans Symbols"/>
      </w:rPr>
    </w:lvl>
    <w:lvl w:ilvl="4">
      <w:start w:val="1"/>
      <w:numFmt w:val="bullet"/>
      <w:lvlText w:val="o"/>
      <w:lvlJc w:val="left"/>
      <w:pPr>
        <w:ind w:left="5376" w:hanging="360"/>
      </w:pPr>
      <w:rPr>
        <w:rFonts w:ascii="Courier New" w:eastAsia="Courier New" w:hAnsi="Courier New" w:cs="Courier New"/>
      </w:rPr>
    </w:lvl>
    <w:lvl w:ilvl="5">
      <w:start w:val="1"/>
      <w:numFmt w:val="bullet"/>
      <w:lvlText w:val="▪"/>
      <w:lvlJc w:val="left"/>
      <w:pPr>
        <w:ind w:left="6096" w:hanging="360"/>
      </w:pPr>
      <w:rPr>
        <w:rFonts w:ascii="Noto Sans Symbols" w:eastAsia="Noto Sans Symbols" w:hAnsi="Noto Sans Symbols" w:cs="Noto Sans Symbols"/>
      </w:rPr>
    </w:lvl>
    <w:lvl w:ilvl="6">
      <w:start w:val="1"/>
      <w:numFmt w:val="bullet"/>
      <w:lvlText w:val="●"/>
      <w:lvlJc w:val="left"/>
      <w:pPr>
        <w:ind w:left="6816" w:hanging="360"/>
      </w:pPr>
      <w:rPr>
        <w:rFonts w:ascii="Noto Sans Symbols" w:eastAsia="Noto Sans Symbols" w:hAnsi="Noto Sans Symbols" w:cs="Noto Sans Symbols"/>
      </w:rPr>
    </w:lvl>
    <w:lvl w:ilvl="7">
      <w:start w:val="1"/>
      <w:numFmt w:val="bullet"/>
      <w:lvlText w:val="o"/>
      <w:lvlJc w:val="left"/>
      <w:pPr>
        <w:ind w:left="7536" w:hanging="360"/>
      </w:pPr>
      <w:rPr>
        <w:rFonts w:ascii="Courier New" w:eastAsia="Courier New" w:hAnsi="Courier New" w:cs="Courier New"/>
      </w:rPr>
    </w:lvl>
    <w:lvl w:ilvl="8">
      <w:start w:val="1"/>
      <w:numFmt w:val="bullet"/>
      <w:lvlText w:val="▪"/>
      <w:lvlJc w:val="left"/>
      <w:pPr>
        <w:ind w:left="8256" w:hanging="360"/>
      </w:pPr>
      <w:rPr>
        <w:rFonts w:ascii="Noto Sans Symbols" w:eastAsia="Noto Sans Symbols" w:hAnsi="Noto Sans Symbols" w:cs="Noto Sans Symbols"/>
      </w:rPr>
    </w:lvl>
  </w:abstractNum>
  <w:abstractNum w:abstractNumId="29" w15:restartNumberingAfterBreak="0">
    <w:nsid w:val="41802089"/>
    <w:multiLevelType w:val="hybridMultilevel"/>
    <w:tmpl w:val="AAD8BE3E"/>
    <w:lvl w:ilvl="0" w:tplc="29DA1BA4">
      <w:start w:val="1"/>
      <w:numFmt w:val="bullet"/>
      <w:lvlText w:val="−"/>
      <w:lvlJc w:val="left"/>
      <w:pPr>
        <w:ind w:left="2496" w:hanging="360"/>
      </w:pPr>
      <w:rPr>
        <w:rFonts w:ascii="Viner Hand ITC" w:hAnsi="Viner Hand ITC" w:hint="default"/>
      </w:rPr>
    </w:lvl>
    <w:lvl w:ilvl="1" w:tplc="04090003" w:tentative="1">
      <w:start w:val="1"/>
      <w:numFmt w:val="bullet"/>
      <w:lvlText w:val="o"/>
      <w:lvlJc w:val="left"/>
      <w:pPr>
        <w:ind w:left="3216" w:hanging="360"/>
      </w:pPr>
      <w:rPr>
        <w:rFonts w:ascii="Courier New" w:hAnsi="Courier New" w:cs="Courier New" w:hint="default"/>
      </w:rPr>
    </w:lvl>
    <w:lvl w:ilvl="2" w:tplc="04090005" w:tentative="1">
      <w:start w:val="1"/>
      <w:numFmt w:val="bullet"/>
      <w:lvlText w:val=""/>
      <w:lvlJc w:val="left"/>
      <w:pPr>
        <w:ind w:left="3936" w:hanging="360"/>
      </w:pPr>
      <w:rPr>
        <w:rFonts w:ascii="Wingdings" w:hAnsi="Wingdings" w:hint="default"/>
      </w:rPr>
    </w:lvl>
    <w:lvl w:ilvl="3" w:tplc="04090001" w:tentative="1">
      <w:start w:val="1"/>
      <w:numFmt w:val="bullet"/>
      <w:lvlText w:val=""/>
      <w:lvlJc w:val="left"/>
      <w:pPr>
        <w:ind w:left="4656" w:hanging="360"/>
      </w:pPr>
      <w:rPr>
        <w:rFonts w:ascii="Symbol" w:hAnsi="Symbol" w:hint="default"/>
      </w:rPr>
    </w:lvl>
    <w:lvl w:ilvl="4" w:tplc="04090003" w:tentative="1">
      <w:start w:val="1"/>
      <w:numFmt w:val="bullet"/>
      <w:lvlText w:val="o"/>
      <w:lvlJc w:val="left"/>
      <w:pPr>
        <w:ind w:left="5376" w:hanging="360"/>
      </w:pPr>
      <w:rPr>
        <w:rFonts w:ascii="Courier New" w:hAnsi="Courier New" w:cs="Courier New" w:hint="default"/>
      </w:rPr>
    </w:lvl>
    <w:lvl w:ilvl="5" w:tplc="04090005" w:tentative="1">
      <w:start w:val="1"/>
      <w:numFmt w:val="bullet"/>
      <w:lvlText w:val=""/>
      <w:lvlJc w:val="left"/>
      <w:pPr>
        <w:ind w:left="6096" w:hanging="360"/>
      </w:pPr>
      <w:rPr>
        <w:rFonts w:ascii="Wingdings" w:hAnsi="Wingdings" w:hint="default"/>
      </w:rPr>
    </w:lvl>
    <w:lvl w:ilvl="6" w:tplc="04090001" w:tentative="1">
      <w:start w:val="1"/>
      <w:numFmt w:val="bullet"/>
      <w:lvlText w:val=""/>
      <w:lvlJc w:val="left"/>
      <w:pPr>
        <w:ind w:left="6816" w:hanging="360"/>
      </w:pPr>
      <w:rPr>
        <w:rFonts w:ascii="Symbol" w:hAnsi="Symbol" w:hint="default"/>
      </w:rPr>
    </w:lvl>
    <w:lvl w:ilvl="7" w:tplc="04090003" w:tentative="1">
      <w:start w:val="1"/>
      <w:numFmt w:val="bullet"/>
      <w:lvlText w:val="o"/>
      <w:lvlJc w:val="left"/>
      <w:pPr>
        <w:ind w:left="7536" w:hanging="360"/>
      </w:pPr>
      <w:rPr>
        <w:rFonts w:ascii="Courier New" w:hAnsi="Courier New" w:cs="Courier New" w:hint="default"/>
      </w:rPr>
    </w:lvl>
    <w:lvl w:ilvl="8" w:tplc="04090005" w:tentative="1">
      <w:start w:val="1"/>
      <w:numFmt w:val="bullet"/>
      <w:lvlText w:val=""/>
      <w:lvlJc w:val="left"/>
      <w:pPr>
        <w:ind w:left="8256" w:hanging="360"/>
      </w:pPr>
      <w:rPr>
        <w:rFonts w:ascii="Wingdings" w:hAnsi="Wingdings" w:hint="default"/>
      </w:rPr>
    </w:lvl>
  </w:abstractNum>
  <w:abstractNum w:abstractNumId="30" w15:restartNumberingAfterBreak="0">
    <w:nsid w:val="446E7DC9"/>
    <w:multiLevelType w:val="hybridMultilevel"/>
    <w:tmpl w:val="9314EA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AE1310"/>
    <w:multiLevelType w:val="hybridMultilevel"/>
    <w:tmpl w:val="ED42A7B2"/>
    <w:lvl w:ilvl="0" w:tplc="29DA1BA4">
      <w:start w:val="1"/>
      <w:numFmt w:val="bullet"/>
      <w:lvlText w:val="−"/>
      <w:lvlJc w:val="left"/>
      <w:pPr>
        <w:ind w:left="2496" w:hanging="360"/>
      </w:pPr>
      <w:rPr>
        <w:rFonts w:ascii="Viner Hand ITC" w:hAnsi="Viner Hand ITC" w:hint="default"/>
      </w:rPr>
    </w:lvl>
    <w:lvl w:ilvl="1" w:tplc="04090003" w:tentative="1">
      <w:start w:val="1"/>
      <w:numFmt w:val="bullet"/>
      <w:lvlText w:val="o"/>
      <w:lvlJc w:val="left"/>
      <w:pPr>
        <w:ind w:left="3216" w:hanging="360"/>
      </w:pPr>
      <w:rPr>
        <w:rFonts w:ascii="Courier New" w:hAnsi="Courier New" w:cs="Courier New" w:hint="default"/>
      </w:rPr>
    </w:lvl>
    <w:lvl w:ilvl="2" w:tplc="04090005" w:tentative="1">
      <w:start w:val="1"/>
      <w:numFmt w:val="bullet"/>
      <w:lvlText w:val=""/>
      <w:lvlJc w:val="left"/>
      <w:pPr>
        <w:ind w:left="3936" w:hanging="360"/>
      </w:pPr>
      <w:rPr>
        <w:rFonts w:ascii="Wingdings" w:hAnsi="Wingdings" w:hint="default"/>
      </w:rPr>
    </w:lvl>
    <w:lvl w:ilvl="3" w:tplc="04090001" w:tentative="1">
      <w:start w:val="1"/>
      <w:numFmt w:val="bullet"/>
      <w:lvlText w:val=""/>
      <w:lvlJc w:val="left"/>
      <w:pPr>
        <w:ind w:left="4656" w:hanging="360"/>
      </w:pPr>
      <w:rPr>
        <w:rFonts w:ascii="Symbol" w:hAnsi="Symbol" w:hint="default"/>
      </w:rPr>
    </w:lvl>
    <w:lvl w:ilvl="4" w:tplc="04090003" w:tentative="1">
      <w:start w:val="1"/>
      <w:numFmt w:val="bullet"/>
      <w:lvlText w:val="o"/>
      <w:lvlJc w:val="left"/>
      <w:pPr>
        <w:ind w:left="5376" w:hanging="360"/>
      </w:pPr>
      <w:rPr>
        <w:rFonts w:ascii="Courier New" w:hAnsi="Courier New" w:cs="Courier New" w:hint="default"/>
      </w:rPr>
    </w:lvl>
    <w:lvl w:ilvl="5" w:tplc="04090005" w:tentative="1">
      <w:start w:val="1"/>
      <w:numFmt w:val="bullet"/>
      <w:lvlText w:val=""/>
      <w:lvlJc w:val="left"/>
      <w:pPr>
        <w:ind w:left="6096" w:hanging="360"/>
      </w:pPr>
      <w:rPr>
        <w:rFonts w:ascii="Wingdings" w:hAnsi="Wingdings" w:hint="default"/>
      </w:rPr>
    </w:lvl>
    <w:lvl w:ilvl="6" w:tplc="04090001" w:tentative="1">
      <w:start w:val="1"/>
      <w:numFmt w:val="bullet"/>
      <w:lvlText w:val=""/>
      <w:lvlJc w:val="left"/>
      <w:pPr>
        <w:ind w:left="6816" w:hanging="360"/>
      </w:pPr>
      <w:rPr>
        <w:rFonts w:ascii="Symbol" w:hAnsi="Symbol" w:hint="default"/>
      </w:rPr>
    </w:lvl>
    <w:lvl w:ilvl="7" w:tplc="04090003" w:tentative="1">
      <w:start w:val="1"/>
      <w:numFmt w:val="bullet"/>
      <w:lvlText w:val="o"/>
      <w:lvlJc w:val="left"/>
      <w:pPr>
        <w:ind w:left="7536" w:hanging="360"/>
      </w:pPr>
      <w:rPr>
        <w:rFonts w:ascii="Courier New" w:hAnsi="Courier New" w:cs="Courier New" w:hint="default"/>
      </w:rPr>
    </w:lvl>
    <w:lvl w:ilvl="8" w:tplc="04090005" w:tentative="1">
      <w:start w:val="1"/>
      <w:numFmt w:val="bullet"/>
      <w:lvlText w:val=""/>
      <w:lvlJc w:val="left"/>
      <w:pPr>
        <w:ind w:left="8256" w:hanging="360"/>
      </w:pPr>
      <w:rPr>
        <w:rFonts w:ascii="Wingdings" w:hAnsi="Wingdings" w:hint="default"/>
      </w:rPr>
    </w:lvl>
  </w:abstractNum>
  <w:abstractNum w:abstractNumId="32" w15:restartNumberingAfterBreak="0">
    <w:nsid w:val="45882487"/>
    <w:multiLevelType w:val="multilevel"/>
    <w:tmpl w:val="0B0643A0"/>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33" w15:restartNumberingAfterBreak="0">
    <w:nsid w:val="466266F2"/>
    <w:multiLevelType w:val="hybridMultilevel"/>
    <w:tmpl w:val="39F86646"/>
    <w:lvl w:ilvl="0" w:tplc="29DA1BA4">
      <w:start w:val="1"/>
      <w:numFmt w:val="bullet"/>
      <w:lvlText w:val="−"/>
      <w:lvlJc w:val="left"/>
      <w:pPr>
        <w:ind w:left="2160" w:hanging="360"/>
      </w:pPr>
      <w:rPr>
        <w:rFonts w:ascii="Viner Hand ITC" w:hAnsi="Viner Hand ITC"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48BA40D6"/>
    <w:multiLevelType w:val="hybridMultilevel"/>
    <w:tmpl w:val="0F1881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AA31F11"/>
    <w:multiLevelType w:val="hybridMultilevel"/>
    <w:tmpl w:val="FCCA91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ACB07AD"/>
    <w:multiLevelType w:val="hybridMultilevel"/>
    <w:tmpl w:val="305EEC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D41CFE"/>
    <w:multiLevelType w:val="multilevel"/>
    <w:tmpl w:val="069E2BEC"/>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38" w15:restartNumberingAfterBreak="0">
    <w:nsid w:val="50D70BB0"/>
    <w:multiLevelType w:val="multilevel"/>
    <w:tmpl w:val="FE42EC64"/>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39" w15:restartNumberingAfterBreak="0">
    <w:nsid w:val="52C920A5"/>
    <w:multiLevelType w:val="hybridMultilevel"/>
    <w:tmpl w:val="0AA83C88"/>
    <w:lvl w:ilvl="0" w:tplc="29DA1BA4">
      <w:start w:val="1"/>
      <w:numFmt w:val="bullet"/>
      <w:lvlText w:val="−"/>
      <w:lvlJc w:val="left"/>
      <w:pPr>
        <w:ind w:left="2629" w:hanging="360"/>
      </w:pPr>
      <w:rPr>
        <w:rFonts w:ascii="Viner Hand ITC" w:hAnsi="Viner Hand ITC" w:hint="default"/>
      </w:rPr>
    </w:lvl>
    <w:lvl w:ilvl="1" w:tplc="04090003">
      <w:start w:val="1"/>
      <w:numFmt w:val="bullet"/>
      <w:lvlText w:val="o"/>
      <w:lvlJc w:val="left"/>
      <w:pPr>
        <w:ind w:left="3792" w:hanging="360"/>
      </w:pPr>
      <w:rPr>
        <w:rFonts w:ascii="Courier New" w:hAnsi="Courier New" w:cs="Courier New" w:hint="default"/>
      </w:rPr>
    </w:lvl>
    <w:lvl w:ilvl="2" w:tplc="04090005" w:tentative="1">
      <w:start w:val="1"/>
      <w:numFmt w:val="bullet"/>
      <w:lvlText w:val=""/>
      <w:lvlJc w:val="left"/>
      <w:pPr>
        <w:ind w:left="4512" w:hanging="360"/>
      </w:pPr>
      <w:rPr>
        <w:rFonts w:ascii="Wingdings" w:hAnsi="Wingdings" w:hint="default"/>
      </w:rPr>
    </w:lvl>
    <w:lvl w:ilvl="3" w:tplc="04090001" w:tentative="1">
      <w:start w:val="1"/>
      <w:numFmt w:val="bullet"/>
      <w:lvlText w:val=""/>
      <w:lvlJc w:val="left"/>
      <w:pPr>
        <w:ind w:left="5232" w:hanging="360"/>
      </w:pPr>
      <w:rPr>
        <w:rFonts w:ascii="Symbol" w:hAnsi="Symbol" w:hint="default"/>
      </w:rPr>
    </w:lvl>
    <w:lvl w:ilvl="4" w:tplc="04090003" w:tentative="1">
      <w:start w:val="1"/>
      <w:numFmt w:val="bullet"/>
      <w:lvlText w:val="o"/>
      <w:lvlJc w:val="left"/>
      <w:pPr>
        <w:ind w:left="5952" w:hanging="360"/>
      </w:pPr>
      <w:rPr>
        <w:rFonts w:ascii="Courier New" w:hAnsi="Courier New" w:cs="Courier New" w:hint="default"/>
      </w:rPr>
    </w:lvl>
    <w:lvl w:ilvl="5" w:tplc="04090005" w:tentative="1">
      <w:start w:val="1"/>
      <w:numFmt w:val="bullet"/>
      <w:lvlText w:val=""/>
      <w:lvlJc w:val="left"/>
      <w:pPr>
        <w:ind w:left="6672" w:hanging="360"/>
      </w:pPr>
      <w:rPr>
        <w:rFonts w:ascii="Wingdings" w:hAnsi="Wingdings" w:hint="default"/>
      </w:rPr>
    </w:lvl>
    <w:lvl w:ilvl="6" w:tplc="04090001" w:tentative="1">
      <w:start w:val="1"/>
      <w:numFmt w:val="bullet"/>
      <w:lvlText w:val=""/>
      <w:lvlJc w:val="left"/>
      <w:pPr>
        <w:ind w:left="7392" w:hanging="360"/>
      </w:pPr>
      <w:rPr>
        <w:rFonts w:ascii="Symbol" w:hAnsi="Symbol" w:hint="default"/>
      </w:rPr>
    </w:lvl>
    <w:lvl w:ilvl="7" w:tplc="04090003" w:tentative="1">
      <w:start w:val="1"/>
      <w:numFmt w:val="bullet"/>
      <w:lvlText w:val="o"/>
      <w:lvlJc w:val="left"/>
      <w:pPr>
        <w:ind w:left="8112" w:hanging="360"/>
      </w:pPr>
      <w:rPr>
        <w:rFonts w:ascii="Courier New" w:hAnsi="Courier New" w:cs="Courier New" w:hint="default"/>
      </w:rPr>
    </w:lvl>
    <w:lvl w:ilvl="8" w:tplc="04090005" w:tentative="1">
      <w:start w:val="1"/>
      <w:numFmt w:val="bullet"/>
      <w:lvlText w:val=""/>
      <w:lvlJc w:val="left"/>
      <w:pPr>
        <w:ind w:left="8832" w:hanging="360"/>
      </w:pPr>
      <w:rPr>
        <w:rFonts w:ascii="Wingdings" w:hAnsi="Wingdings" w:hint="default"/>
      </w:rPr>
    </w:lvl>
  </w:abstractNum>
  <w:abstractNum w:abstractNumId="40" w15:restartNumberingAfterBreak="0">
    <w:nsid w:val="53302A9F"/>
    <w:multiLevelType w:val="hybridMultilevel"/>
    <w:tmpl w:val="8014F6F0"/>
    <w:lvl w:ilvl="0" w:tplc="29DA1BA4">
      <w:start w:val="1"/>
      <w:numFmt w:val="bullet"/>
      <w:lvlText w:val="−"/>
      <w:lvlJc w:val="left"/>
      <w:pPr>
        <w:ind w:left="2160" w:hanging="360"/>
      </w:pPr>
      <w:rPr>
        <w:rFonts w:ascii="Viner Hand ITC" w:hAnsi="Viner Hand ITC"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5A1B0E52"/>
    <w:multiLevelType w:val="hybridMultilevel"/>
    <w:tmpl w:val="365CBEF6"/>
    <w:lvl w:ilvl="0" w:tplc="29DA1BA4">
      <w:start w:val="1"/>
      <w:numFmt w:val="bullet"/>
      <w:lvlText w:val="−"/>
      <w:lvlJc w:val="left"/>
      <w:pPr>
        <w:ind w:left="2496" w:hanging="360"/>
      </w:pPr>
      <w:rPr>
        <w:rFonts w:ascii="Viner Hand ITC" w:hAnsi="Viner Hand ITC" w:hint="default"/>
      </w:rPr>
    </w:lvl>
    <w:lvl w:ilvl="1" w:tplc="04090003" w:tentative="1">
      <w:start w:val="1"/>
      <w:numFmt w:val="bullet"/>
      <w:lvlText w:val="o"/>
      <w:lvlJc w:val="left"/>
      <w:pPr>
        <w:ind w:left="3216" w:hanging="360"/>
      </w:pPr>
      <w:rPr>
        <w:rFonts w:ascii="Courier New" w:hAnsi="Courier New" w:cs="Courier New" w:hint="default"/>
      </w:rPr>
    </w:lvl>
    <w:lvl w:ilvl="2" w:tplc="04090005" w:tentative="1">
      <w:start w:val="1"/>
      <w:numFmt w:val="bullet"/>
      <w:lvlText w:val=""/>
      <w:lvlJc w:val="left"/>
      <w:pPr>
        <w:ind w:left="3936" w:hanging="360"/>
      </w:pPr>
      <w:rPr>
        <w:rFonts w:ascii="Wingdings" w:hAnsi="Wingdings" w:hint="default"/>
      </w:rPr>
    </w:lvl>
    <w:lvl w:ilvl="3" w:tplc="04090001" w:tentative="1">
      <w:start w:val="1"/>
      <w:numFmt w:val="bullet"/>
      <w:lvlText w:val=""/>
      <w:lvlJc w:val="left"/>
      <w:pPr>
        <w:ind w:left="4656" w:hanging="360"/>
      </w:pPr>
      <w:rPr>
        <w:rFonts w:ascii="Symbol" w:hAnsi="Symbol" w:hint="default"/>
      </w:rPr>
    </w:lvl>
    <w:lvl w:ilvl="4" w:tplc="04090003" w:tentative="1">
      <w:start w:val="1"/>
      <w:numFmt w:val="bullet"/>
      <w:lvlText w:val="o"/>
      <w:lvlJc w:val="left"/>
      <w:pPr>
        <w:ind w:left="5376" w:hanging="360"/>
      </w:pPr>
      <w:rPr>
        <w:rFonts w:ascii="Courier New" w:hAnsi="Courier New" w:cs="Courier New" w:hint="default"/>
      </w:rPr>
    </w:lvl>
    <w:lvl w:ilvl="5" w:tplc="04090005" w:tentative="1">
      <w:start w:val="1"/>
      <w:numFmt w:val="bullet"/>
      <w:lvlText w:val=""/>
      <w:lvlJc w:val="left"/>
      <w:pPr>
        <w:ind w:left="6096" w:hanging="360"/>
      </w:pPr>
      <w:rPr>
        <w:rFonts w:ascii="Wingdings" w:hAnsi="Wingdings" w:hint="default"/>
      </w:rPr>
    </w:lvl>
    <w:lvl w:ilvl="6" w:tplc="04090001" w:tentative="1">
      <w:start w:val="1"/>
      <w:numFmt w:val="bullet"/>
      <w:lvlText w:val=""/>
      <w:lvlJc w:val="left"/>
      <w:pPr>
        <w:ind w:left="6816" w:hanging="360"/>
      </w:pPr>
      <w:rPr>
        <w:rFonts w:ascii="Symbol" w:hAnsi="Symbol" w:hint="default"/>
      </w:rPr>
    </w:lvl>
    <w:lvl w:ilvl="7" w:tplc="04090003" w:tentative="1">
      <w:start w:val="1"/>
      <w:numFmt w:val="bullet"/>
      <w:lvlText w:val="o"/>
      <w:lvlJc w:val="left"/>
      <w:pPr>
        <w:ind w:left="7536" w:hanging="360"/>
      </w:pPr>
      <w:rPr>
        <w:rFonts w:ascii="Courier New" w:hAnsi="Courier New" w:cs="Courier New" w:hint="default"/>
      </w:rPr>
    </w:lvl>
    <w:lvl w:ilvl="8" w:tplc="04090005" w:tentative="1">
      <w:start w:val="1"/>
      <w:numFmt w:val="bullet"/>
      <w:lvlText w:val=""/>
      <w:lvlJc w:val="left"/>
      <w:pPr>
        <w:ind w:left="8256" w:hanging="360"/>
      </w:pPr>
      <w:rPr>
        <w:rFonts w:ascii="Wingdings" w:hAnsi="Wingdings" w:hint="default"/>
      </w:rPr>
    </w:lvl>
  </w:abstractNum>
  <w:abstractNum w:abstractNumId="42" w15:restartNumberingAfterBreak="0">
    <w:nsid w:val="5BFA4295"/>
    <w:multiLevelType w:val="multilevel"/>
    <w:tmpl w:val="267E26BC"/>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43" w15:restartNumberingAfterBreak="0">
    <w:nsid w:val="5C5D150E"/>
    <w:multiLevelType w:val="hybridMultilevel"/>
    <w:tmpl w:val="DD6E54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0A5707"/>
    <w:multiLevelType w:val="hybridMultilevel"/>
    <w:tmpl w:val="EA882050"/>
    <w:lvl w:ilvl="0" w:tplc="29DA1BA4">
      <w:start w:val="1"/>
      <w:numFmt w:val="bullet"/>
      <w:lvlText w:val="−"/>
      <w:lvlJc w:val="left"/>
      <w:pPr>
        <w:ind w:left="2160" w:hanging="360"/>
      </w:pPr>
      <w:rPr>
        <w:rFonts w:ascii="Viner Hand ITC" w:hAnsi="Viner Hand ITC"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68512D09"/>
    <w:multiLevelType w:val="multilevel"/>
    <w:tmpl w:val="C686B1AC"/>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46" w15:restartNumberingAfterBreak="0">
    <w:nsid w:val="6BCF2FA3"/>
    <w:multiLevelType w:val="multilevel"/>
    <w:tmpl w:val="5F943652"/>
    <w:lvl w:ilvl="0">
      <w:start w:val="1"/>
      <w:numFmt w:val="bullet"/>
      <w:lvlText w:val="⮚"/>
      <w:lvlJc w:val="left"/>
      <w:pPr>
        <w:ind w:left="1221" w:hanging="360"/>
      </w:pPr>
      <w:rPr>
        <w:rFonts w:ascii="Noto Sans Symbols" w:eastAsia="Noto Sans Symbols" w:hAnsi="Noto Sans Symbols" w:cs="Noto Sans Symbols"/>
      </w:rPr>
    </w:lvl>
    <w:lvl w:ilvl="1">
      <w:start w:val="1"/>
      <w:numFmt w:val="bullet"/>
      <w:lvlText w:val="o"/>
      <w:lvlJc w:val="left"/>
      <w:pPr>
        <w:ind w:left="1941" w:hanging="360"/>
      </w:pPr>
      <w:rPr>
        <w:rFonts w:ascii="Courier New" w:eastAsia="Courier New" w:hAnsi="Courier New" w:cs="Courier New"/>
      </w:rPr>
    </w:lvl>
    <w:lvl w:ilvl="2">
      <w:start w:val="1"/>
      <w:numFmt w:val="bullet"/>
      <w:lvlText w:val="▪"/>
      <w:lvlJc w:val="left"/>
      <w:pPr>
        <w:ind w:left="2661" w:hanging="360"/>
      </w:pPr>
      <w:rPr>
        <w:rFonts w:ascii="Noto Sans Symbols" w:eastAsia="Noto Sans Symbols" w:hAnsi="Noto Sans Symbols" w:cs="Noto Sans Symbols"/>
      </w:rPr>
    </w:lvl>
    <w:lvl w:ilvl="3">
      <w:start w:val="1"/>
      <w:numFmt w:val="bullet"/>
      <w:lvlText w:val="●"/>
      <w:lvlJc w:val="left"/>
      <w:pPr>
        <w:ind w:left="3381" w:hanging="360"/>
      </w:pPr>
      <w:rPr>
        <w:rFonts w:ascii="Noto Sans Symbols" w:eastAsia="Noto Sans Symbols" w:hAnsi="Noto Sans Symbols" w:cs="Noto Sans Symbols"/>
      </w:rPr>
    </w:lvl>
    <w:lvl w:ilvl="4">
      <w:start w:val="1"/>
      <w:numFmt w:val="bullet"/>
      <w:lvlText w:val="o"/>
      <w:lvlJc w:val="left"/>
      <w:pPr>
        <w:ind w:left="4101" w:hanging="360"/>
      </w:pPr>
      <w:rPr>
        <w:rFonts w:ascii="Courier New" w:eastAsia="Courier New" w:hAnsi="Courier New" w:cs="Courier New"/>
      </w:rPr>
    </w:lvl>
    <w:lvl w:ilvl="5">
      <w:start w:val="1"/>
      <w:numFmt w:val="bullet"/>
      <w:lvlText w:val="▪"/>
      <w:lvlJc w:val="left"/>
      <w:pPr>
        <w:ind w:left="4821" w:hanging="360"/>
      </w:pPr>
      <w:rPr>
        <w:rFonts w:ascii="Noto Sans Symbols" w:eastAsia="Noto Sans Symbols" w:hAnsi="Noto Sans Symbols" w:cs="Noto Sans Symbols"/>
      </w:rPr>
    </w:lvl>
    <w:lvl w:ilvl="6">
      <w:start w:val="1"/>
      <w:numFmt w:val="bullet"/>
      <w:lvlText w:val="●"/>
      <w:lvlJc w:val="left"/>
      <w:pPr>
        <w:ind w:left="5541" w:hanging="360"/>
      </w:pPr>
      <w:rPr>
        <w:rFonts w:ascii="Noto Sans Symbols" w:eastAsia="Noto Sans Symbols" w:hAnsi="Noto Sans Symbols" w:cs="Noto Sans Symbols"/>
      </w:rPr>
    </w:lvl>
    <w:lvl w:ilvl="7">
      <w:start w:val="1"/>
      <w:numFmt w:val="bullet"/>
      <w:lvlText w:val="o"/>
      <w:lvlJc w:val="left"/>
      <w:pPr>
        <w:ind w:left="6261" w:hanging="360"/>
      </w:pPr>
      <w:rPr>
        <w:rFonts w:ascii="Courier New" w:eastAsia="Courier New" w:hAnsi="Courier New" w:cs="Courier New"/>
      </w:rPr>
    </w:lvl>
    <w:lvl w:ilvl="8">
      <w:start w:val="1"/>
      <w:numFmt w:val="bullet"/>
      <w:lvlText w:val="▪"/>
      <w:lvlJc w:val="left"/>
      <w:pPr>
        <w:ind w:left="6981" w:hanging="360"/>
      </w:pPr>
      <w:rPr>
        <w:rFonts w:ascii="Noto Sans Symbols" w:eastAsia="Noto Sans Symbols" w:hAnsi="Noto Sans Symbols" w:cs="Noto Sans Symbols"/>
      </w:rPr>
    </w:lvl>
  </w:abstractNum>
  <w:abstractNum w:abstractNumId="47" w15:restartNumberingAfterBreak="0">
    <w:nsid w:val="72115869"/>
    <w:multiLevelType w:val="hybridMultilevel"/>
    <w:tmpl w:val="DB46A6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095A5A"/>
    <w:multiLevelType w:val="hybridMultilevel"/>
    <w:tmpl w:val="E37E147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7BC87D2B"/>
    <w:multiLevelType w:val="hybridMultilevel"/>
    <w:tmpl w:val="7BE448C4"/>
    <w:lvl w:ilvl="0" w:tplc="29DA1BA4">
      <w:start w:val="1"/>
      <w:numFmt w:val="bullet"/>
      <w:lvlText w:val="−"/>
      <w:lvlJc w:val="left"/>
      <w:pPr>
        <w:ind w:left="2160" w:hanging="360"/>
      </w:pPr>
      <w:rPr>
        <w:rFonts w:ascii="Viner Hand ITC" w:hAnsi="Viner Hand ITC"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0" w15:restartNumberingAfterBreak="0">
    <w:nsid w:val="7CD67181"/>
    <w:multiLevelType w:val="hybridMultilevel"/>
    <w:tmpl w:val="26A2639E"/>
    <w:lvl w:ilvl="0" w:tplc="0409000B">
      <w:start w:val="1"/>
      <w:numFmt w:val="bullet"/>
      <w:lvlText w:val=""/>
      <w:lvlJc w:val="left"/>
      <w:pPr>
        <w:ind w:left="1428" w:hanging="360"/>
      </w:pPr>
      <w:rPr>
        <w:rFonts w:ascii="Wingdings" w:hAnsi="Wingdings" w:hint="default"/>
      </w:rPr>
    </w:lvl>
    <w:lvl w:ilvl="1" w:tplc="04090003">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num w:numId="1">
    <w:abstractNumId w:val="42"/>
  </w:num>
  <w:num w:numId="2">
    <w:abstractNumId w:val="21"/>
  </w:num>
  <w:num w:numId="3">
    <w:abstractNumId w:val="11"/>
  </w:num>
  <w:num w:numId="4">
    <w:abstractNumId w:val="45"/>
  </w:num>
  <w:num w:numId="5">
    <w:abstractNumId w:val="15"/>
  </w:num>
  <w:num w:numId="6">
    <w:abstractNumId w:val="3"/>
  </w:num>
  <w:num w:numId="7">
    <w:abstractNumId w:val="19"/>
  </w:num>
  <w:num w:numId="8">
    <w:abstractNumId w:val="27"/>
  </w:num>
  <w:num w:numId="9">
    <w:abstractNumId w:val="10"/>
  </w:num>
  <w:num w:numId="10">
    <w:abstractNumId w:val="46"/>
  </w:num>
  <w:num w:numId="11">
    <w:abstractNumId w:val="32"/>
  </w:num>
  <w:num w:numId="12">
    <w:abstractNumId w:val="37"/>
  </w:num>
  <w:num w:numId="13">
    <w:abstractNumId w:val="38"/>
  </w:num>
  <w:num w:numId="14">
    <w:abstractNumId w:val="28"/>
  </w:num>
  <w:num w:numId="15">
    <w:abstractNumId w:val="12"/>
  </w:num>
  <w:num w:numId="16">
    <w:abstractNumId w:val="23"/>
  </w:num>
  <w:num w:numId="17">
    <w:abstractNumId w:val="50"/>
  </w:num>
  <w:num w:numId="18">
    <w:abstractNumId w:val="49"/>
  </w:num>
  <w:num w:numId="19">
    <w:abstractNumId w:val="33"/>
  </w:num>
  <w:num w:numId="20">
    <w:abstractNumId w:val="4"/>
  </w:num>
  <w:num w:numId="21">
    <w:abstractNumId w:val="41"/>
  </w:num>
  <w:num w:numId="22">
    <w:abstractNumId w:val="13"/>
  </w:num>
  <w:num w:numId="23">
    <w:abstractNumId w:val="5"/>
  </w:num>
  <w:num w:numId="24">
    <w:abstractNumId w:val="31"/>
  </w:num>
  <w:num w:numId="25">
    <w:abstractNumId w:val="40"/>
  </w:num>
  <w:num w:numId="26">
    <w:abstractNumId w:val="44"/>
  </w:num>
  <w:num w:numId="27">
    <w:abstractNumId w:val="9"/>
  </w:num>
  <w:num w:numId="28">
    <w:abstractNumId w:val="39"/>
  </w:num>
  <w:num w:numId="29">
    <w:abstractNumId w:val="17"/>
  </w:num>
  <w:num w:numId="30">
    <w:abstractNumId w:val="20"/>
  </w:num>
  <w:num w:numId="31">
    <w:abstractNumId w:val="18"/>
  </w:num>
  <w:num w:numId="32">
    <w:abstractNumId w:val="16"/>
  </w:num>
  <w:num w:numId="33">
    <w:abstractNumId w:val="25"/>
  </w:num>
  <w:num w:numId="34">
    <w:abstractNumId w:val="7"/>
  </w:num>
  <w:num w:numId="35">
    <w:abstractNumId w:val="29"/>
  </w:num>
  <w:num w:numId="36">
    <w:abstractNumId w:val="22"/>
  </w:num>
  <w:num w:numId="37">
    <w:abstractNumId w:val="24"/>
  </w:num>
  <w:num w:numId="38">
    <w:abstractNumId w:val="2"/>
  </w:num>
  <w:num w:numId="39">
    <w:abstractNumId w:val="48"/>
  </w:num>
  <w:num w:numId="40">
    <w:abstractNumId w:val="47"/>
  </w:num>
  <w:num w:numId="41">
    <w:abstractNumId w:val="8"/>
  </w:num>
  <w:num w:numId="42">
    <w:abstractNumId w:val="36"/>
  </w:num>
  <w:num w:numId="43">
    <w:abstractNumId w:val="14"/>
  </w:num>
  <w:num w:numId="44">
    <w:abstractNumId w:val="1"/>
  </w:num>
  <w:num w:numId="45">
    <w:abstractNumId w:val="6"/>
  </w:num>
  <w:num w:numId="46">
    <w:abstractNumId w:val="43"/>
  </w:num>
  <w:num w:numId="47">
    <w:abstractNumId w:val="34"/>
  </w:num>
  <w:num w:numId="48">
    <w:abstractNumId w:val="30"/>
  </w:num>
  <w:num w:numId="49">
    <w:abstractNumId w:val="0"/>
  </w:num>
  <w:num w:numId="50">
    <w:abstractNumId w:val="26"/>
  </w:num>
  <w:num w:numId="51">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5D3"/>
    <w:rsid w:val="00000C90"/>
    <w:rsid w:val="000022C4"/>
    <w:rsid w:val="00007266"/>
    <w:rsid w:val="0001261F"/>
    <w:rsid w:val="000242E1"/>
    <w:rsid w:val="00025E93"/>
    <w:rsid w:val="0003411B"/>
    <w:rsid w:val="00034A66"/>
    <w:rsid w:val="00036212"/>
    <w:rsid w:val="00040A8C"/>
    <w:rsid w:val="00043247"/>
    <w:rsid w:val="00047536"/>
    <w:rsid w:val="00053F6A"/>
    <w:rsid w:val="00056482"/>
    <w:rsid w:val="000702D8"/>
    <w:rsid w:val="0007187B"/>
    <w:rsid w:val="00081AD9"/>
    <w:rsid w:val="00085597"/>
    <w:rsid w:val="0009142F"/>
    <w:rsid w:val="000921E8"/>
    <w:rsid w:val="000A47FB"/>
    <w:rsid w:val="000B2631"/>
    <w:rsid w:val="000B3FDD"/>
    <w:rsid w:val="000C3228"/>
    <w:rsid w:val="000D1830"/>
    <w:rsid w:val="000D46E9"/>
    <w:rsid w:val="000E0C15"/>
    <w:rsid w:val="000E66C9"/>
    <w:rsid w:val="000F4366"/>
    <w:rsid w:val="000F6791"/>
    <w:rsid w:val="00101EC6"/>
    <w:rsid w:val="001030F1"/>
    <w:rsid w:val="001045FF"/>
    <w:rsid w:val="00107826"/>
    <w:rsid w:val="00112899"/>
    <w:rsid w:val="00113391"/>
    <w:rsid w:val="001141C0"/>
    <w:rsid w:val="00116988"/>
    <w:rsid w:val="00125B08"/>
    <w:rsid w:val="00127853"/>
    <w:rsid w:val="00127AEF"/>
    <w:rsid w:val="001368D4"/>
    <w:rsid w:val="00141AAA"/>
    <w:rsid w:val="00145C66"/>
    <w:rsid w:val="00155B09"/>
    <w:rsid w:val="00165073"/>
    <w:rsid w:val="00181402"/>
    <w:rsid w:val="001945F8"/>
    <w:rsid w:val="001961C6"/>
    <w:rsid w:val="001A027E"/>
    <w:rsid w:val="001A0631"/>
    <w:rsid w:val="001A1F54"/>
    <w:rsid w:val="001A24BC"/>
    <w:rsid w:val="001A2953"/>
    <w:rsid w:val="001A35FE"/>
    <w:rsid w:val="001A5678"/>
    <w:rsid w:val="001A74B2"/>
    <w:rsid w:val="001B07C8"/>
    <w:rsid w:val="001B54D3"/>
    <w:rsid w:val="001B5DCC"/>
    <w:rsid w:val="001B6D21"/>
    <w:rsid w:val="001D7AE2"/>
    <w:rsid w:val="001E0D21"/>
    <w:rsid w:val="001E42E4"/>
    <w:rsid w:val="001E6987"/>
    <w:rsid w:val="001F168E"/>
    <w:rsid w:val="00200C85"/>
    <w:rsid w:val="00206878"/>
    <w:rsid w:val="0021224C"/>
    <w:rsid w:val="00215D70"/>
    <w:rsid w:val="002201B0"/>
    <w:rsid w:val="0024121E"/>
    <w:rsid w:val="00244DC1"/>
    <w:rsid w:val="0024749C"/>
    <w:rsid w:val="002476BB"/>
    <w:rsid w:val="002538CA"/>
    <w:rsid w:val="002553EA"/>
    <w:rsid w:val="00256652"/>
    <w:rsid w:val="00257308"/>
    <w:rsid w:val="0026277B"/>
    <w:rsid w:val="002633A2"/>
    <w:rsid w:val="00264086"/>
    <w:rsid w:val="002646FF"/>
    <w:rsid w:val="00271A99"/>
    <w:rsid w:val="002756C6"/>
    <w:rsid w:val="00275F5C"/>
    <w:rsid w:val="00276EE3"/>
    <w:rsid w:val="00283103"/>
    <w:rsid w:val="00292E8C"/>
    <w:rsid w:val="00294424"/>
    <w:rsid w:val="002A3AEC"/>
    <w:rsid w:val="002A4293"/>
    <w:rsid w:val="002A7479"/>
    <w:rsid w:val="002B06ED"/>
    <w:rsid w:val="002B13C0"/>
    <w:rsid w:val="002B7213"/>
    <w:rsid w:val="002C0FE4"/>
    <w:rsid w:val="002C44F9"/>
    <w:rsid w:val="002C7208"/>
    <w:rsid w:val="002D1C9D"/>
    <w:rsid w:val="002D3341"/>
    <w:rsid w:val="002D57B9"/>
    <w:rsid w:val="002D67C9"/>
    <w:rsid w:val="002E3859"/>
    <w:rsid w:val="002E3BBA"/>
    <w:rsid w:val="002E51F7"/>
    <w:rsid w:val="002E7208"/>
    <w:rsid w:val="002F4DF7"/>
    <w:rsid w:val="00304D58"/>
    <w:rsid w:val="00316F9D"/>
    <w:rsid w:val="00324F8E"/>
    <w:rsid w:val="003303D9"/>
    <w:rsid w:val="0033140E"/>
    <w:rsid w:val="0034073F"/>
    <w:rsid w:val="003509E6"/>
    <w:rsid w:val="0035673F"/>
    <w:rsid w:val="00356A8C"/>
    <w:rsid w:val="00363055"/>
    <w:rsid w:val="00375AA9"/>
    <w:rsid w:val="0037787A"/>
    <w:rsid w:val="003854B4"/>
    <w:rsid w:val="003920C4"/>
    <w:rsid w:val="0039444E"/>
    <w:rsid w:val="003A2F87"/>
    <w:rsid w:val="003A4611"/>
    <w:rsid w:val="003A62D0"/>
    <w:rsid w:val="003A6659"/>
    <w:rsid w:val="003B1247"/>
    <w:rsid w:val="003B12D9"/>
    <w:rsid w:val="003C1822"/>
    <w:rsid w:val="003C5FF1"/>
    <w:rsid w:val="003C6E4B"/>
    <w:rsid w:val="003D08EB"/>
    <w:rsid w:val="003D203D"/>
    <w:rsid w:val="003D3A7A"/>
    <w:rsid w:val="003D474D"/>
    <w:rsid w:val="003D7665"/>
    <w:rsid w:val="003E03DB"/>
    <w:rsid w:val="003E25C7"/>
    <w:rsid w:val="003F050D"/>
    <w:rsid w:val="003F598B"/>
    <w:rsid w:val="00401074"/>
    <w:rsid w:val="00405751"/>
    <w:rsid w:val="00411FC0"/>
    <w:rsid w:val="00416189"/>
    <w:rsid w:val="00421643"/>
    <w:rsid w:val="00430E96"/>
    <w:rsid w:val="00434F6E"/>
    <w:rsid w:val="00435073"/>
    <w:rsid w:val="00436E9B"/>
    <w:rsid w:val="00441B84"/>
    <w:rsid w:val="00443178"/>
    <w:rsid w:val="00447BFF"/>
    <w:rsid w:val="00451D0B"/>
    <w:rsid w:val="00452E8D"/>
    <w:rsid w:val="00454511"/>
    <w:rsid w:val="004546D6"/>
    <w:rsid w:val="004552FC"/>
    <w:rsid w:val="004653B2"/>
    <w:rsid w:val="00466AB2"/>
    <w:rsid w:val="00470A66"/>
    <w:rsid w:val="00471782"/>
    <w:rsid w:val="0047435C"/>
    <w:rsid w:val="00487524"/>
    <w:rsid w:val="004A0D84"/>
    <w:rsid w:val="004A386D"/>
    <w:rsid w:val="004A60C4"/>
    <w:rsid w:val="004B32EE"/>
    <w:rsid w:val="004C0487"/>
    <w:rsid w:val="004C0B5F"/>
    <w:rsid w:val="004C1700"/>
    <w:rsid w:val="004C68F4"/>
    <w:rsid w:val="004C6D2F"/>
    <w:rsid w:val="004D149B"/>
    <w:rsid w:val="004D7BC6"/>
    <w:rsid w:val="004F4105"/>
    <w:rsid w:val="004F73E9"/>
    <w:rsid w:val="004F76F7"/>
    <w:rsid w:val="00502111"/>
    <w:rsid w:val="0050316C"/>
    <w:rsid w:val="00503BE0"/>
    <w:rsid w:val="005135D7"/>
    <w:rsid w:val="005141E1"/>
    <w:rsid w:val="00514EBD"/>
    <w:rsid w:val="005205CE"/>
    <w:rsid w:val="00527287"/>
    <w:rsid w:val="00537052"/>
    <w:rsid w:val="0053712D"/>
    <w:rsid w:val="00540800"/>
    <w:rsid w:val="00540DB7"/>
    <w:rsid w:val="00544C1E"/>
    <w:rsid w:val="00550E6A"/>
    <w:rsid w:val="0055188B"/>
    <w:rsid w:val="00556FF1"/>
    <w:rsid w:val="00561DAA"/>
    <w:rsid w:val="00562619"/>
    <w:rsid w:val="0056680A"/>
    <w:rsid w:val="005700BF"/>
    <w:rsid w:val="00572DB2"/>
    <w:rsid w:val="005731E0"/>
    <w:rsid w:val="00573FFB"/>
    <w:rsid w:val="00584E9E"/>
    <w:rsid w:val="00585181"/>
    <w:rsid w:val="00587607"/>
    <w:rsid w:val="00591D08"/>
    <w:rsid w:val="005A4A62"/>
    <w:rsid w:val="005B0474"/>
    <w:rsid w:val="005B14A1"/>
    <w:rsid w:val="005B32B0"/>
    <w:rsid w:val="005B5AE0"/>
    <w:rsid w:val="005C04B3"/>
    <w:rsid w:val="005C3ACA"/>
    <w:rsid w:val="005C5186"/>
    <w:rsid w:val="005C5A0C"/>
    <w:rsid w:val="005C62BB"/>
    <w:rsid w:val="005D0308"/>
    <w:rsid w:val="005D2510"/>
    <w:rsid w:val="005E753D"/>
    <w:rsid w:val="005F1B02"/>
    <w:rsid w:val="005F3318"/>
    <w:rsid w:val="005F4891"/>
    <w:rsid w:val="006056F9"/>
    <w:rsid w:val="00605E73"/>
    <w:rsid w:val="00610DD6"/>
    <w:rsid w:val="00620F58"/>
    <w:rsid w:val="006218D7"/>
    <w:rsid w:val="006223F8"/>
    <w:rsid w:val="006302D4"/>
    <w:rsid w:val="00633BAC"/>
    <w:rsid w:val="00640609"/>
    <w:rsid w:val="00644808"/>
    <w:rsid w:val="006547C7"/>
    <w:rsid w:val="00655439"/>
    <w:rsid w:val="00660360"/>
    <w:rsid w:val="00660775"/>
    <w:rsid w:val="00662B59"/>
    <w:rsid w:val="00662F43"/>
    <w:rsid w:val="00673BC4"/>
    <w:rsid w:val="00676196"/>
    <w:rsid w:val="006871ED"/>
    <w:rsid w:val="00695173"/>
    <w:rsid w:val="00696CDD"/>
    <w:rsid w:val="006977DF"/>
    <w:rsid w:val="006A17B9"/>
    <w:rsid w:val="006A1E3D"/>
    <w:rsid w:val="006A23DE"/>
    <w:rsid w:val="006A7F5F"/>
    <w:rsid w:val="006B15EE"/>
    <w:rsid w:val="006B7CED"/>
    <w:rsid w:val="006C1937"/>
    <w:rsid w:val="006C36B9"/>
    <w:rsid w:val="006C4961"/>
    <w:rsid w:val="006C7A59"/>
    <w:rsid w:val="006D2CAB"/>
    <w:rsid w:val="006D3994"/>
    <w:rsid w:val="006D50FC"/>
    <w:rsid w:val="006D7E89"/>
    <w:rsid w:val="006E0462"/>
    <w:rsid w:val="006E115F"/>
    <w:rsid w:val="006E1341"/>
    <w:rsid w:val="006E3D9D"/>
    <w:rsid w:val="006E45CA"/>
    <w:rsid w:val="006E6EDC"/>
    <w:rsid w:val="006F29A7"/>
    <w:rsid w:val="00700BD1"/>
    <w:rsid w:val="00701B54"/>
    <w:rsid w:val="00704FBB"/>
    <w:rsid w:val="00711E9F"/>
    <w:rsid w:val="00712C22"/>
    <w:rsid w:val="00717512"/>
    <w:rsid w:val="00720506"/>
    <w:rsid w:val="00721962"/>
    <w:rsid w:val="007231D5"/>
    <w:rsid w:val="00723548"/>
    <w:rsid w:val="00724397"/>
    <w:rsid w:val="00734336"/>
    <w:rsid w:val="0074188D"/>
    <w:rsid w:val="00750A43"/>
    <w:rsid w:val="00752965"/>
    <w:rsid w:val="00753C12"/>
    <w:rsid w:val="0076162D"/>
    <w:rsid w:val="00764A68"/>
    <w:rsid w:val="00767184"/>
    <w:rsid w:val="007729AC"/>
    <w:rsid w:val="007742D7"/>
    <w:rsid w:val="00776F1E"/>
    <w:rsid w:val="0078114E"/>
    <w:rsid w:val="00782AEB"/>
    <w:rsid w:val="007830C5"/>
    <w:rsid w:val="007830FA"/>
    <w:rsid w:val="00787027"/>
    <w:rsid w:val="00787288"/>
    <w:rsid w:val="00792BDF"/>
    <w:rsid w:val="00795707"/>
    <w:rsid w:val="00797919"/>
    <w:rsid w:val="007A2681"/>
    <w:rsid w:val="007A3A26"/>
    <w:rsid w:val="007B7F38"/>
    <w:rsid w:val="007F4D65"/>
    <w:rsid w:val="007F7F1D"/>
    <w:rsid w:val="008134A9"/>
    <w:rsid w:val="00813704"/>
    <w:rsid w:val="00813B9A"/>
    <w:rsid w:val="008150D2"/>
    <w:rsid w:val="00821497"/>
    <w:rsid w:val="008306CF"/>
    <w:rsid w:val="00837CA9"/>
    <w:rsid w:val="00842FE9"/>
    <w:rsid w:val="00844EFD"/>
    <w:rsid w:val="00855579"/>
    <w:rsid w:val="00856CCA"/>
    <w:rsid w:val="00860111"/>
    <w:rsid w:val="0086417E"/>
    <w:rsid w:val="00873374"/>
    <w:rsid w:val="00877232"/>
    <w:rsid w:val="0088189B"/>
    <w:rsid w:val="00884487"/>
    <w:rsid w:val="00887560"/>
    <w:rsid w:val="0089313F"/>
    <w:rsid w:val="00893C58"/>
    <w:rsid w:val="00897E10"/>
    <w:rsid w:val="008A52C8"/>
    <w:rsid w:val="008A7CAE"/>
    <w:rsid w:val="008B0804"/>
    <w:rsid w:val="008B137C"/>
    <w:rsid w:val="008B3B73"/>
    <w:rsid w:val="008B5F7D"/>
    <w:rsid w:val="008C1F9C"/>
    <w:rsid w:val="008C3957"/>
    <w:rsid w:val="008C4AA7"/>
    <w:rsid w:val="008C520B"/>
    <w:rsid w:val="008C6E40"/>
    <w:rsid w:val="008D19B5"/>
    <w:rsid w:val="008D3507"/>
    <w:rsid w:val="008E1F6C"/>
    <w:rsid w:val="008E2950"/>
    <w:rsid w:val="008E7B1C"/>
    <w:rsid w:val="008F0987"/>
    <w:rsid w:val="008F49C9"/>
    <w:rsid w:val="00901419"/>
    <w:rsid w:val="00902179"/>
    <w:rsid w:val="00912D42"/>
    <w:rsid w:val="0091433A"/>
    <w:rsid w:val="00914505"/>
    <w:rsid w:val="00923CDE"/>
    <w:rsid w:val="0092557F"/>
    <w:rsid w:val="00926BDA"/>
    <w:rsid w:val="00934108"/>
    <w:rsid w:val="009348C2"/>
    <w:rsid w:val="00941774"/>
    <w:rsid w:val="00946C65"/>
    <w:rsid w:val="00952A41"/>
    <w:rsid w:val="00953E05"/>
    <w:rsid w:val="009629EB"/>
    <w:rsid w:val="00963282"/>
    <w:rsid w:val="00965C5A"/>
    <w:rsid w:val="00966B11"/>
    <w:rsid w:val="00976D8B"/>
    <w:rsid w:val="009802F5"/>
    <w:rsid w:val="00980919"/>
    <w:rsid w:val="009864FB"/>
    <w:rsid w:val="009873CF"/>
    <w:rsid w:val="00990096"/>
    <w:rsid w:val="009A0B40"/>
    <w:rsid w:val="009A430B"/>
    <w:rsid w:val="009B0677"/>
    <w:rsid w:val="009B249C"/>
    <w:rsid w:val="009B2DC7"/>
    <w:rsid w:val="009C74D0"/>
    <w:rsid w:val="009D08D2"/>
    <w:rsid w:val="009D37E7"/>
    <w:rsid w:val="009E250B"/>
    <w:rsid w:val="009E3938"/>
    <w:rsid w:val="009F3C24"/>
    <w:rsid w:val="009F3E6F"/>
    <w:rsid w:val="009F5583"/>
    <w:rsid w:val="009F68E3"/>
    <w:rsid w:val="00A01CDE"/>
    <w:rsid w:val="00A04DDC"/>
    <w:rsid w:val="00A06305"/>
    <w:rsid w:val="00A20F33"/>
    <w:rsid w:val="00A23D3A"/>
    <w:rsid w:val="00A24F94"/>
    <w:rsid w:val="00A346C2"/>
    <w:rsid w:val="00A351D8"/>
    <w:rsid w:val="00A36295"/>
    <w:rsid w:val="00A4560F"/>
    <w:rsid w:val="00A45C26"/>
    <w:rsid w:val="00A52FE6"/>
    <w:rsid w:val="00A53949"/>
    <w:rsid w:val="00A55F3B"/>
    <w:rsid w:val="00A60FF6"/>
    <w:rsid w:val="00A61A30"/>
    <w:rsid w:val="00A64B22"/>
    <w:rsid w:val="00A679C2"/>
    <w:rsid w:val="00A830EF"/>
    <w:rsid w:val="00A91FDE"/>
    <w:rsid w:val="00AB0F20"/>
    <w:rsid w:val="00AB3AA8"/>
    <w:rsid w:val="00AC2CB7"/>
    <w:rsid w:val="00AC3754"/>
    <w:rsid w:val="00AC37E7"/>
    <w:rsid w:val="00AC4685"/>
    <w:rsid w:val="00AC78F1"/>
    <w:rsid w:val="00AD2DCE"/>
    <w:rsid w:val="00AD3CC1"/>
    <w:rsid w:val="00AD4104"/>
    <w:rsid w:val="00AD6082"/>
    <w:rsid w:val="00AE6C72"/>
    <w:rsid w:val="00AE6F53"/>
    <w:rsid w:val="00AF7FFD"/>
    <w:rsid w:val="00B02D0D"/>
    <w:rsid w:val="00B0595F"/>
    <w:rsid w:val="00B1096E"/>
    <w:rsid w:val="00B10B82"/>
    <w:rsid w:val="00B17571"/>
    <w:rsid w:val="00B25988"/>
    <w:rsid w:val="00B27EAB"/>
    <w:rsid w:val="00B358F4"/>
    <w:rsid w:val="00B36E4C"/>
    <w:rsid w:val="00B4309A"/>
    <w:rsid w:val="00B52A46"/>
    <w:rsid w:val="00B53EBD"/>
    <w:rsid w:val="00B546C1"/>
    <w:rsid w:val="00B5543C"/>
    <w:rsid w:val="00B5565E"/>
    <w:rsid w:val="00B62346"/>
    <w:rsid w:val="00B711FA"/>
    <w:rsid w:val="00B74823"/>
    <w:rsid w:val="00B766AE"/>
    <w:rsid w:val="00B83FFE"/>
    <w:rsid w:val="00B87DD7"/>
    <w:rsid w:val="00B912BA"/>
    <w:rsid w:val="00B9361B"/>
    <w:rsid w:val="00B940F5"/>
    <w:rsid w:val="00BA651B"/>
    <w:rsid w:val="00BA676E"/>
    <w:rsid w:val="00BB0D57"/>
    <w:rsid w:val="00BB16D3"/>
    <w:rsid w:val="00BC337D"/>
    <w:rsid w:val="00BC46B4"/>
    <w:rsid w:val="00BC53AB"/>
    <w:rsid w:val="00BE2EC3"/>
    <w:rsid w:val="00BE51D3"/>
    <w:rsid w:val="00BF3B49"/>
    <w:rsid w:val="00BF7D53"/>
    <w:rsid w:val="00C03687"/>
    <w:rsid w:val="00C04F1A"/>
    <w:rsid w:val="00C06FB7"/>
    <w:rsid w:val="00C16CDC"/>
    <w:rsid w:val="00C211A4"/>
    <w:rsid w:val="00C21C00"/>
    <w:rsid w:val="00C24BB0"/>
    <w:rsid w:val="00C30869"/>
    <w:rsid w:val="00C313FC"/>
    <w:rsid w:val="00C3301D"/>
    <w:rsid w:val="00C34012"/>
    <w:rsid w:val="00C36265"/>
    <w:rsid w:val="00C4135A"/>
    <w:rsid w:val="00C4680F"/>
    <w:rsid w:val="00C50780"/>
    <w:rsid w:val="00C55250"/>
    <w:rsid w:val="00C56F44"/>
    <w:rsid w:val="00C63AF1"/>
    <w:rsid w:val="00C653B3"/>
    <w:rsid w:val="00C669CB"/>
    <w:rsid w:val="00C7732F"/>
    <w:rsid w:val="00C84274"/>
    <w:rsid w:val="00C95569"/>
    <w:rsid w:val="00CA41F3"/>
    <w:rsid w:val="00CB171C"/>
    <w:rsid w:val="00CB431E"/>
    <w:rsid w:val="00CC7C7C"/>
    <w:rsid w:val="00CF03D8"/>
    <w:rsid w:val="00CF1079"/>
    <w:rsid w:val="00CF4B99"/>
    <w:rsid w:val="00CF5C65"/>
    <w:rsid w:val="00D00FFC"/>
    <w:rsid w:val="00D04F18"/>
    <w:rsid w:val="00D04F5D"/>
    <w:rsid w:val="00D0732F"/>
    <w:rsid w:val="00D259EB"/>
    <w:rsid w:val="00D31BB3"/>
    <w:rsid w:val="00D409AB"/>
    <w:rsid w:val="00D41554"/>
    <w:rsid w:val="00D45081"/>
    <w:rsid w:val="00D51C98"/>
    <w:rsid w:val="00D57430"/>
    <w:rsid w:val="00D712B9"/>
    <w:rsid w:val="00D72573"/>
    <w:rsid w:val="00D728DB"/>
    <w:rsid w:val="00D74FDF"/>
    <w:rsid w:val="00D77167"/>
    <w:rsid w:val="00D77EE1"/>
    <w:rsid w:val="00D80500"/>
    <w:rsid w:val="00D87AAC"/>
    <w:rsid w:val="00D93DF1"/>
    <w:rsid w:val="00D964FC"/>
    <w:rsid w:val="00DA56B2"/>
    <w:rsid w:val="00DA75A4"/>
    <w:rsid w:val="00DB78D5"/>
    <w:rsid w:val="00DB7AA0"/>
    <w:rsid w:val="00DC097F"/>
    <w:rsid w:val="00DC7A21"/>
    <w:rsid w:val="00DC7F03"/>
    <w:rsid w:val="00DD6932"/>
    <w:rsid w:val="00DE42BA"/>
    <w:rsid w:val="00E0329E"/>
    <w:rsid w:val="00E07B8F"/>
    <w:rsid w:val="00E07E35"/>
    <w:rsid w:val="00E22DF6"/>
    <w:rsid w:val="00E278E7"/>
    <w:rsid w:val="00E27AF4"/>
    <w:rsid w:val="00E31EA8"/>
    <w:rsid w:val="00E37C6F"/>
    <w:rsid w:val="00E422BC"/>
    <w:rsid w:val="00E53B16"/>
    <w:rsid w:val="00E6145A"/>
    <w:rsid w:val="00E62E3B"/>
    <w:rsid w:val="00E65E12"/>
    <w:rsid w:val="00E66E8D"/>
    <w:rsid w:val="00E72E96"/>
    <w:rsid w:val="00E73E5E"/>
    <w:rsid w:val="00E74DCC"/>
    <w:rsid w:val="00E82679"/>
    <w:rsid w:val="00E86161"/>
    <w:rsid w:val="00E913A6"/>
    <w:rsid w:val="00EA453E"/>
    <w:rsid w:val="00EA5C47"/>
    <w:rsid w:val="00EB58FC"/>
    <w:rsid w:val="00EB5F5B"/>
    <w:rsid w:val="00EB6E41"/>
    <w:rsid w:val="00EB7032"/>
    <w:rsid w:val="00EC1992"/>
    <w:rsid w:val="00EC24BB"/>
    <w:rsid w:val="00EC60C9"/>
    <w:rsid w:val="00ED0CD1"/>
    <w:rsid w:val="00ED3126"/>
    <w:rsid w:val="00ED5212"/>
    <w:rsid w:val="00ED5BAE"/>
    <w:rsid w:val="00EE3E1C"/>
    <w:rsid w:val="00EE6CF4"/>
    <w:rsid w:val="00EF7265"/>
    <w:rsid w:val="00F00E7A"/>
    <w:rsid w:val="00F0144F"/>
    <w:rsid w:val="00F01489"/>
    <w:rsid w:val="00F0204C"/>
    <w:rsid w:val="00F02928"/>
    <w:rsid w:val="00F0304B"/>
    <w:rsid w:val="00F1302A"/>
    <w:rsid w:val="00F13C37"/>
    <w:rsid w:val="00F142AE"/>
    <w:rsid w:val="00F14379"/>
    <w:rsid w:val="00F14E64"/>
    <w:rsid w:val="00F23889"/>
    <w:rsid w:val="00F3394F"/>
    <w:rsid w:val="00F350F3"/>
    <w:rsid w:val="00F40C05"/>
    <w:rsid w:val="00F422CA"/>
    <w:rsid w:val="00F429E9"/>
    <w:rsid w:val="00F53720"/>
    <w:rsid w:val="00F57264"/>
    <w:rsid w:val="00F57DA0"/>
    <w:rsid w:val="00F611A7"/>
    <w:rsid w:val="00F701AC"/>
    <w:rsid w:val="00F73189"/>
    <w:rsid w:val="00F73580"/>
    <w:rsid w:val="00F824EB"/>
    <w:rsid w:val="00F86281"/>
    <w:rsid w:val="00F92262"/>
    <w:rsid w:val="00F946B6"/>
    <w:rsid w:val="00FA06A9"/>
    <w:rsid w:val="00FA4E32"/>
    <w:rsid w:val="00FA615F"/>
    <w:rsid w:val="00FB23B8"/>
    <w:rsid w:val="00FB552B"/>
    <w:rsid w:val="00FB717B"/>
    <w:rsid w:val="00FB75D3"/>
    <w:rsid w:val="00FC02E4"/>
    <w:rsid w:val="00FC2AD8"/>
    <w:rsid w:val="00FC38E2"/>
    <w:rsid w:val="00FC68BF"/>
    <w:rsid w:val="00FD2C9F"/>
    <w:rsid w:val="00FE2DD3"/>
    <w:rsid w:val="00FE47FC"/>
    <w:rsid w:val="00FF4F48"/>
    <w:rsid w:val="00FF7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86FED"/>
  <w15:chartTrackingRefBased/>
  <w15:docId w15:val="{C5A713E4-1B44-426E-B8F3-3A4E8CEF9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5D3"/>
    <w:pPr>
      <w:spacing w:before="160" w:after="0" w:line="276" w:lineRule="auto"/>
      <w:jc w:val="both"/>
    </w:pPr>
    <w:rPr>
      <w:rFonts w:ascii="Trebuchet MS" w:eastAsia="Trebuchet MS" w:hAnsi="Trebuchet MS" w:cs="Trebuchet MS"/>
      <w:lang w:val="ro-RO" w:eastAsia="ro-RO"/>
    </w:rPr>
  </w:style>
  <w:style w:type="paragraph" w:styleId="Heading1">
    <w:name w:val="heading 1"/>
    <w:basedOn w:val="Normal"/>
    <w:next w:val="Normal"/>
    <w:link w:val="Heading1Char"/>
    <w:uiPriority w:val="9"/>
    <w:qFormat/>
    <w:rsid w:val="00FB75D3"/>
    <w:pPr>
      <w:keepNext/>
      <w:keepLines/>
      <w:spacing w:before="120" w:after="120" w:line="360" w:lineRule="auto"/>
      <w:ind w:left="432" w:hanging="432"/>
      <w:outlineLvl w:val="0"/>
    </w:pPr>
    <w:rPr>
      <w:rFonts w:ascii="Times New Roman" w:eastAsia="Times New Roman" w:hAnsi="Times New Roman" w:cs="Times New Roman"/>
      <w:b/>
      <w:sz w:val="32"/>
      <w:szCs w:val="32"/>
    </w:rPr>
  </w:style>
  <w:style w:type="paragraph" w:styleId="Heading2">
    <w:name w:val="heading 2"/>
    <w:basedOn w:val="Normal"/>
    <w:next w:val="Normal"/>
    <w:link w:val="Heading2Char"/>
    <w:uiPriority w:val="9"/>
    <w:semiHidden/>
    <w:unhideWhenUsed/>
    <w:qFormat/>
    <w:rsid w:val="00FB75D3"/>
    <w:pPr>
      <w:keepNext/>
      <w:keepLines/>
      <w:spacing w:before="120" w:after="120" w:line="360" w:lineRule="auto"/>
      <w:ind w:left="576" w:hanging="576"/>
      <w:outlineLvl w:val="1"/>
    </w:pPr>
    <w:rPr>
      <w:rFonts w:ascii="Times New Roman" w:eastAsia="Times New Roman" w:hAnsi="Times New Roman" w:cs="Times New Roman"/>
      <w:b/>
      <w:sz w:val="28"/>
      <w:szCs w:val="28"/>
    </w:rPr>
  </w:style>
  <w:style w:type="paragraph" w:styleId="Heading3">
    <w:name w:val="heading 3"/>
    <w:basedOn w:val="Normal"/>
    <w:next w:val="Normal"/>
    <w:link w:val="Heading3Char"/>
    <w:uiPriority w:val="9"/>
    <w:semiHidden/>
    <w:unhideWhenUsed/>
    <w:qFormat/>
    <w:rsid w:val="00FB75D3"/>
    <w:pPr>
      <w:keepNext/>
      <w:keepLines/>
      <w:spacing w:before="120" w:after="120" w:line="360" w:lineRule="auto"/>
      <w:ind w:left="720" w:hanging="720"/>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iPriority w:val="9"/>
    <w:semiHidden/>
    <w:unhideWhenUsed/>
    <w:qFormat/>
    <w:rsid w:val="00FB75D3"/>
    <w:pPr>
      <w:keepNext/>
      <w:keepLines/>
      <w:spacing w:before="200" w:line="360" w:lineRule="auto"/>
      <w:ind w:left="864" w:hanging="864"/>
      <w:outlineLvl w:val="3"/>
    </w:pPr>
    <w:rPr>
      <w:rFonts w:ascii="Cambria" w:eastAsia="Cambria" w:hAnsi="Cambria" w:cs="Cambria"/>
      <w:b/>
      <w:i/>
      <w:color w:val="4F81BD"/>
      <w:sz w:val="24"/>
      <w:szCs w:val="24"/>
    </w:rPr>
  </w:style>
  <w:style w:type="paragraph" w:styleId="Heading5">
    <w:name w:val="heading 5"/>
    <w:basedOn w:val="Normal"/>
    <w:next w:val="Normal"/>
    <w:link w:val="Heading5Char"/>
    <w:uiPriority w:val="9"/>
    <w:semiHidden/>
    <w:unhideWhenUsed/>
    <w:qFormat/>
    <w:rsid w:val="00FB75D3"/>
    <w:pPr>
      <w:keepNext/>
      <w:keepLines/>
      <w:spacing w:before="200" w:line="360" w:lineRule="auto"/>
      <w:outlineLvl w:val="4"/>
    </w:pPr>
    <w:rPr>
      <w:rFonts w:ascii="Cambria" w:eastAsia="Cambria" w:hAnsi="Cambria" w:cs="Cambria"/>
      <w:color w:val="243F60"/>
      <w:sz w:val="24"/>
      <w:szCs w:val="24"/>
    </w:rPr>
  </w:style>
  <w:style w:type="paragraph" w:styleId="Heading6">
    <w:name w:val="heading 6"/>
    <w:basedOn w:val="Normal"/>
    <w:next w:val="Normal"/>
    <w:link w:val="Heading6Char"/>
    <w:uiPriority w:val="9"/>
    <w:semiHidden/>
    <w:unhideWhenUsed/>
    <w:qFormat/>
    <w:rsid w:val="00FB75D3"/>
    <w:pPr>
      <w:keepNext/>
      <w:keepLines/>
      <w:spacing w:before="200" w:line="360" w:lineRule="auto"/>
      <w:ind w:left="1152" w:hanging="1152"/>
      <w:outlineLvl w:val="5"/>
    </w:pPr>
    <w:rPr>
      <w:rFonts w:ascii="Cambria" w:eastAsia="Cambria" w:hAnsi="Cambria" w:cs="Cambria"/>
      <w:i/>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75D3"/>
    <w:rPr>
      <w:rFonts w:ascii="Times New Roman" w:eastAsia="Times New Roman" w:hAnsi="Times New Roman" w:cs="Times New Roman"/>
      <w:b/>
      <w:sz w:val="32"/>
      <w:szCs w:val="32"/>
      <w:lang w:val="ro-RO" w:eastAsia="ro-RO"/>
    </w:rPr>
  </w:style>
  <w:style w:type="character" w:customStyle="1" w:styleId="Heading2Char">
    <w:name w:val="Heading 2 Char"/>
    <w:basedOn w:val="DefaultParagraphFont"/>
    <w:link w:val="Heading2"/>
    <w:uiPriority w:val="9"/>
    <w:semiHidden/>
    <w:rsid w:val="00FB75D3"/>
    <w:rPr>
      <w:rFonts w:ascii="Times New Roman" w:eastAsia="Times New Roman" w:hAnsi="Times New Roman" w:cs="Times New Roman"/>
      <w:b/>
      <w:sz w:val="28"/>
      <w:szCs w:val="28"/>
      <w:lang w:val="ro-RO" w:eastAsia="ro-RO"/>
    </w:rPr>
  </w:style>
  <w:style w:type="character" w:customStyle="1" w:styleId="Heading3Char">
    <w:name w:val="Heading 3 Char"/>
    <w:basedOn w:val="DefaultParagraphFont"/>
    <w:link w:val="Heading3"/>
    <w:uiPriority w:val="9"/>
    <w:semiHidden/>
    <w:rsid w:val="00FB75D3"/>
    <w:rPr>
      <w:rFonts w:ascii="Times New Roman" w:eastAsia="Times New Roman" w:hAnsi="Times New Roman" w:cs="Times New Roman"/>
      <w:b/>
      <w:sz w:val="24"/>
      <w:szCs w:val="24"/>
      <w:lang w:val="ro-RO" w:eastAsia="ro-RO"/>
    </w:rPr>
  </w:style>
  <w:style w:type="character" w:customStyle="1" w:styleId="Heading4Char">
    <w:name w:val="Heading 4 Char"/>
    <w:basedOn w:val="DefaultParagraphFont"/>
    <w:link w:val="Heading4"/>
    <w:uiPriority w:val="9"/>
    <w:semiHidden/>
    <w:rsid w:val="00FB75D3"/>
    <w:rPr>
      <w:rFonts w:ascii="Cambria" w:eastAsia="Cambria" w:hAnsi="Cambria" w:cs="Cambria"/>
      <w:b/>
      <w:i/>
      <w:color w:val="4F81BD"/>
      <w:sz w:val="24"/>
      <w:szCs w:val="24"/>
      <w:lang w:val="ro-RO" w:eastAsia="ro-RO"/>
    </w:rPr>
  </w:style>
  <w:style w:type="character" w:customStyle="1" w:styleId="Heading5Char">
    <w:name w:val="Heading 5 Char"/>
    <w:basedOn w:val="DefaultParagraphFont"/>
    <w:link w:val="Heading5"/>
    <w:uiPriority w:val="9"/>
    <w:semiHidden/>
    <w:rsid w:val="00FB75D3"/>
    <w:rPr>
      <w:rFonts w:ascii="Cambria" w:eastAsia="Cambria" w:hAnsi="Cambria" w:cs="Cambria"/>
      <w:color w:val="243F60"/>
      <w:sz w:val="24"/>
      <w:szCs w:val="24"/>
      <w:lang w:val="ro-RO" w:eastAsia="ro-RO"/>
    </w:rPr>
  </w:style>
  <w:style w:type="character" w:customStyle="1" w:styleId="Heading6Char">
    <w:name w:val="Heading 6 Char"/>
    <w:basedOn w:val="DefaultParagraphFont"/>
    <w:link w:val="Heading6"/>
    <w:uiPriority w:val="9"/>
    <w:semiHidden/>
    <w:rsid w:val="00FB75D3"/>
    <w:rPr>
      <w:rFonts w:ascii="Cambria" w:eastAsia="Cambria" w:hAnsi="Cambria" w:cs="Cambria"/>
      <w:i/>
      <w:color w:val="243F60"/>
      <w:sz w:val="24"/>
      <w:szCs w:val="24"/>
      <w:lang w:val="ro-RO" w:eastAsia="ro-RO"/>
    </w:rPr>
  </w:style>
  <w:style w:type="paragraph" w:styleId="Title">
    <w:name w:val="Title"/>
    <w:basedOn w:val="Normal"/>
    <w:next w:val="Normal"/>
    <w:link w:val="TitleChar"/>
    <w:uiPriority w:val="10"/>
    <w:qFormat/>
    <w:rsid w:val="00FB75D3"/>
    <w:pPr>
      <w:keepNext/>
      <w:keepLines/>
      <w:spacing w:before="480" w:after="120"/>
    </w:pPr>
    <w:rPr>
      <w:b/>
      <w:sz w:val="72"/>
      <w:szCs w:val="72"/>
    </w:rPr>
  </w:style>
  <w:style w:type="character" w:customStyle="1" w:styleId="TitleChar">
    <w:name w:val="Title Char"/>
    <w:basedOn w:val="DefaultParagraphFont"/>
    <w:link w:val="Title"/>
    <w:uiPriority w:val="10"/>
    <w:rsid w:val="00FB75D3"/>
    <w:rPr>
      <w:rFonts w:ascii="Trebuchet MS" w:eastAsia="Trebuchet MS" w:hAnsi="Trebuchet MS" w:cs="Trebuchet MS"/>
      <w:b/>
      <w:sz w:val="72"/>
      <w:szCs w:val="72"/>
      <w:lang w:val="ro-RO" w:eastAsia="ro-RO"/>
    </w:rPr>
  </w:style>
  <w:style w:type="paragraph" w:styleId="Subtitle">
    <w:name w:val="Subtitle"/>
    <w:basedOn w:val="Normal"/>
    <w:next w:val="Normal"/>
    <w:link w:val="SubtitleChar"/>
    <w:uiPriority w:val="11"/>
    <w:qFormat/>
    <w:rsid w:val="00FB75D3"/>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FB75D3"/>
    <w:rPr>
      <w:rFonts w:ascii="Georgia" w:eastAsia="Georgia" w:hAnsi="Georgia" w:cs="Georgia"/>
      <w:i/>
      <w:color w:val="666666"/>
      <w:sz w:val="48"/>
      <w:szCs w:val="48"/>
      <w:lang w:val="ro-RO" w:eastAsia="ro-RO"/>
    </w:rPr>
  </w:style>
  <w:style w:type="paragraph" w:styleId="CommentText">
    <w:name w:val="annotation text"/>
    <w:basedOn w:val="Normal"/>
    <w:link w:val="CommentTextChar"/>
    <w:uiPriority w:val="99"/>
    <w:unhideWhenUsed/>
    <w:rsid w:val="00FB75D3"/>
    <w:pPr>
      <w:spacing w:line="240" w:lineRule="auto"/>
    </w:pPr>
    <w:rPr>
      <w:sz w:val="20"/>
      <w:szCs w:val="20"/>
    </w:rPr>
  </w:style>
  <w:style w:type="character" w:customStyle="1" w:styleId="CommentTextChar">
    <w:name w:val="Comment Text Char"/>
    <w:basedOn w:val="DefaultParagraphFont"/>
    <w:link w:val="CommentText"/>
    <w:uiPriority w:val="99"/>
    <w:rsid w:val="00FB75D3"/>
    <w:rPr>
      <w:rFonts w:ascii="Trebuchet MS" w:eastAsia="Trebuchet MS" w:hAnsi="Trebuchet MS" w:cs="Trebuchet MS"/>
      <w:sz w:val="20"/>
      <w:szCs w:val="20"/>
      <w:lang w:val="ro-RO" w:eastAsia="ro-RO"/>
    </w:rPr>
  </w:style>
  <w:style w:type="character" w:styleId="CommentReference">
    <w:name w:val="annotation reference"/>
    <w:basedOn w:val="DefaultParagraphFont"/>
    <w:uiPriority w:val="99"/>
    <w:semiHidden/>
    <w:unhideWhenUsed/>
    <w:rsid w:val="00FB75D3"/>
    <w:rPr>
      <w:sz w:val="16"/>
      <w:szCs w:val="16"/>
    </w:rPr>
  </w:style>
  <w:style w:type="paragraph" w:styleId="CommentSubject">
    <w:name w:val="annotation subject"/>
    <w:basedOn w:val="CommentText"/>
    <w:next w:val="CommentText"/>
    <w:link w:val="CommentSubjectChar"/>
    <w:uiPriority w:val="99"/>
    <w:semiHidden/>
    <w:unhideWhenUsed/>
    <w:rsid w:val="00FB75D3"/>
    <w:rPr>
      <w:b/>
      <w:bCs/>
    </w:rPr>
  </w:style>
  <w:style w:type="character" w:customStyle="1" w:styleId="CommentSubjectChar">
    <w:name w:val="Comment Subject Char"/>
    <w:basedOn w:val="CommentTextChar"/>
    <w:link w:val="CommentSubject"/>
    <w:uiPriority w:val="99"/>
    <w:semiHidden/>
    <w:rsid w:val="00FB75D3"/>
    <w:rPr>
      <w:rFonts w:ascii="Trebuchet MS" w:eastAsia="Trebuchet MS" w:hAnsi="Trebuchet MS" w:cs="Trebuchet MS"/>
      <w:b/>
      <w:bCs/>
      <w:sz w:val="20"/>
      <w:szCs w:val="20"/>
      <w:lang w:val="ro-RO" w:eastAsia="ro-RO"/>
    </w:rPr>
  </w:style>
  <w:style w:type="paragraph" w:styleId="Revision">
    <w:name w:val="Revision"/>
    <w:hidden/>
    <w:uiPriority w:val="99"/>
    <w:semiHidden/>
    <w:rsid w:val="00FB75D3"/>
    <w:pPr>
      <w:spacing w:after="0" w:line="240" w:lineRule="auto"/>
    </w:pPr>
    <w:rPr>
      <w:rFonts w:ascii="Trebuchet MS" w:eastAsia="Trebuchet MS" w:hAnsi="Trebuchet MS" w:cs="Trebuchet MS"/>
      <w:lang w:val="ro-RO" w:eastAsia="ro-RO"/>
    </w:rPr>
  </w:style>
  <w:style w:type="paragraph" w:styleId="ListParagraph">
    <w:name w:val="List Paragraph"/>
    <w:basedOn w:val="Normal"/>
    <w:uiPriority w:val="34"/>
    <w:qFormat/>
    <w:rsid w:val="00FB75D3"/>
    <w:pPr>
      <w:spacing w:before="0" w:after="160" w:line="259" w:lineRule="auto"/>
      <w:ind w:left="720"/>
      <w:contextualSpacing/>
      <w:jc w:val="left"/>
    </w:pPr>
    <w:rPr>
      <w:rFonts w:ascii="Calibri" w:eastAsia="Calibri" w:hAnsi="Calibri" w:cs="Times New Roman"/>
      <w:lang w:eastAsia="en-US"/>
    </w:rPr>
  </w:style>
  <w:style w:type="paragraph" w:styleId="Header">
    <w:name w:val="header"/>
    <w:basedOn w:val="Normal"/>
    <w:link w:val="HeaderChar"/>
    <w:uiPriority w:val="99"/>
    <w:unhideWhenUsed/>
    <w:rsid w:val="00FB75D3"/>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B75D3"/>
    <w:rPr>
      <w:rFonts w:ascii="Trebuchet MS" w:eastAsia="Trebuchet MS" w:hAnsi="Trebuchet MS" w:cs="Trebuchet MS"/>
      <w:lang w:val="ro-RO" w:eastAsia="ro-RO"/>
    </w:rPr>
  </w:style>
  <w:style w:type="paragraph" w:styleId="Footer">
    <w:name w:val="footer"/>
    <w:basedOn w:val="Normal"/>
    <w:link w:val="FooterChar"/>
    <w:uiPriority w:val="99"/>
    <w:unhideWhenUsed/>
    <w:rsid w:val="00FB75D3"/>
    <w:pPr>
      <w:tabs>
        <w:tab w:val="center" w:pos="4513"/>
        <w:tab w:val="right" w:pos="9026"/>
      </w:tabs>
      <w:spacing w:before="0" w:line="240" w:lineRule="auto"/>
    </w:pPr>
  </w:style>
  <w:style w:type="character" w:customStyle="1" w:styleId="FooterChar">
    <w:name w:val="Footer Char"/>
    <w:basedOn w:val="DefaultParagraphFont"/>
    <w:link w:val="Footer"/>
    <w:uiPriority w:val="99"/>
    <w:rsid w:val="00FB75D3"/>
    <w:rPr>
      <w:rFonts w:ascii="Trebuchet MS" w:eastAsia="Trebuchet MS" w:hAnsi="Trebuchet MS" w:cs="Trebuchet MS"/>
      <w:lang w:val="ro-RO" w:eastAsia="ro-RO"/>
    </w:rPr>
  </w:style>
  <w:style w:type="paragraph" w:styleId="BalloonText">
    <w:name w:val="Balloon Text"/>
    <w:basedOn w:val="Normal"/>
    <w:link w:val="BalloonTextChar"/>
    <w:uiPriority w:val="99"/>
    <w:semiHidden/>
    <w:unhideWhenUsed/>
    <w:rsid w:val="007231D5"/>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31D5"/>
    <w:rPr>
      <w:rFonts w:ascii="Segoe UI" w:eastAsia="Trebuchet MS" w:hAnsi="Segoe UI" w:cs="Segoe UI"/>
      <w:sz w:val="18"/>
      <w:szCs w:val="18"/>
      <w:lang w:val="ro-RO" w:eastAsia="ro-RO"/>
    </w:rPr>
  </w:style>
  <w:style w:type="paragraph" w:styleId="NoSpacing">
    <w:name w:val="No Spacing"/>
    <w:uiPriority w:val="1"/>
    <w:qFormat/>
    <w:rsid w:val="009A0B40"/>
    <w:pPr>
      <w:spacing w:after="0" w:line="240" w:lineRule="auto"/>
      <w:jc w:val="both"/>
    </w:pPr>
    <w:rPr>
      <w:rFonts w:ascii="Trebuchet MS" w:eastAsia="Trebuchet MS" w:hAnsi="Trebuchet MS" w:cs="Trebuchet MS"/>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66</Pages>
  <Words>15836</Words>
  <Characters>90271</Characters>
  <Application>Microsoft Office Word</Application>
  <DocSecurity>0</DocSecurity>
  <Lines>752</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LARION</dc:creator>
  <cp:keywords>, docId:8F82B95D67C7FE21BF52118C84572EA3</cp:keywords>
  <dc:description/>
  <cp:lastModifiedBy>Ioana VLAICU</cp:lastModifiedBy>
  <cp:revision>7</cp:revision>
  <cp:lastPrinted>2024-08-29T06:55:00Z</cp:lastPrinted>
  <dcterms:created xsi:type="dcterms:W3CDTF">2024-08-30T08:14:00Z</dcterms:created>
  <dcterms:modified xsi:type="dcterms:W3CDTF">2024-08-30T08:22:00Z</dcterms:modified>
</cp:coreProperties>
</file>